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200"/>
      </w:tblGrid>
      <w:tr>
        <w:tc>
          <w:tcPr>
            <w:tcW w:type="dxa" w:w="2800"/>
            <w:tcBorders>
              <w:top w:val="none"/>
              <w:left w:val="none"/>
              <w:bottom w:val="none"/>
              <w:right w:val="none"/>
            </w:tcBorders>
            <w:vAlign w:val="center"/>
          </w:tcPr>
          <w:p>
            <w:r>
              <w:drawing>
                <wp:inline distT="0" distB="0" distL="0" distR="0">
                  <wp:extent cx="714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619125"/>
                          </a:xfrm>
                          <a:prstGeom prst="rect">
                            <a:avLst/>
                          </a:prstGeom>
                        </pic:spPr>
                      </pic:pic>
                    </a:graphicData>
                  </a:graphic>
                </wp:inline>
              </w:drawing>
            </w:r>
          </w:p>
          <w:p>
            <w:pPr>
              <w:spacing w:before="40"/>
            </w:pPr>
            <w:r>
              <w:rPr>
                <w:rFonts w:ascii="Calibri" w:cs="Calibri" w:eastAsia="Calibri" w:hAnsi="Calibri"/>
                <w:b/>
                <w:bCs/>
                <w:color w:val="B8860B"/>
                <w:sz w:val="18"/>
                <w:szCs w:val="18"/>
              </w:rPr>
              <w:t xml:space="preserve">ALLTAGSENGEL</w:t>
            </w:r>
          </w:p>
        </w:tc>
        <w:tc>
          <w:tcPr>
            <w:tcW w:type="dxa" w:w="4000"/>
            <w:tcBorders>
              <w:top w:val="none"/>
              <w:left w:val="none"/>
              <w:bottom w:val="none"/>
              <w:right w:val="none"/>
            </w:tcBorders>
            <w:vAlign w:val="center"/>
          </w:tcPr>
          <w:p>
            <w:pPr>
              <w:spacing w:after="0"/>
              <w:jc w:val="center"/>
            </w:pPr>
            <w:r>
              <w:rPr>
                <w:rFonts w:ascii="Calibri" w:cs="Calibri" w:eastAsia="Calibri" w:hAnsi="Calibri"/>
                <w:b/>
                <w:bCs/>
                <w:color w:val="000000"/>
                <w:sz w:val="32"/>
                <w:szCs w:val="32"/>
              </w:rPr>
              <w:t xml:space="preserve">Alltagsengel</w:t>
            </w:r>
          </w:p>
          <w:p>
            <w:pPr>
              <w:spacing w:before="0"/>
              <w:jc w:val="center"/>
            </w:pPr>
            <w:r>
              <w:rPr>
                <w:rFonts w:ascii="Calibri" w:cs="Calibri" w:eastAsia="Calibri" w:hAnsi="Calibri"/>
                <w:color w:val="666666"/>
                <w:sz w:val="18"/>
                <w:szCs w:val="18"/>
              </w:rPr>
              <w:t xml:space="preserve">UG (haftungsbeschränkt)</w:t>
            </w:r>
          </w:p>
        </w:tc>
        <w:tc>
          <w:tcPr>
            <w:tcW w:type="dxa" w:w="3200"/>
            <w:tcBorders>
              <w:top w:val="none"/>
              <w:left w:val="none"/>
              <w:bottom w:val="none"/>
              <w:right w:val="none"/>
            </w:tcBorders>
            <w:vAlign w:val="center"/>
          </w:tcPr>
          <w:p>
            <w:pPr>
              <w:spacing w:after="20"/>
              <w:jc w:val="right"/>
            </w:pPr>
            <w:r>
              <w:rPr>
                <w:rFonts w:ascii="Calibri" w:cs="Calibri" w:eastAsia="Calibri" w:hAnsi="Calibri"/>
                <w:color w:val="666666"/>
                <w:sz w:val="16"/>
                <w:szCs w:val="16"/>
              </w:rPr>
              <w:t xml:space="preserve">Neue Mainzer Straße 66-68</w:t>
            </w:r>
          </w:p>
          <w:p>
            <w:pPr>
              <w:spacing w:after="20"/>
              <w:jc w:val="right"/>
            </w:pPr>
            <w:r>
              <w:rPr>
                <w:rFonts w:ascii="Calibri" w:cs="Calibri" w:eastAsia="Calibri" w:hAnsi="Calibri"/>
                <w:color w:val="666666"/>
                <w:sz w:val="16"/>
                <w:szCs w:val="16"/>
              </w:rPr>
              <w:t xml:space="preserve">60311 Frankfurt am Main</w:t>
            </w:r>
          </w:p>
          <w:p>
            <w:pPr>
              <w:spacing w:after="20"/>
              <w:jc w:val="right"/>
            </w:pPr>
            <w:r>
              <w:rPr>
                <w:rFonts w:ascii="Calibri" w:cs="Calibri" w:eastAsia="Calibri" w:hAnsi="Calibri"/>
                <w:color w:val="666666"/>
                <w:sz w:val="16"/>
                <w:szCs w:val="16"/>
              </w:rPr>
              <w:t xml:space="preserve">info@alltagsengel.care</w:t>
            </w:r>
          </w:p>
          <w:p>
            <w:pPr>
              <w:spacing w:after="20"/>
              <w:jc w:val="right"/>
            </w:pPr>
            <w:r>
              <w:rPr>
                <w:rFonts w:ascii="Calibri" w:cs="Calibri" w:eastAsia="Calibri" w:hAnsi="Calibri"/>
                <w:color w:val="666666"/>
                <w:sz w:val="16"/>
                <w:szCs w:val="16"/>
              </w:rPr>
              <w:t xml:space="preserve">www.alltagsengel.care</w:t>
            </w:r>
          </w:p>
          <w:p>
            <w:pPr>
              <w:jc w:val="right"/>
            </w:pPr>
            <w:r>
              <w:rPr>
                <w:rFonts w:ascii="Calibri" w:cs="Calibri" w:eastAsia="Calibri" w:hAnsi="Calibri"/>
                <w:color w:val="666666"/>
                <w:sz w:val="16"/>
                <w:szCs w:val="16"/>
              </w:rPr>
              <w:t xml:space="preserve">+49 178 3382825</w:t>
            </w:r>
          </w:p>
        </w:tc>
      </w:tr>
    </w:tbl>
    <w:p>
      <w:pPr>
        <w:pBdr>
          <w:bottom w:val="single" w:color="B8860B" w:sz="6"/>
        </w:pBdr>
        <w:spacing w:after="300" w:before="200"/>
      </w:pPr>
    </w:p>
    <w:p>
      <w:pPr>
        <w:spacing w:after="0"/>
      </w:pPr>
      <w:r>
        <w:rPr>
          <w:rFonts w:ascii="Calibri" w:cs="Calibri" w:eastAsia="Calibri" w:hAnsi="Calibri"/>
          <w:sz w:val="22"/>
          <w:szCs w:val="22"/>
        </w:rPr>
        <w:t xml:space="preserve">ASB Frankfurt</w:t>
      </w:r>
    </w:p>
    <w:p>
      <w:pPr>
        <w:spacing w:after="0"/>
      </w:pPr>
      <w:r>
        <w:rPr>
          <w:rFonts w:ascii="Calibri" w:cs="Calibri" w:eastAsia="Calibri" w:hAnsi="Calibri"/>
          <w:sz w:val="22"/>
          <w:szCs w:val="22"/>
        </w:rPr>
        <w:t xml:space="preserve">Hanauer Landstraße 191</w:t>
      </w:r>
    </w:p>
    <w:p>
      <w:pPr>
        <w:spacing w:after="200"/>
      </w:pPr>
      <w:r>
        <w:rPr>
          <w:rFonts w:ascii="Calibri" w:cs="Calibri" w:eastAsia="Calibri" w:hAnsi="Calibri"/>
          <w:sz w:val="22"/>
          <w:szCs w:val="22"/>
        </w:rPr>
        <w:t xml:space="preserve">60314 Frankfurt am Main</w:t>
      </w:r>
    </w:p>
    <w:p>
      <w:pPr>
        <w:spacing w:after="300"/>
        <w:jc w:val="right"/>
      </w:pPr>
      <w:r>
        <w:rPr>
          <w:rFonts w:ascii="Calibri" w:cs="Calibri" w:eastAsia="Calibri" w:hAnsi="Calibri"/>
          <w:sz w:val="22"/>
          <w:szCs w:val="22"/>
        </w:rPr>
        <w:t xml:space="preserve">Frankfurt am Main, 18. Juli 2026</w:t>
      </w:r>
    </w:p>
    <w:p>
      <w:pPr>
        <w:spacing w:after="300"/>
      </w:pPr>
      <w:r>
        <w:rPr>
          <w:rFonts w:ascii="Calibri" w:cs="Calibri" w:eastAsia="Calibri" w:hAnsi="Calibri"/>
          <w:b/>
          <w:bCs/>
          <w:sz w:val="22"/>
          <w:szCs w:val="22"/>
        </w:rPr>
        <w:t xml:space="preserve">Betreff: Kooperationsanfrage — Vermittlung von Hausnotrufsystemen</w:t>
      </w:r>
    </w:p>
    <w:p>
      <w:pPr>
        <w:spacing w:after="200"/>
      </w:pPr>
      <w:r>
        <w:rPr>
          <w:rFonts w:ascii="Calibri" w:cs="Calibri" w:eastAsia="Calibri" w:hAnsi="Calibri"/>
          <w:sz w:val="22"/>
          <w:szCs w:val="22"/>
        </w:rPr>
        <w:t xml:space="preserve">Sehr geehrte Damen und Herren,</w:t>
      </w:r>
    </w:p>
    <w:p>
      <w:pPr>
        <w:spacing w:after="200"/>
      </w:pPr>
      <w:r>
        <w:rPr>
          <w:rFonts w:ascii="Calibri" w:cs="Calibri" w:eastAsia="Calibri" w:hAnsi="Calibri"/>
          <w:sz w:val="22"/>
          <w:szCs w:val="22"/>
        </w:rPr>
        <w:t xml:space="preserve">wir, die Alltagsengel UG (haftungsbeschränkt), sind eine digitale Plattform mit Sitz in Frankfurt am Main, die alltags­unterstützende Dienstleistungen für pflegebedürftige Menschen und deren Angehörige vermittelt. Unser Leistungsspektrum umfasst derzeit Alltagsbegleitung nach § 45a SGB XI, Krankenfahrten sowie die Lieferung von Pflegehilfsmittelboxen (Pflegeboxen).</w:t>
      </w:r>
    </w:p>
    <w:p>
      <w:pPr>
        <w:spacing w:after="200"/>
      </w:pPr>
      <w:r>
        <w:rPr>
          <w:rFonts w:ascii="Calibri" w:cs="Calibri" w:eastAsia="Calibri" w:hAnsi="Calibri"/>
          <w:sz w:val="22"/>
          <w:szCs w:val="22"/>
        </w:rPr>
        <w:t xml:space="preserve">Im Rahmen unserer strategischen Weiterentwicklung planen wir, unser Angebot um die Vermittlung von Hausnotrufsystemen zu erweitern. Hierbei sehen wir in einer Zusammenarbeit mit dem ASB Frankfurt erhebliche Synergien: Unsere Kundinnen und Kunden verfügen in der Regel über einen anerkannten Pflegegrad und haben einen hohen Bedarf an sicherheitsrelevanten Lösungen im häuslichen Umfeld. Durch unsere bestehende Infrastruktur und den direkten Zugang zu dieser Zielgruppe können wir eine effiziente Vermittlung gewährleisten.</w:t>
      </w:r>
    </w:p>
    <w:p>
      <w:pPr>
        <w:spacing w:after="200"/>
      </w:pPr>
      <w:r>
        <w:rPr>
          <w:rFonts w:ascii="Calibri" w:cs="Calibri" w:eastAsia="Calibri" w:hAnsi="Calibri"/>
          <w:sz w:val="22"/>
          <w:szCs w:val="22"/>
        </w:rPr>
        <w:t xml:space="preserve">Wir würden uns sehr freuen, in einem gemeinsamen Gespräch die Möglichkeiten einer Kooperation zu erörtern. Gerne stehen wir Ihnen hierfür an einem Nachmittag Ihrer Wahl zur Verfügung.</w:t>
      </w:r>
    </w:p>
    <w:p>
      <w:pPr>
        <w:spacing w:after="200"/>
      </w:pPr>
      <w:r>
        <w:rPr>
          <w:rFonts w:ascii="Calibri" w:cs="Calibri" w:eastAsia="Calibri" w:hAnsi="Calibri"/>
          <w:sz w:val="22"/>
          <w:szCs w:val="22"/>
        </w:rPr>
        <w:t xml:space="preserve">Für Rückfragen erreichen Sie uns jederzeit unter info@alltagsengel.care oder telefonisch unter +49 178 3382825.</w:t>
      </w:r>
    </w:p>
    <w:p>
      <w:pPr>
        <w:spacing w:after="100" w:before="300"/>
      </w:pPr>
      <w:r>
        <w:rPr>
          <w:rFonts w:ascii="Calibri" w:cs="Calibri" w:eastAsia="Calibri" w:hAnsi="Calibri"/>
          <w:sz w:val="22"/>
          <w:szCs w:val="22"/>
        </w:rPr>
        <w:t xml:space="preserve">Mit freundlichen Grüßen</w:t>
      </w:r>
    </w:p>
    <w:p>
      <w:pPr>
        <w:spacing w:before="400"/>
      </w:pPr>
      <w:r>
        <w:rPr>
          <w:rFonts w:ascii="Calibri" w:cs="Calibri" w:eastAsia="Calibri" w:hAnsi="Calibri"/>
          <w:b/>
          <w:bCs/>
          <w:sz w:val="22"/>
          <w:szCs w:val="22"/>
        </w:rPr>
        <w:t xml:space="preserve">Alltagsengel UG (haftungsbeschränkt)</w:t>
      </w:r>
    </w:p>
    <w:p>
      <w:r>
        <w:rPr>
          <w:rFonts w:ascii="Calibri" w:cs="Calibri" w:eastAsia="Calibri" w:hAnsi="Calibri"/>
          <w:color w:val="666666"/>
          <w:sz w:val="20"/>
          <w:szCs w:val="20"/>
        </w:rPr>
        <w:t xml:space="preserve">Geschäftsführung</w:t>
      </w:r>
    </w:p>
    <w:sectPr>
      <w:headerReference w:type="default" r:id="rId7"/>
      <w:footerReference w:type="default" r:id="rId8"/>
      <w:pgSz w:w="11906" w:h="16838"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before="100"/>
      <w:jc w:val="center"/>
    </w:pPr>
    <w:r>
      <w:rPr>
        <w:rFonts w:ascii="Calibri" w:cs="Calibri" w:eastAsia="Calibri" w:hAnsi="Calibri"/>
        <w:color w:val="666666"/>
        <w:sz w:val="14"/>
        <w:szCs w:val="14"/>
      </w:rPr>
      <w:t xml:space="preserve">Alltagsengel UG (haftungsbeschränkt) | Neue Mainzer Str. 66-68, 60311 Frankfurt | info@alltagsengel.care | www.alltagsengel.care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143f7578445b225f28ff5d3adc1d9a02ebf4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2026-07-18T15:09:25.762Z</dcterms:created>
  <dcterms:modified xsi:type="dcterms:W3CDTF">2026-07-18T15:09:25.762Z</dcterms:modified>
</cp:coreProperties>
</file>

<file path=docProps/custom.xml><?xml version="1.0" encoding="utf-8"?>
<Properties xmlns="http://schemas.openxmlformats.org/officeDocument/2006/custom-properties" xmlns:vt="http://schemas.openxmlformats.org/officeDocument/2006/docPropsVTypes"/>
</file>