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4F72"/>
          <w:sz w:val="36"/>
          <w:szCs w:val="36"/>
        </w:rPr>
        <w:t xml:space="preserve">FERTIGE ANTRAGSTEXTE</w:t>
      </w:r>
    </w:p>
    <w:p>
      <w:pPr>
        <w:spacing w:after="60"/>
        <w:jc w:val="center"/>
      </w:pPr>
      <w:r>
        <w:rPr>
          <w:rFonts w:ascii="Arial" w:cs="Arial" w:eastAsia="Arial" w:hAnsi="Arial"/>
          <w:color w:val="2E75B6"/>
          <w:sz w:val="26"/>
          <w:szCs w:val="26"/>
        </w:rPr>
        <w:t xml:space="preserve">Copy-Paste in die jeweiligen Online-Portale</w:t>
      </w:r>
    </w:p>
    <w:p>
      <w:pPr>
        <w:spacing w:after="300"/>
        <w:jc w:val="center"/>
      </w:pPr>
      <w:r>
        <w:rPr>
          <w:rFonts w:ascii="Arial" w:cs="Arial" w:eastAsia="Arial" w:hAnsi="Arial"/>
          <w:i/>
          <w:iCs/>
          <w:color w:val="666666"/>
          <w:sz w:val="20"/>
          <w:szCs w:val="20"/>
        </w:rPr>
        <w:t xml:space="preserve">Alltagsengel &amp; ChairMatch | Stand: 14. Juni 2026</w:t>
      </w:r>
    </w:p>
    <w:p>
      <w:r>
        <w:br w:type="page"/>
      </w:r>
    </w:p>
    <w:p>
      <w:pPr>
        <w:pStyle w:val="Heading1"/>
        <w:spacing w:after="200" w:before="360"/>
      </w:pPr>
      <w:r>
        <w:rPr>
          <w:rFonts w:ascii="Arial" w:cs="Arial" w:eastAsia="Arial" w:hAnsi="Arial"/>
        </w:rPr>
        <w:t xml:space="preserve">1. DIGI-Zuschuss Hessen (WIBank)</w:t>
      </w:r>
    </w:p>
    <w:p>
      <w:pPr>
        <w:spacing w:after="120"/>
      </w:pPr>
      <w:r>
        <w:rPr>
          <w:rFonts w:ascii="Arial" w:cs="Arial" w:eastAsia="Arial" w:hAnsi="Arial"/>
          <w:color w:val="2E75B6"/>
          <w:sz w:val="22"/>
          <w:szCs w:val="22"/>
        </w:rPr>
        <w:t xml:space="preserve">Portal: wibank.de/digital-zuschuss</w:t>
      </w:r>
    </w:p>
    <w:p>
      <w:pPr>
        <w:spacing w:after="100"/>
      </w:pPr>
      <w:r>
        <w:rPr>
          <w:rFonts w:ascii="Arial" w:cs="Arial" w:eastAsia="Arial" w:hAnsi="Arial"/>
          <w:i/>
          <w:iCs/>
          <w:color w:val="888888"/>
          <w:sz w:val="20"/>
          <w:szCs w:val="20"/>
        </w:rPr>
        <w:t xml:space="preserve">Hinweis: Registrierung im WIBank-Kundenportal, dann Antrag stellen. Losverfahren wöchentlich.</w:t>
      </w:r>
    </w:p>
    <w:p>
      <w:pPr>
        <w:spacing w:after="200"/>
      </w:pPr>
    </w:p>
    <w:p>
      <w:pPr>
        <w:pStyle w:val="Heading2"/>
        <w:spacing w:after="160" w:before="280"/>
      </w:pPr>
      <w:r>
        <w:rPr>
          <w:rFonts w:ascii="Arial" w:cs="Arial" w:eastAsia="Arial" w:hAnsi="Arial"/>
        </w:rPr>
        <w:t xml:space="preserve">1A. Alltagsengel</w:t>
      </w:r>
    </w:p>
    <w:p>
      <w:pPr>
        <w:pBdr>
          <w:bottom w:val="single" w:color="2E75B6" w:sz="6" w:space="1"/>
        </w:pBdr>
        <w:spacing w:after="300" w:before="300"/>
      </w:pPr>
    </w:p>
    <w:p>
      <w:pPr>
        <w:spacing w:after="40" w:before="160"/>
      </w:pPr>
      <w:r>
        <w:rPr>
          <w:rFonts w:ascii="Arial" w:cs="Arial" w:eastAsia="Arial" w:hAnsi="Arial"/>
          <w:b/>
          <w:bCs/>
          <w:color w:val="CC0000"/>
          <w:sz w:val="20"/>
          <w:szCs w:val="20"/>
        </w:rPr>
        <w:t xml:space="preserve">Feld: Unternehmensname</w:t>
      </w:r>
    </w:p>
    <w:p>
      <w:pPr>
        <w:spacing w:after="120"/>
      </w:pPr>
      <w:r>
        <w:rPr>
          <w:rFonts w:ascii="Arial" w:cs="Arial" w:eastAsia="Arial" w:hAnsi="Arial"/>
          <w:sz w:val="22"/>
          <w:szCs w:val="22"/>
        </w:rPr>
        <w:t xml:space="preserve">Alltagsengel</w:t>
      </w:r>
    </w:p>
    <w:p>
      <w:pPr>
        <w:spacing w:after="40" w:before="160"/>
      </w:pPr>
      <w:r>
        <w:rPr>
          <w:rFonts w:ascii="Arial" w:cs="Arial" w:eastAsia="Arial" w:hAnsi="Arial"/>
          <w:b/>
          <w:bCs/>
          <w:color w:val="CC0000"/>
          <w:sz w:val="20"/>
          <w:szCs w:val="20"/>
        </w:rPr>
        <w:t xml:space="preserve">Feld: Branche / Wirtschaftszweig</w:t>
      </w:r>
    </w:p>
    <w:p>
      <w:pPr>
        <w:spacing w:after="120"/>
      </w:pPr>
      <w:r>
        <w:rPr>
          <w:rFonts w:ascii="Arial" w:cs="Arial" w:eastAsia="Arial" w:hAnsi="Arial"/>
          <w:sz w:val="22"/>
          <w:szCs w:val="22"/>
        </w:rPr>
        <w:t xml:space="preserve">Gesundheitswesen / Soziale Dienstleistungen — Alltagsbegleitung nach §45a SGB XI</w:t>
      </w:r>
    </w:p>
    <w:p>
      <w:pPr>
        <w:spacing w:after="40" w:before="160"/>
      </w:pPr>
      <w:r>
        <w:rPr>
          <w:rFonts w:ascii="Arial" w:cs="Arial" w:eastAsia="Arial" w:hAnsi="Arial"/>
          <w:b/>
          <w:bCs/>
          <w:color w:val="CC0000"/>
          <w:sz w:val="20"/>
          <w:szCs w:val="20"/>
        </w:rPr>
        <w:t xml:space="preserve">Feld: Kurzbeschreibung des Unternehmens</w:t>
      </w:r>
    </w:p>
    <w:p>
      <w:pPr>
        <w:spacing w:after="120"/>
      </w:pPr>
      <w:r>
        <w:rPr>
          <w:rFonts w:ascii="Arial" w:cs="Arial" w:eastAsia="Arial" w:hAnsi="Arial"/>
          <w:sz w:val="22"/>
          <w:szCs w:val="22"/>
        </w:rPr>
        <w:t xml:space="preserve">Alltagsengel ist ein Anbieter von Alltagsbegleitung nach §45a SGB XI mit Sitz in Frankfurt am Main. Wir unterstützen pflegebedürftige Menschen und ihre Angehörigen im Alltag — von Begleitung bei Einkäufen und Arztbesuchen bis hin zu Freizeitgestaltung und Haushaltshilfe. Unsere Leistungen werden über den Entlastungsbetrag (§45b SGB XI, 131€/Monat) finanziert und sind für die Kunden kostenfrei. Alltagsengel ist nach Landesrecht anerkannt und bei den Pflegekassen gelistet.</w:t>
      </w:r>
    </w:p>
    <w:p>
      <w:pPr>
        <w:spacing w:after="40" w:before="160"/>
      </w:pPr>
      <w:r>
        <w:rPr>
          <w:rFonts w:ascii="Arial" w:cs="Arial" w:eastAsia="Arial" w:hAnsi="Arial"/>
          <w:b/>
          <w:bCs/>
          <w:color w:val="CC0000"/>
          <w:sz w:val="20"/>
          <w:szCs w:val="20"/>
        </w:rPr>
        <w:t xml:space="preserve">Feld: Beschreibung der geplanten Digitalisierungsmaßnahme</w:t>
      </w:r>
    </w:p>
    <w:p>
      <w:pPr>
        <w:spacing w:after="120"/>
      </w:pPr>
      <w:r>
        <w:rPr>
          <w:rFonts w:ascii="Arial" w:cs="Arial" w:eastAsia="Arial" w:hAnsi="Arial"/>
          <w:sz w:val="22"/>
          <w:szCs w:val="22"/>
        </w:rPr>
        <w:t xml:space="preserve">Einführung eines digitalen Einsatzplanungs- und Kundenmanagementsystems (CRM) zur Optimierung der Alltagsbegleitung:</w:t>
      </w:r>
    </w:p>
    <w:p>
      <w:pPr>
        <w:spacing w:after="200"/>
      </w:pPr>
    </w:p>
    <w:p>
      <w:pPr>
        <w:spacing w:after="120"/>
      </w:pPr>
      <w:r>
        <w:rPr>
          <w:rFonts w:ascii="Arial" w:cs="Arial" w:eastAsia="Arial" w:hAnsi="Arial"/>
          <w:sz w:val="22"/>
          <w:szCs w:val="22"/>
        </w:rPr>
        <w:t xml:space="preserve">1. Digitale Einsatzplanung: Automatisierte Zuordnung von Alltagsbegleitern zu Kunden basierend auf Verfügbarkeit, Standort und Qualifikation. Ersetzt die bisherige manuelle Planung per Telefon und Kalender.</w:t>
      </w:r>
    </w:p>
    <w:p>
      <w:pPr>
        <w:spacing w:after="120"/>
      </w:pPr>
      <w:r>
        <w:rPr>
          <w:rFonts w:ascii="Arial" w:cs="Arial" w:eastAsia="Arial" w:hAnsi="Arial"/>
          <w:sz w:val="22"/>
          <w:szCs w:val="22"/>
        </w:rPr>
        <w:t xml:space="preserve">2. Kunden-App: Mobile Anwendung für Kunden und Angehörige zur Terminbuchung, Kommunikation mit dem Alltagsbegleiter und Dokumentation der erbrachten Leistungen.</w:t>
      </w:r>
    </w:p>
    <w:p>
      <w:pPr>
        <w:spacing w:after="120"/>
      </w:pPr>
      <w:r>
        <w:rPr>
          <w:rFonts w:ascii="Arial" w:cs="Arial" w:eastAsia="Arial" w:hAnsi="Arial"/>
          <w:sz w:val="22"/>
          <w:szCs w:val="22"/>
        </w:rPr>
        <w:t xml:space="preserve">3. Digitale Leistungsdokumentation: Elektronische Erfassung und Übermittlung der Leistungsnachweise an die Pflegekassen, statt bisheriger Papierformulare.</w:t>
      </w:r>
    </w:p>
    <w:p>
      <w:pPr>
        <w:spacing w:after="120"/>
      </w:pPr>
      <w:r>
        <w:rPr>
          <w:rFonts w:ascii="Arial" w:cs="Arial" w:eastAsia="Arial" w:hAnsi="Arial"/>
          <w:sz w:val="22"/>
          <w:szCs w:val="22"/>
        </w:rPr>
        <w:t xml:space="preserve">4. Automatisierte Abrechnung: Direkte digitale Abrechnung mit den Pflegekassen über den Entlastungsbetrag nach §45b SGB XI.</w:t>
      </w:r>
    </w:p>
    <w:p>
      <w:pPr>
        <w:spacing w:after="40" w:before="160"/>
      </w:pPr>
      <w:r>
        <w:rPr>
          <w:rFonts w:ascii="Arial" w:cs="Arial" w:eastAsia="Arial" w:hAnsi="Arial"/>
          <w:b/>
          <w:bCs/>
          <w:color w:val="CC0000"/>
          <w:sz w:val="20"/>
          <w:szCs w:val="20"/>
        </w:rPr>
        <w:t xml:space="preserve">Feld: Erwarteter Nutzen / Begründung</w:t>
      </w:r>
    </w:p>
    <w:p>
      <w:pPr>
        <w:spacing w:after="120"/>
      </w:pPr>
      <w:r>
        <w:rPr>
          <w:rFonts w:ascii="Arial" w:cs="Arial" w:eastAsia="Arial" w:hAnsi="Arial"/>
          <w:sz w:val="22"/>
          <w:szCs w:val="22"/>
        </w:rPr>
        <w:t xml:space="preserve">Die Digitalisierung ermöglicht eine effizientere Koordination der Alltagsbegleiter, reduziert den Verwaltungsaufwand um geschätzt 60% und verbessert die Servicequalität für pflegebedürftige Menschen. Die automatisierte Abrechnung beschleunigt den Zahlungseingang und minimiert Fehler. Durch die Kunden-App wird die Kommunikation zwischen allen Beteiligten (Kunden, Angehörige, Begleiter) deutlich vereinfacht.</w:t>
      </w:r>
    </w:p>
    <w:p>
      <w:pPr>
        <w:spacing w:after="40" w:before="160"/>
      </w:pPr>
      <w:r>
        <w:rPr>
          <w:rFonts w:ascii="Arial" w:cs="Arial" w:eastAsia="Arial" w:hAnsi="Arial"/>
          <w:b/>
          <w:bCs/>
          <w:color w:val="CC0000"/>
          <w:sz w:val="20"/>
          <w:szCs w:val="20"/>
        </w:rPr>
        <w:t xml:space="preserve">Feld: Geplante Investitionssumme</w:t>
      </w:r>
    </w:p>
    <w:p>
      <w:pPr>
        <w:spacing w:after="120"/>
      </w:pPr>
      <w:r>
        <w:rPr>
          <w:rFonts w:ascii="Arial" w:cs="Arial" w:eastAsia="Arial" w:hAnsi="Arial"/>
          <w:sz w:val="22"/>
          <w:szCs w:val="22"/>
        </w:rPr>
        <w:t xml:space="preserve">20.000€ (beantragte Förderung: 10.000€ bei 50% Förderquote)</w:t>
      </w:r>
    </w:p>
    <w:p>
      <w:pPr>
        <w:spacing w:after="40" w:before="160"/>
      </w:pPr>
      <w:r>
        <w:rPr>
          <w:rFonts w:ascii="Arial" w:cs="Arial" w:eastAsia="Arial" w:hAnsi="Arial"/>
          <w:b/>
          <w:bCs/>
          <w:color w:val="CC0000"/>
          <w:sz w:val="20"/>
          <w:szCs w:val="20"/>
        </w:rPr>
        <w:t xml:space="preserve">Feld: Geplanter Umsetzungszeitraum</w:t>
      </w:r>
    </w:p>
    <w:p>
      <w:pPr>
        <w:spacing w:after="120"/>
      </w:pPr>
      <w:r>
        <w:rPr>
          <w:rFonts w:ascii="Arial" w:cs="Arial" w:eastAsia="Arial" w:hAnsi="Arial"/>
          <w:sz w:val="22"/>
          <w:szCs w:val="22"/>
        </w:rPr>
        <w:t xml:space="preserve">Juli 2026 bis November 2026</w:t>
      </w:r>
    </w:p>
    <w:p>
      <w:pPr>
        <w:spacing w:after="40" w:before="160"/>
      </w:pPr>
      <w:r>
        <w:rPr>
          <w:rFonts w:ascii="Arial" w:cs="Arial" w:eastAsia="Arial" w:hAnsi="Arial"/>
          <w:b/>
          <w:bCs/>
          <w:color w:val="CC0000"/>
          <w:sz w:val="20"/>
          <w:szCs w:val="20"/>
        </w:rPr>
        <w:t xml:space="preserve">Feld: Anzahl Mitarbeiter</w:t>
      </w:r>
    </w:p>
    <w:p>
      <w:pPr>
        <w:spacing w:after="120"/>
      </w:pPr>
      <w:r>
        <w:rPr>
          <w:rFonts w:ascii="Arial" w:cs="Arial" w:eastAsia="Arial" w:hAnsi="Arial"/>
          <w:sz w:val="22"/>
          <w:szCs w:val="22"/>
        </w:rPr>
        <w:t xml:space="preserve">[Aktuelle Mitarbeiterzahl eintragen]</w:t>
      </w:r>
    </w:p>
    <w:p>
      <w:pPr>
        <w:spacing w:after="40" w:before="160"/>
      </w:pPr>
      <w:r>
        <w:rPr>
          <w:rFonts w:ascii="Arial" w:cs="Arial" w:eastAsia="Arial" w:hAnsi="Arial"/>
          <w:b/>
          <w:bCs/>
          <w:color w:val="CC0000"/>
          <w:sz w:val="20"/>
          <w:szCs w:val="20"/>
        </w:rPr>
        <w:t xml:space="preserve">Feld: Jahresumsatz letztes Geschäftsjahr</w:t>
      </w:r>
    </w:p>
    <w:p>
      <w:pPr>
        <w:spacing w:after="120"/>
      </w:pPr>
      <w:r>
        <w:rPr>
          <w:rFonts w:ascii="Arial" w:cs="Arial" w:eastAsia="Arial" w:hAnsi="Arial"/>
          <w:sz w:val="22"/>
          <w:szCs w:val="22"/>
        </w:rPr>
        <w:t xml:space="preserve">[Umsatz eintragen]</w:t>
      </w:r>
    </w:p>
    <w:p>
      <w:pPr>
        <w:spacing w:after="200"/>
      </w:pPr>
    </w:p>
    <w:p>
      <w:pPr>
        <w:pStyle w:val="Heading2"/>
        <w:spacing w:after="160" w:before="280"/>
      </w:pPr>
      <w:r>
        <w:rPr>
          <w:rFonts w:ascii="Arial" w:cs="Arial" w:eastAsia="Arial" w:hAnsi="Arial"/>
        </w:rPr>
        <w:t xml:space="preserve">1B. ChairMatch</w:t>
      </w:r>
    </w:p>
    <w:p>
      <w:pPr>
        <w:pBdr>
          <w:bottom w:val="single" w:color="2E75B6" w:sz="6" w:space="1"/>
        </w:pBdr>
        <w:spacing w:after="300" w:before="300"/>
      </w:pPr>
    </w:p>
    <w:p>
      <w:pPr>
        <w:spacing w:after="40" w:before="160"/>
      </w:pPr>
      <w:r>
        <w:rPr>
          <w:rFonts w:ascii="Arial" w:cs="Arial" w:eastAsia="Arial" w:hAnsi="Arial"/>
          <w:b/>
          <w:bCs/>
          <w:color w:val="CC0000"/>
          <w:sz w:val="20"/>
          <w:szCs w:val="20"/>
        </w:rPr>
        <w:t xml:space="preserve">Feld: Unternehmensname</w:t>
      </w:r>
    </w:p>
    <w:p>
      <w:pPr>
        <w:spacing w:after="120"/>
      </w:pPr>
      <w:r>
        <w:rPr>
          <w:rFonts w:ascii="Arial" w:cs="Arial" w:eastAsia="Arial" w:hAnsi="Arial"/>
          <w:sz w:val="22"/>
          <w:szCs w:val="22"/>
        </w:rPr>
        <w:t xml:space="preserve">ChairMatch</w:t>
      </w:r>
    </w:p>
    <w:p>
      <w:pPr>
        <w:spacing w:after="40" w:before="160"/>
      </w:pPr>
      <w:r>
        <w:rPr>
          <w:rFonts w:ascii="Arial" w:cs="Arial" w:eastAsia="Arial" w:hAnsi="Arial"/>
          <w:b/>
          <w:bCs/>
          <w:color w:val="CC0000"/>
          <w:sz w:val="20"/>
          <w:szCs w:val="20"/>
        </w:rPr>
        <w:t xml:space="preserve">Feld: Branche / Wirtschaftszweig</w:t>
      </w:r>
    </w:p>
    <w:p>
      <w:pPr>
        <w:spacing w:after="120"/>
      </w:pPr>
      <w:r>
        <w:rPr>
          <w:rFonts w:ascii="Arial" w:cs="Arial" w:eastAsia="Arial" w:hAnsi="Arial"/>
          <w:sz w:val="22"/>
          <w:szCs w:val="22"/>
        </w:rPr>
        <w:t xml:space="preserve">Dienstleistungen / Plattformwirtschaft — Digitale Vermittlungsplattform für die Beauty-Branche</w:t>
      </w:r>
    </w:p>
    <w:p>
      <w:pPr>
        <w:spacing w:after="40" w:before="160"/>
      </w:pPr>
      <w:r>
        <w:rPr>
          <w:rFonts w:ascii="Arial" w:cs="Arial" w:eastAsia="Arial" w:hAnsi="Arial"/>
          <w:b/>
          <w:bCs/>
          <w:color w:val="CC0000"/>
          <w:sz w:val="20"/>
          <w:szCs w:val="20"/>
        </w:rPr>
        <w:t xml:space="preserve">Feld: Kurzbeschreibung des Unternehmens</w:t>
      </w:r>
    </w:p>
    <w:p>
      <w:pPr>
        <w:spacing w:after="120"/>
      </w:pPr>
      <w:r>
        <w:rPr>
          <w:rFonts w:ascii="Arial" w:cs="Arial" w:eastAsia="Arial" w:hAnsi="Arial"/>
          <w:sz w:val="22"/>
          <w:szCs w:val="22"/>
        </w:rPr>
        <w:t xml:space="preserve">ChairMatch ist eine digitale Vermittlungsplattform für die Beauty- und Friseurbranche. Wir vermitteln freie Arbeitsplätze (Stuhlmiete) in Friseursalons, Kosmetikstudios und Nagelstudios an selbstständige Beauty-Professionals. Salonbetreiber können ungenutzte Kapazitäten monetarisieren, selbstständige Friseure und Kosmetiker finden flexible Arbeitsplätze ohne langfristige Mietverträge.</w:t>
      </w:r>
    </w:p>
    <w:p>
      <w:pPr>
        <w:spacing w:after="40" w:before="160"/>
      </w:pPr>
      <w:r>
        <w:rPr>
          <w:rFonts w:ascii="Arial" w:cs="Arial" w:eastAsia="Arial" w:hAnsi="Arial"/>
          <w:b/>
          <w:bCs/>
          <w:color w:val="CC0000"/>
          <w:sz w:val="20"/>
          <w:szCs w:val="20"/>
        </w:rPr>
        <w:t xml:space="preserve">Feld: Beschreibung der geplanten Digitalisierungsmaßnahme</w:t>
      </w:r>
    </w:p>
    <w:p>
      <w:pPr>
        <w:spacing w:after="120"/>
      </w:pPr>
      <w:r>
        <w:rPr>
          <w:rFonts w:ascii="Arial" w:cs="Arial" w:eastAsia="Arial" w:hAnsi="Arial"/>
          <w:sz w:val="22"/>
          <w:szCs w:val="22"/>
        </w:rPr>
        <w:t xml:space="preserve">Weiterentwicklung der ChairMatch-Plattform mit KI-gestütztem Matching und Geo-Lokalisierung:</w:t>
      </w:r>
    </w:p>
    <w:p>
      <w:pPr>
        <w:spacing w:after="200"/>
      </w:pPr>
    </w:p>
    <w:p>
      <w:pPr>
        <w:spacing w:after="120"/>
      </w:pPr>
      <w:r>
        <w:rPr>
          <w:rFonts w:ascii="Arial" w:cs="Arial" w:eastAsia="Arial" w:hAnsi="Arial"/>
          <w:sz w:val="22"/>
          <w:szCs w:val="22"/>
        </w:rPr>
        <w:t xml:space="preserve">1. KI-basiertes Matching: Intelligenter Algorithmus, der Salonbetreiber und Beauty-Professionals anhand von Standort, Spezialisierung, Verfügbarkeit und Preisvorstellung optimal zusammenführt.</w:t>
      </w:r>
    </w:p>
    <w:p>
      <w:pPr>
        <w:spacing w:after="120"/>
      </w:pPr>
      <w:r>
        <w:rPr>
          <w:rFonts w:ascii="Arial" w:cs="Arial" w:eastAsia="Arial" w:hAnsi="Arial"/>
          <w:sz w:val="22"/>
          <w:szCs w:val="22"/>
        </w:rPr>
        <w:t xml:space="preserve">2. Geo-Lokalisierung: Standortbasierte Suche mit Kartenansicht, damit Professionals freie Stühle in ihrer Nähe finden können.</w:t>
      </w:r>
    </w:p>
    <w:p>
      <w:pPr>
        <w:spacing w:after="120"/>
      </w:pPr>
      <w:r>
        <w:rPr>
          <w:rFonts w:ascii="Arial" w:cs="Arial" w:eastAsia="Arial" w:hAnsi="Arial"/>
          <w:sz w:val="22"/>
          <w:szCs w:val="22"/>
        </w:rPr>
        <w:t xml:space="preserve">3. Digitales Buchungs- und Bezahlsystem: Online-Reservierung und sichere Zahlungsabwicklung direkt über die Plattform.</w:t>
      </w:r>
    </w:p>
    <w:p>
      <w:pPr>
        <w:spacing w:after="120"/>
      </w:pPr>
      <w:r>
        <w:rPr>
          <w:rFonts w:ascii="Arial" w:cs="Arial" w:eastAsia="Arial" w:hAnsi="Arial"/>
          <w:sz w:val="22"/>
          <w:szCs w:val="22"/>
        </w:rPr>
        <w:t xml:space="preserve">4. Bewertungssystem: Gegenseitige Bewertungen für Vertrauensaufbau zwischen Salonbetreibern und Mietern.</w:t>
      </w:r>
    </w:p>
    <w:p>
      <w:pPr>
        <w:spacing w:after="40" w:before="160"/>
      </w:pPr>
      <w:r>
        <w:rPr>
          <w:rFonts w:ascii="Arial" w:cs="Arial" w:eastAsia="Arial" w:hAnsi="Arial"/>
          <w:b/>
          <w:bCs/>
          <w:color w:val="CC0000"/>
          <w:sz w:val="20"/>
          <w:szCs w:val="20"/>
        </w:rPr>
        <w:t xml:space="preserve">Feld: Erwarteter Nutzen / Begründung</w:t>
      </w:r>
    </w:p>
    <w:p>
      <w:pPr>
        <w:spacing w:after="120"/>
      </w:pPr>
      <w:r>
        <w:rPr>
          <w:rFonts w:ascii="Arial" w:cs="Arial" w:eastAsia="Arial" w:hAnsi="Arial"/>
          <w:sz w:val="22"/>
          <w:szCs w:val="22"/>
        </w:rPr>
        <w:t xml:space="preserve">Die Beauty-Branche in Deutschland hat über 80.000 Salons, viele mit ungenutzten Arbeitsplätzen. ChairMatch digitalisiert einen bisher komplett analogen Markt (Stuhlmiete wird aktuell per Mundpropaganda oder Kleinanzeigen vermittelt). Die KI-gestützte Plattform schafft Transparenz, reduziert Leerstand in Salons und ermöglicht selbstständigen Beauty-Professionals einen flexiblen, ortsunabhängigen Zugang zu Arbeitsplätzen.</w:t>
      </w:r>
    </w:p>
    <w:p>
      <w:pPr>
        <w:spacing w:after="40" w:before="160"/>
      </w:pPr>
      <w:r>
        <w:rPr>
          <w:rFonts w:ascii="Arial" w:cs="Arial" w:eastAsia="Arial" w:hAnsi="Arial"/>
          <w:b/>
          <w:bCs/>
          <w:color w:val="CC0000"/>
          <w:sz w:val="20"/>
          <w:szCs w:val="20"/>
        </w:rPr>
        <w:t xml:space="preserve">Feld: Geplante Investitionssumme</w:t>
      </w:r>
    </w:p>
    <w:p>
      <w:pPr>
        <w:spacing w:after="120"/>
      </w:pPr>
      <w:r>
        <w:rPr>
          <w:rFonts w:ascii="Arial" w:cs="Arial" w:eastAsia="Arial" w:hAnsi="Arial"/>
          <w:sz w:val="22"/>
          <w:szCs w:val="22"/>
        </w:rPr>
        <w:t xml:space="preserve">20.000€ (beantragte Förderung: 10.000€ bei 50% Förderquote)</w:t>
      </w:r>
    </w:p>
    <w:p>
      <w:pPr>
        <w:spacing w:after="40" w:before="160"/>
      </w:pPr>
      <w:r>
        <w:rPr>
          <w:rFonts w:ascii="Arial" w:cs="Arial" w:eastAsia="Arial" w:hAnsi="Arial"/>
          <w:b/>
          <w:bCs/>
          <w:color w:val="CC0000"/>
          <w:sz w:val="20"/>
          <w:szCs w:val="20"/>
        </w:rPr>
        <w:t xml:space="preserve">Feld: Geplanter Umsetzungszeitraum</w:t>
      </w:r>
    </w:p>
    <w:p>
      <w:pPr>
        <w:spacing w:after="120"/>
      </w:pPr>
      <w:r>
        <w:rPr>
          <w:rFonts w:ascii="Arial" w:cs="Arial" w:eastAsia="Arial" w:hAnsi="Arial"/>
          <w:sz w:val="22"/>
          <w:szCs w:val="22"/>
        </w:rPr>
        <w:t xml:space="preserve">Juli 2026 bis November 2026</w:t>
      </w:r>
    </w:p>
    <w:p>
      <w:pPr>
        <w:spacing w:after="40" w:before="160"/>
      </w:pPr>
      <w:r>
        <w:rPr>
          <w:rFonts w:ascii="Arial" w:cs="Arial" w:eastAsia="Arial" w:hAnsi="Arial"/>
          <w:b/>
          <w:bCs/>
          <w:color w:val="CC0000"/>
          <w:sz w:val="20"/>
          <w:szCs w:val="20"/>
        </w:rPr>
        <w:t xml:space="preserve">Feld: Anzahl Mitarbeiter</w:t>
      </w:r>
    </w:p>
    <w:p>
      <w:pPr>
        <w:spacing w:after="120"/>
      </w:pPr>
      <w:r>
        <w:rPr>
          <w:rFonts w:ascii="Arial" w:cs="Arial" w:eastAsia="Arial" w:hAnsi="Arial"/>
          <w:sz w:val="22"/>
          <w:szCs w:val="22"/>
        </w:rPr>
        <w:t xml:space="preserve">[Aktuelle Mitarbeiterzahl eintragen]</w:t>
      </w:r>
    </w:p>
    <w:p>
      <w:pPr>
        <w:spacing w:after="40" w:before="160"/>
      </w:pPr>
      <w:r>
        <w:rPr>
          <w:rFonts w:ascii="Arial" w:cs="Arial" w:eastAsia="Arial" w:hAnsi="Arial"/>
          <w:b/>
          <w:bCs/>
          <w:color w:val="CC0000"/>
          <w:sz w:val="20"/>
          <w:szCs w:val="20"/>
        </w:rPr>
        <w:t xml:space="preserve">Feld: Jahresumsatz letztes Geschäftsjahr</w:t>
      </w:r>
    </w:p>
    <w:p>
      <w:pPr>
        <w:spacing w:after="120"/>
      </w:pPr>
      <w:r>
        <w:rPr>
          <w:rFonts w:ascii="Arial" w:cs="Arial" w:eastAsia="Arial" w:hAnsi="Arial"/>
          <w:sz w:val="22"/>
          <w:szCs w:val="22"/>
        </w:rPr>
        <w:t xml:space="preserve">[Umsatz eintragen]</w:t>
      </w:r>
    </w:p>
    <w:p>
      <w:r>
        <w:br w:type="page"/>
      </w:r>
    </w:p>
    <w:p>
      <w:pPr>
        <w:pStyle w:val="Heading1"/>
        <w:spacing w:after="200" w:before="360"/>
      </w:pPr>
      <w:r>
        <w:rPr>
          <w:rFonts w:ascii="Arial" w:cs="Arial" w:eastAsia="Arial" w:hAnsi="Arial"/>
        </w:rPr>
        <w:t xml:space="preserve">2. BAFA Beratungsförderung</w:t>
      </w:r>
    </w:p>
    <w:p>
      <w:pPr>
        <w:spacing w:after="120"/>
      </w:pPr>
      <w:r>
        <w:rPr>
          <w:rFonts w:ascii="Arial" w:cs="Arial" w:eastAsia="Arial" w:hAnsi="Arial"/>
          <w:color w:val="2E75B6"/>
          <w:sz w:val="22"/>
          <w:szCs w:val="22"/>
        </w:rPr>
        <w:t xml:space="preserve">Portal: fms.bafa.de/BafaFrame/unternehmensberatung2</w:t>
      </w:r>
    </w:p>
    <w:p>
      <w:pPr>
        <w:spacing w:after="100"/>
      </w:pPr>
      <w:r>
        <w:rPr>
          <w:rFonts w:ascii="Arial" w:cs="Arial" w:eastAsia="Arial" w:hAnsi="Arial"/>
          <w:i/>
          <w:iCs/>
          <w:color w:val="888888"/>
          <w:sz w:val="20"/>
          <w:szCs w:val="20"/>
        </w:rPr>
        <w:t xml:space="preserve">Hinweis: Antrag VOR der Beratung stellen! Erst Antrag, dann Berater beauftragen. Für Jungunternehmen (&lt;2 Jahre): vorher kostenloses Infogespräch bei regionaler Leitstelle (RKW Hessen, IHK Frankfurt).</w:t>
      </w:r>
    </w:p>
    <w:p>
      <w:pPr>
        <w:spacing w:after="200"/>
      </w:pPr>
    </w:p>
    <w:p>
      <w:pPr>
        <w:pStyle w:val="Heading2"/>
        <w:spacing w:after="160" w:before="280"/>
      </w:pPr>
      <w:r>
        <w:rPr>
          <w:rFonts w:ascii="Arial" w:cs="Arial" w:eastAsia="Arial" w:hAnsi="Arial"/>
        </w:rPr>
        <w:t xml:space="preserve">2A. Alltagsengel</w:t>
      </w:r>
    </w:p>
    <w:p>
      <w:pPr>
        <w:pBdr>
          <w:bottom w:val="single" w:color="2E75B6" w:sz="6" w:space="1"/>
        </w:pBdr>
        <w:spacing w:after="300" w:before="300"/>
      </w:pPr>
    </w:p>
    <w:p>
      <w:pPr>
        <w:spacing w:after="40" w:before="160"/>
      </w:pPr>
      <w:r>
        <w:rPr>
          <w:rFonts w:ascii="Arial" w:cs="Arial" w:eastAsia="Arial" w:hAnsi="Arial"/>
          <w:b/>
          <w:bCs/>
          <w:color w:val="CC0000"/>
          <w:sz w:val="20"/>
          <w:szCs w:val="20"/>
        </w:rPr>
        <w:t xml:space="preserve">Feld: Unternehmensname</w:t>
      </w:r>
    </w:p>
    <w:p>
      <w:pPr>
        <w:spacing w:after="120"/>
      </w:pPr>
      <w:r>
        <w:rPr>
          <w:rFonts w:ascii="Arial" w:cs="Arial" w:eastAsia="Arial" w:hAnsi="Arial"/>
          <w:sz w:val="22"/>
          <w:szCs w:val="22"/>
        </w:rPr>
        <w:t xml:space="preserve">Alltagsengel</w:t>
      </w:r>
    </w:p>
    <w:p>
      <w:pPr>
        <w:spacing w:after="40" w:before="160"/>
      </w:pPr>
      <w:r>
        <w:rPr>
          <w:rFonts w:ascii="Arial" w:cs="Arial" w:eastAsia="Arial" w:hAnsi="Arial"/>
          <w:b/>
          <w:bCs/>
          <w:color w:val="CC0000"/>
          <w:sz w:val="20"/>
          <w:szCs w:val="20"/>
        </w:rPr>
        <w:t xml:space="preserve">Feld: Beratungsschwerpunkt</w:t>
      </w:r>
    </w:p>
    <w:p>
      <w:pPr>
        <w:spacing w:after="120"/>
      </w:pPr>
      <w:r>
        <w:rPr>
          <w:rFonts w:ascii="Arial" w:cs="Arial" w:eastAsia="Arial" w:hAnsi="Arial"/>
          <w:sz w:val="22"/>
          <w:szCs w:val="22"/>
        </w:rPr>
        <w:t xml:space="preserve">Unternehmensentwicklung / Wachstumsstrategie</w:t>
      </w:r>
    </w:p>
    <w:p>
      <w:pPr>
        <w:spacing w:after="40" w:before="160"/>
      </w:pPr>
      <w:r>
        <w:rPr>
          <w:rFonts w:ascii="Arial" w:cs="Arial" w:eastAsia="Arial" w:hAnsi="Arial"/>
          <w:b/>
          <w:bCs/>
          <w:color w:val="CC0000"/>
          <w:sz w:val="20"/>
          <w:szCs w:val="20"/>
        </w:rPr>
        <w:t xml:space="preserve">Feld: Beschreibung des Beratungsbedarfs</w:t>
      </w:r>
    </w:p>
    <w:p>
      <w:pPr>
        <w:spacing w:after="120"/>
      </w:pPr>
      <w:r>
        <w:rPr>
          <w:rFonts w:ascii="Arial" w:cs="Arial" w:eastAsia="Arial" w:hAnsi="Arial"/>
          <w:sz w:val="22"/>
          <w:szCs w:val="22"/>
        </w:rPr>
        <w:t xml:space="preserve">Alltagsengel ist ein junges Unternehmen im Bereich der Alltagsbegleitung nach §45a SGB XI in Frankfurt am Main. Wir suchen professionelle Unterstützung in folgenden Bereichen:</w:t>
      </w:r>
    </w:p>
    <w:p>
      <w:pPr>
        <w:spacing w:after="200"/>
      </w:pPr>
    </w:p>
    <w:p>
      <w:pPr>
        <w:spacing w:after="120"/>
      </w:pPr>
      <w:r>
        <w:rPr>
          <w:rFonts w:ascii="Arial" w:cs="Arial" w:eastAsia="Arial" w:hAnsi="Arial"/>
          <w:sz w:val="22"/>
          <w:szCs w:val="22"/>
        </w:rPr>
        <w:t xml:space="preserve">1. Skalierungsstrategie: Wie können wir unser Geschäftsmodell effizient auf weitere Stadtteile und das Rhein-Main-Gebiet ausweiten? Optimierung der Prozesse für die Gewinnung und Koordination von Alltagsbegleitern.</w:t>
      </w:r>
    </w:p>
    <w:p>
      <w:pPr>
        <w:spacing w:after="120"/>
      </w:pPr>
      <w:r>
        <w:rPr>
          <w:rFonts w:ascii="Arial" w:cs="Arial" w:eastAsia="Arial" w:hAnsi="Arial"/>
          <w:sz w:val="22"/>
          <w:szCs w:val="22"/>
        </w:rPr>
        <w:t xml:space="preserve">2. Marketingstrategie: Entwicklung einer zielgruppengerechten Marketingstrategie, um pflegebedürftige Menschen und deren Angehörige zu erreichen. Besonderer Fokus auf digitale Kanäle und Kooperationen mit Pflegestützpunkten.</w:t>
      </w:r>
    </w:p>
    <w:p>
      <w:pPr>
        <w:spacing w:after="120"/>
      </w:pPr>
      <w:r>
        <w:rPr>
          <w:rFonts w:ascii="Arial" w:cs="Arial" w:eastAsia="Arial" w:hAnsi="Arial"/>
          <w:sz w:val="22"/>
          <w:szCs w:val="22"/>
        </w:rPr>
        <w:t xml:space="preserve">3. Finanzplanung: Erstellung eines belastbaren Finanzplans für die nächsten 3 Jahre, inklusive Break-Even-Analyse und Liquiditätsplanung.</w:t>
      </w:r>
    </w:p>
    <w:p>
      <w:pPr>
        <w:spacing w:after="200"/>
      </w:pPr>
    </w:p>
    <w:p>
      <w:pPr>
        <w:spacing w:after="120"/>
      </w:pPr>
      <w:r>
        <w:rPr>
          <w:rFonts w:ascii="Arial" w:cs="Arial" w:eastAsia="Arial" w:hAnsi="Arial"/>
          <w:sz w:val="22"/>
          <w:szCs w:val="22"/>
        </w:rPr>
        <w:t xml:space="preserve">Die Beratung soll uns helfen, von der Gründungsphase in nachhaltiges Wachstum überzugehen und dabei die Qualität unserer Dienstleistung beizubehalten.</w:t>
      </w:r>
    </w:p>
    <w:p>
      <w:pPr>
        <w:spacing w:after="40" w:before="160"/>
      </w:pPr>
      <w:r>
        <w:rPr>
          <w:rFonts w:ascii="Arial" w:cs="Arial" w:eastAsia="Arial" w:hAnsi="Arial"/>
          <w:b/>
          <w:bCs/>
          <w:color w:val="CC0000"/>
          <w:sz w:val="20"/>
          <w:szCs w:val="20"/>
        </w:rPr>
        <w:t xml:space="preserve">Feld: Erwartete Beratungskosten</w:t>
      </w:r>
    </w:p>
    <w:p>
      <w:pPr>
        <w:spacing w:after="120"/>
      </w:pPr>
      <w:r>
        <w:rPr>
          <w:rFonts w:ascii="Arial" w:cs="Arial" w:eastAsia="Arial" w:hAnsi="Arial"/>
          <w:sz w:val="22"/>
          <w:szCs w:val="22"/>
        </w:rPr>
        <w:t xml:space="preserve">3.500€ (beantragte Förderung: 2.800€ bei 80% Förderquote für Jungunternehmen)</w:t>
      </w:r>
    </w:p>
    <w:p>
      <w:pPr>
        <w:spacing w:after="200"/>
      </w:pPr>
    </w:p>
    <w:p>
      <w:pPr>
        <w:pStyle w:val="Heading2"/>
        <w:spacing w:after="160" w:before="280"/>
      </w:pPr>
      <w:r>
        <w:rPr>
          <w:rFonts w:ascii="Arial" w:cs="Arial" w:eastAsia="Arial" w:hAnsi="Arial"/>
        </w:rPr>
        <w:t xml:space="preserve">2B. ChairMatch</w:t>
      </w:r>
    </w:p>
    <w:p>
      <w:pPr>
        <w:pBdr>
          <w:bottom w:val="single" w:color="2E75B6" w:sz="6" w:space="1"/>
        </w:pBdr>
        <w:spacing w:after="300" w:before="300"/>
      </w:pPr>
    </w:p>
    <w:p>
      <w:pPr>
        <w:spacing w:after="40" w:before="160"/>
      </w:pPr>
      <w:r>
        <w:rPr>
          <w:rFonts w:ascii="Arial" w:cs="Arial" w:eastAsia="Arial" w:hAnsi="Arial"/>
          <w:b/>
          <w:bCs/>
          <w:color w:val="CC0000"/>
          <w:sz w:val="20"/>
          <w:szCs w:val="20"/>
        </w:rPr>
        <w:t xml:space="preserve">Feld: Unternehmensname</w:t>
      </w:r>
    </w:p>
    <w:p>
      <w:pPr>
        <w:spacing w:after="120"/>
      </w:pPr>
      <w:r>
        <w:rPr>
          <w:rFonts w:ascii="Arial" w:cs="Arial" w:eastAsia="Arial" w:hAnsi="Arial"/>
          <w:sz w:val="22"/>
          <w:szCs w:val="22"/>
        </w:rPr>
        <w:t xml:space="preserve">ChairMatch</w:t>
      </w:r>
    </w:p>
    <w:p>
      <w:pPr>
        <w:spacing w:after="40" w:before="160"/>
      </w:pPr>
      <w:r>
        <w:rPr>
          <w:rFonts w:ascii="Arial" w:cs="Arial" w:eastAsia="Arial" w:hAnsi="Arial"/>
          <w:b/>
          <w:bCs/>
          <w:color w:val="CC0000"/>
          <w:sz w:val="20"/>
          <w:szCs w:val="20"/>
        </w:rPr>
        <w:t xml:space="preserve">Feld: Beratungsschwerpunkt</w:t>
      </w:r>
    </w:p>
    <w:p>
      <w:pPr>
        <w:spacing w:after="120"/>
      </w:pPr>
      <w:r>
        <w:rPr>
          <w:rFonts w:ascii="Arial" w:cs="Arial" w:eastAsia="Arial" w:hAnsi="Arial"/>
          <w:sz w:val="22"/>
          <w:szCs w:val="22"/>
        </w:rPr>
        <w:t xml:space="preserve">Unternehmensentwicklung / Plattform-Geschäftsmodell</w:t>
      </w:r>
    </w:p>
    <w:p>
      <w:pPr>
        <w:spacing w:after="40" w:before="160"/>
      </w:pPr>
      <w:r>
        <w:rPr>
          <w:rFonts w:ascii="Arial" w:cs="Arial" w:eastAsia="Arial" w:hAnsi="Arial"/>
          <w:b/>
          <w:bCs/>
          <w:color w:val="CC0000"/>
          <w:sz w:val="20"/>
          <w:szCs w:val="20"/>
        </w:rPr>
        <w:t xml:space="preserve">Feld: Beschreibung des Beratungsbedarfs</w:t>
      </w:r>
    </w:p>
    <w:p>
      <w:pPr>
        <w:spacing w:after="120"/>
      </w:pPr>
      <w:r>
        <w:rPr>
          <w:rFonts w:ascii="Arial" w:cs="Arial" w:eastAsia="Arial" w:hAnsi="Arial"/>
          <w:sz w:val="22"/>
          <w:szCs w:val="22"/>
        </w:rPr>
        <w:t xml:space="preserve">ChairMatch ist eine digitale Vermittlungsplattform für die Beauty-Branche (Stuhlmiete in Salons). Wir benötigen professionelle Beratung in folgenden Bereichen:</w:t>
      </w:r>
    </w:p>
    <w:p>
      <w:pPr>
        <w:spacing w:after="200"/>
      </w:pPr>
    </w:p>
    <w:p>
      <w:pPr>
        <w:spacing w:after="120"/>
      </w:pPr>
      <w:r>
        <w:rPr>
          <w:rFonts w:ascii="Arial" w:cs="Arial" w:eastAsia="Arial" w:hAnsi="Arial"/>
          <w:sz w:val="22"/>
          <w:szCs w:val="22"/>
        </w:rPr>
        <w:t xml:space="preserve">1. Plattform-Strategie: Optimierung des zweiseitigen Marktplatzmodells — wie erreichen wir eine kritische Masse an Salonbetreibern UND Beauty-Professionals gleichzeitig? Chicken-and-Egg-Problem lösen.</w:t>
      </w:r>
    </w:p>
    <w:p>
      <w:pPr>
        <w:spacing w:after="120"/>
      </w:pPr>
      <w:r>
        <w:rPr>
          <w:rFonts w:ascii="Arial" w:cs="Arial" w:eastAsia="Arial" w:hAnsi="Arial"/>
          <w:sz w:val="22"/>
          <w:szCs w:val="22"/>
        </w:rPr>
        <w:t xml:space="preserve">2. Monetarisierung: Evaluierung verschiedener Erlösmodelle (Provision, Abo, Freemium) und Empfehlung der optimalen Preisstrategie für den deutschen Markt.</w:t>
      </w:r>
    </w:p>
    <w:p>
      <w:pPr>
        <w:spacing w:after="120"/>
      </w:pPr>
      <w:r>
        <w:rPr>
          <w:rFonts w:ascii="Arial" w:cs="Arial" w:eastAsia="Arial" w:hAnsi="Arial"/>
          <w:sz w:val="22"/>
          <w:szCs w:val="22"/>
        </w:rPr>
        <w:t xml:space="preserve">3. Internationalisierung: Machbarkeitsanalyse für die Expansion in die Türkei — regulatorische Anforderungen, Marktpotenzial, Lokalisierungsbedarf.</w:t>
      </w:r>
    </w:p>
    <w:p>
      <w:pPr>
        <w:spacing w:after="200"/>
      </w:pPr>
    </w:p>
    <w:p>
      <w:pPr>
        <w:spacing w:after="120"/>
      </w:pPr>
      <w:r>
        <w:rPr>
          <w:rFonts w:ascii="Arial" w:cs="Arial" w:eastAsia="Arial" w:hAnsi="Arial"/>
          <w:sz w:val="22"/>
          <w:szCs w:val="22"/>
        </w:rPr>
        <w:t xml:space="preserve">Die Beratung soll uns helfen, das Geschäftsmodell zu validieren und eine klare Go-to-Market-Strategie zu entwickeln.</w:t>
      </w:r>
    </w:p>
    <w:p>
      <w:pPr>
        <w:spacing w:after="40" w:before="160"/>
      </w:pPr>
      <w:r>
        <w:rPr>
          <w:rFonts w:ascii="Arial" w:cs="Arial" w:eastAsia="Arial" w:hAnsi="Arial"/>
          <w:b/>
          <w:bCs/>
          <w:color w:val="CC0000"/>
          <w:sz w:val="20"/>
          <w:szCs w:val="20"/>
        </w:rPr>
        <w:t xml:space="preserve">Feld: Erwartete Beratungskosten</w:t>
      </w:r>
    </w:p>
    <w:p>
      <w:pPr>
        <w:spacing w:after="120"/>
      </w:pPr>
      <w:r>
        <w:rPr>
          <w:rFonts w:ascii="Arial" w:cs="Arial" w:eastAsia="Arial" w:hAnsi="Arial"/>
          <w:sz w:val="22"/>
          <w:szCs w:val="22"/>
        </w:rPr>
        <w:t xml:space="preserve">3.500€ (beantragte Förderung: 2.800€ bei 80% Förderquote für Jungunternehmen)</w:t>
      </w:r>
    </w:p>
    <w:p>
      <w:r>
        <w:br w:type="page"/>
      </w:r>
    </w:p>
    <w:p>
      <w:pPr>
        <w:pStyle w:val="Heading1"/>
        <w:spacing w:after="200" w:before="360"/>
      </w:pPr>
      <w:r>
        <w:rPr>
          <w:rFonts w:ascii="Arial" w:cs="Arial" w:eastAsia="Arial" w:hAnsi="Arial"/>
        </w:rPr>
        <w:t xml:space="preserve">3. Mikrokreditfonds Deutschland</w:t>
      </w:r>
    </w:p>
    <w:p>
      <w:pPr>
        <w:spacing w:after="120"/>
      </w:pPr>
      <w:r>
        <w:rPr>
          <w:rFonts w:ascii="Arial" w:cs="Arial" w:eastAsia="Arial" w:hAnsi="Arial"/>
          <w:color w:val="2E75B6"/>
          <w:sz w:val="22"/>
          <w:szCs w:val="22"/>
        </w:rPr>
        <w:t xml:space="preserve">Portal: indaro-mikrofinanz.de oder mein-mikrokredit.de</w:t>
      </w:r>
    </w:p>
    <w:p>
      <w:pPr>
        <w:spacing w:after="100"/>
      </w:pPr>
      <w:r>
        <w:rPr>
          <w:rFonts w:ascii="Arial" w:cs="Arial" w:eastAsia="Arial" w:hAnsi="Arial"/>
          <w:i/>
          <w:iCs/>
          <w:color w:val="888888"/>
          <w:sz w:val="20"/>
          <w:szCs w:val="20"/>
        </w:rPr>
        <w:t xml:space="preserve">Hinweis: Online-Anfrage starten, danach folgt ein persönliches Gespräch (Telefon/Video). EILT: Programm endet 30.06.2026!</w:t>
      </w:r>
    </w:p>
    <w:p>
      <w:pPr>
        <w:spacing w:after="200"/>
      </w:pPr>
    </w:p>
    <w:p>
      <w:pPr>
        <w:pStyle w:val="Heading2"/>
        <w:spacing w:after="160" w:before="280"/>
      </w:pPr>
      <w:r>
        <w:rPr>
          <w:rFonts w:ascii="Arial" w:cs="Arial" w:eastAsia="Arial" w:hAnsi="Arial"/>
        </w:rPr>
        <w:t xml:space="preserve">3A. Alltagsengel — Geschäftsbeschreibung</w:t>
      </w:r>
    </w:p>
    <w:p>
      <w:pPr>
        <w:pBdr>
          <w:bottom w:val="single" w:color="2E75B6" w:sz="6" w:space="1"/>
        </w:pBdr>
        <w:spacing w:after="300" w:before="300"/>
      </w:pPr>
    </w:p>
    <w:p>
      <w:pPr>
        <w:spacing w:after="40" w:before="160"/>
      </w:pPr>
      <w:r>
        <w:rPr>
          <w:rFonts w:ascii="Arial" w:cs="Arial" w:eastAsia="Arial" w:hAnsi="Arial"/>
          <w:b/>
          <w:bCs/>
          <w:color w:val="CC0000"/>
          <w:sz w:val="20"/>
          <w:szCs w:val="20"/>
        </w:rPr>
        <w:t xml:space="preserve">Feld: Unternehmensname</w:t>
      </w:r>
    </w:p>
    <w:p>
      <w:pPr>
        <w:spacing w:after="120"/>
      </w:pPr>
      <w:r>
        <w:rPr>
          <w:rFonts w:ascii="Arial" w:cs="Arial" w:eastAsia="Arial" w:hAnsi="Arial"/>
          <w:sz w:val="22"/>
          <w:szCs w:val="22"/>
        </w:rPr>
        <w:t xml:space="preserve">Alltagsengel</w:t>
      </w:r>
    </w:p>
    <w:p>
      <w:pPr>
        <w:spacing w:after="40" w:before="160"/>
      </w:pPr>
      <w:r>
        <w:rPr>
          <w:rFonts w:ascii="Arial" w:cs="Arial" w:eastAsia="Arial" w:hAnsi="Arial"/>
          <w:b/>
          <w:bCs/>
          <w:color w:val="CC0000"/>
          <w:sz w:val="20"/>
          <w:szCs w:val="20"/>
        </w:rPr>
        <w:t xml:space="preserve">Feld: Geschäftsbeschreibung / Verwendungszweck</w:t>
      </w:r>
    </w:p>
    <w:p>
      <w:pPr>
        <w:spacing w:after="120"/>
      </w:pPr>
      <w:r>
        <w:rPr>
          <w:rFonts w:ascii="Arial" w:cs="Arial" w:eastAsia="Arial" w:hAnsi="Arial"/>
          <w:sz w:val="22"/>
          <w:szCs w:val="22"/>
        </w:rPr>
        <w:t xml:space="preserve">Alltagsengel bietet professionelle Alltagsbegleitung nach §45a SGB XI in Frankfurt am Main an. Unsere nach Landesrecht qualifizierten Alltagsbegleiter unterstützen pflegebedürftige Menschen bei alltäglichen Aufgaben: Einkaufsbegleitung, Arztbesuche, Freizeitgestaltung, Haushaltshilfe und soziale Teilhabe.</w:t>
      </w:r>
    </w:p>
    <w:p>
      <w:pPr>
        <w:spacing w:after="200"/>
      </w:pPr>
    </w:p>
    <w:p>
      <w:pPr>
        <w:spacing w:after="120"/>
      </w:pPr>
      <w:r>
        <w:rPr>
          <w:rFonts w:ascii="Arial" w:cs="Arial" w:eastAsia="Arial" w:hAnsi="Arial"/>
          <w:sz w:val="22"/>
          <w:szCs w:val="22"/>
        </w:rPr>
        <w:t xml:space="preserve">Unser Geschäftsmodell basiert auf dem gesetzlichen Entlastungsbetrag nach §45b SGB XI (131€/Monat bzw. 1.572€/Jahr pro Pflegebedürftigem). Die Abrechnung erfolgt direkt mit den Pflegekassen. Unsere Dienstleistung ist für die Kunden kostenfrei, da sie vollständig über den Entlastungsbetrag finanziert wird.</w:t>
      </w:r>
    </w:p>
    <w:p>
      <w:pPr>
        <w:spacing w:after="200"/>
      </w:pPr>
    </w:p>
    <w:p>
      <w:pPr>
        <w:spacing w:after="120"/>
      </w:pPr>
      <w:r>
        <w:rPr>
          <w:rFonts w:ascii="Arial" w:cs="Arial" w:eastAsia="Arial" w:hAnsi="Arial"/>
          <w:sz w:val="22"/>
          <w:szCs w:val="22"/>
        </w:rPr>
        <w:t xml:space="preserve">Verwendungszweck des Mikrokredits:</w:t>
      </w:r>
    </w:p>
    <w:p>
      <w:pPr>
        <w:spacing w:after="120"/>
      </w:pPr>
      <w:r>
        <w:rPr>
          <w:rFonts w:ascii="Arial" w:cs="Arial" w:eastAsia="Arial" w:hAnsi="Arial"/>
          <w:sz w:val="22"/>
          <w:szCs w:val="22"/>
        </w:rPr>
        <w:t xml:space="preserve">— Aufbau eines Teams von 5-10 qualifizierten Alltagsbegleitern</w:t>
      </w:r>
    </w:p>
    <w:p>
      <w:pPr>
        <w:spacing w:after="120"/>
      </w:pPr>
      <w:r>
        <w:rPr>
          <w:rFonts w:ascii="Arial" w:cs="Arial" w:eastAsia="Arial" w:hAnsi="Arial"/>
          <w:sz w:val="22"/>
          <w:szCs w:val="22"/>
        </w:rPr>
        <w:t xml:space="preserve">— Marketing und Kundenakquise im Rhein-Main-Gebiet</w:t>
      </w:r>
    </w:p>
    <w:p>
      <w:pPr>
        <w:spacing w:after="120"/>
      </w:pPr>
      <w:r>
        <w:rPr>
          <w:rFonts w:ascii="Arial" w:cs="Arial" w:eastAsia="Arial" w:hAnsi="Arial"/>
          <w:sz w:val="22"/>
          <w:szCs w:val="22"/>
        </w:rPr>
        <w:t xml:space="preserve">— Entwicklung einer digitalen Einsatzplanung und Abrechnungssoftware</w:t>
      </w:r>
    </w:p>
    <w:p>
      <w:pPr>
        <w:spacing w:after="120"/>
      </w:pPr>
      <w:r>
        <w:rPr>
          <w:rFonts w:ascii="Arial" w:cs="Arial" w:eastAsia="Arial" w:hAnsi="Arial"/>
          <w:sz w:val="22"/>
          <w:szCs w:val="22"/>
        </w:rPr>
        <w:t xml:space="preserve">— Betriebsmittel für die ersten 6 Monate (Büro, Versicherungen, Fahrtkosten)</w:t>
      </w:r>
    </w:p>
    <w:p>
      <w:pPr>
        <w:spacing w:after="40" w:before="160"/>
      </w:pPr>
      <w:r>
        <w:rPr>
          <w:rFonts w:ascii="Arial" w:cs="Arial" w:eastAsia="Arial" w:hAnsi="Arial"/>
          <w:b/>
          <w:bCs/>
          <w:color w:val="CC0000"/>
          <w:sz w:val="20"/>
          <w:szCs w:val="20"/>
        </w:rPr>
        <w:t xml:space="preserve">Feld: Gewünschte Kreditsumme</w:t>
      </w:r>
    </w:p>
    <w:p>
      <w:pPr>
        <w:spacing w:after="120"/>
      </w:pPr>
      <w:r>
        <w:rPr>
          <w:rFonts w:ascii="Arial" w:cs="Arial" w:eastAsia="Arial" w:hAnsi="Arial"/>
          <w:sz w:val="22"/>
          <w:szCs w:val="22"/>
        </w:rPr>
        <w:t xml:space="preserve">10.000€ (stufenweise Auszahlung möglich)</w:t>
      </w:r>
    </w:p>
    <w:p>
      <w:pPr>
        <w:spacing w:after="40" w:before="160"/>
      </w:pPr>
      <w:r>
        <w:rPr>
          <w:rFonts w:ascii="Arial" w:cs="Arial" w:eastAsia="Arial" w:hAnsi="Arial"/>
          <w:b/>
          <w:bCs/>
          <w:color w:val="CC0000"/>
          <w:sz w:val="20"/>
          <w:szCs w:val="20"/>
        </w:rPr>
        <w:t xml:space="preserve">Feld: Geplante Rückzahlung</w:t>
      </w:r>
    </w:p>
    <w:p>
      <w:pPr>
        <w:spacing w:after="120"/>
      </w:pPr>
      <w:r>
        <w:rPr>
          <w:rFonts w:ascii="Arial" w:cs="Arial" w:eastAsia="Arial" w:hAnsi="Arial"/>
          <w:sz w:val="22"/>
          <w:szCs w:val="22"/>
        </w:rPr>
        <w:t xml:space="preserve">Monatliche Raten aus den laufenden Einnahmen. Bei 20 aktiven Kunden ergibt sich ein monatlicher Umsatz von ca. 2.620€ (20 x 131€). Nach Abzug der Personalkosten und Betriebsausgaben verbleibt ausreichend Liquidität für Tilgung und Zinsen.</w:t>
      </w:r>
    </w:p>
    <w:p>
      <w:pPr>
        <w:spacing w:after="200"/>
      </w:pPr>
    </w:p>
    <w:p>
      <w:pPr>
        <w:pStyle w:val="Heading2"/>
        <w:spacing w:after="160" w:before="280"/>
      </w:pPr>
      <w:r>
        <w:rPr>
          <w:rFonts w:ascii="Arial" w:cs="Arial" w:eastAsia="Arial" w:hAnsi="Arial"/>
        </w:rPr>
        <w:t xml:space="preserve">3B. ChairMatch — Geschäftsbeschreibung</w:t>
      </w:r>
    </w:p>
    <w:p>
      <w:pPr>
        <w:pBdr>
          <w:bottom w:val="single" w:color="2E75B6" w:sz="6" w:space="1"/>
        </w:pBdr>
        <w:spacing w:after="300" w:before="300"/>
      </w:pPr>
    </w:p>
    <w:p>
      <w:pPr>
        <w:spacing w:after="40" w:before="160"/>
      </w:pPr>
      <w:r>
        <w:rPr>
          <w:rFonts w:ascii="Arial" w:cs="Arial" w:eastAsia="Arial" w:hAnsi="Arial"/>
          <w:b/>
          <w:bCs/>
          <w:color w:val="CC0000"/>
          <w:sz w:val="20"/>
          <w:szCs w:val="20"/>
        </w:rPr>
        <w:t xml:space="preserve">Feld: Unternehmensname</w:t>
      </w:r>
    </w:p>
    <w:p>
      <w:pPr>
        <w:spacing w:after="120"/>
      </w:pPr>
      <w:r>
        <w:rPr>
          <w:rFonts w:ascii="Arial" w:cs="Arial" w:eastAsia="Arial" w:hAnsi="Arial"/>
          <w:sz w:val="22"/>
          <w:szCs w:val="22"/>
        </w:rPr>
        <w:t xml:space="preserve">ChairMatch</w:t>
      </w:r>
    </w:p>
    <w:p>
      <w:pPr>
        <w:spacing w:after="40" w:before="160"/>
      </w:pPr>
      <w:r>
        <w:rPr>
          <w:rFonts w:ascii="Arial" w:cs="Arial" w:eastAsia="Arial" w:hAnsi="Arial"/>
          <w:b/>
          <w:bCs/>
          <w:color w:val="CC0000"/>
          <w:sz w:val="20"/>
          <w:szCs w:val="20"/>
        </w:rPr>
        <w:t xml:space="preserve">Feld: Geschäftsbeschreibung / Verwendungszweck</w:t>
      </w:r>
    </w:p>
    <w:p>
      <w:pPr>
        <w:spacing w:after="120"/>
      </w:pPr>
      <w:r>
        <w:rPr>
          <w:rFonts w:ascii="Arial" w:cs="Arial" w:eastAsia="Arial" w:hAnsi="Arial"/>
          <w:sz w:val="22"/>
          <w:szCs w:val="22"/>
        </w:rPr>
        <w:t xml:space="preserve">ChairMatch ist eine digitale Vermittlungsplattform für die Beauty- und Friseurbranche. Wir lösen ein reales Marktproblem: In Deutschland gibt es über 80.000 Friseursalons und Kosmetikstudios. Viele haben ungenutzte Arbeitsplätze, während gleichzeitig tausende selbstständige Beauty-Professionals nach flexiblen Arbeitsplätzen suchen.</w:t>
      </w:r>
    </w:p>
    <w:p>
      <w:pPr>
        <w:spacing w:after="200"/>
      </w:pPr>
    </w:p>
    <w:p>
      <w:pPr>
        <w:spacing w:after="120"/>
      </w:pPr>
      <w:r>
        <w:rPr>
          <w:rFonts w:ascii="Arial" w:cs="Arial" w:eastAsia="Arial" w:hAnsi="Arial"/>
          <w:sz w:val="22"/>
          <w:szCs w:val="22"/>
        </w:rPr>
        <w:t xml:space="preserve">ChairMatch bringt beide Seiten zusammen — Salonbetreiber können freie Stühle tage- oder stundenweise vermieten, selbstständige Friseure und Kosmetiker finden sofort einen Arbeitsplatz in ihrer Nähe, ohne langfristige Mietverträge.</w:t>
      </w:r>
    </w:p>
    <w:p>
      <w:pPr>
        <w:spacing w:after="200"/>
      </w:pPr>
    </w:p>
    <w:p>
      <w:pPr>
        <w:spacing w:after="120"/>
      </w:pPr>
      <w:r>
        <w:rPr>
          <w:rFonts w:ascii="Arial" w:cs="Arial" w:eastAsia="Arial" w:hAnsi="Arial"/>
          <w:sz w:val="22"/>
          <w:szCs w:val="22"/>
        </w:rPr>
        <w:t xml:space="preserve">Verwendungszweck des Mikrokredits:</w:t>
      </w:r>
    </w:p>
    <w:p>
      <w:pPr>
        <w:spacing w:after="120"/>
      </w:pPr>
      <w:r>
        <w:rPr>
          <w:rFonts w:ascii="Arial" w:cs="Arial" w:eastAsia="Arial" w:hAnsi="Arial"/>
          <w:sz w:val="22"/>
          <w:szCs w:val="22"/>
        </w:rPr>
        <w:t xml:space="preserve">— Weiterentwicklung der Plattform (KI-Matching, Geo-Suche)</w:t>
      </w:r>
    </w:p>
    <w:p>
      <w:pPr>
        <w:spacing w:after="120"/>
      </w:pPr>
      <w:r>
        <w:rPr>
          <w:rFonts w:ascii="Arial" w:cs="Arial" w:eastAsia="Arial" w:hAnsi="Arial"/>
          <w:sz w:val="22"/>
          <w:szCs w:val="22"/>
        </w:rPr>
        <w:t xml:space="preserve">— Marketing-Kampagnen zur Gewinnung von Salonbetreibern und Professionals</w:t>
      </w:r>
    </w:p>
    <w:p>
      <w:pPr>
        <w:spacing w:after="120"/>
      </w:pPr>
      <w:r>
        <w:rPr>
          <w:rFonts w:ascii="Arial" w:cs="Arial" w:eastAsia="Arial" w:hAnsi="Arial"/>
          <w:sz w:val="22"/>
          <w:szCs w:val="22"/>
        </w:rPr>
        <w:t xml:space="preserve">— Aufbau des Kundenservice</w:t>
      </w:r>
    </w:p>
    <w:p>
      <w:pPr>
        <w:spacing w:after="120"/>
      </w:pPr>
      <w:r>
        <w:rPr>
          <w:rFonts w:ascii="Arial" w:cs="Arial" w:eastAsia="Arial" w:hAnsi="Arial"/>
          <w:sz w:val="22"/>
          <w:szCs w:val="22"/>
        </w:rPr>
        <w:t xml:space="preserve">— Betriebsmittel für die Markteinführungsphase</w:t>
      </w:r>
    </w:p>
    <w:p>
      <w:pPr>
        <w:spacing w:after="40" w:before="160"/>
      </w:pPr>
      <w:r>
        <w:rPr>
          <w:rFonts w:ascii="Arial" w:cs="Arial" w:eastAsia="Arial" w:hAnsi="Arial"/>
          <w:b/>
          <w:bCs/>
          <w:color w:val="CC0000"/>
          <w:sz w:val="20"/>
          <w:szCs w:val="20"/>
        </w:rPr>
        <w:t xml:space="preserve">Feld: Gewünschte Kreditsumme</w:t>
      </w:r>
    </w:p>
    <w:p>
      <w:pPr>
        <w:spacing w:after="120"/>
      </w:pPr>
      <w:r>
        <w:rPr>
          <w:rFonts w:ascii="Arial" w:cs="Arial" w:eastAsia="Arial" w:hAnsi="Arial"/>
          <w:sz w:val="22"/>
          <w:szCs w:val="22"/>
        </w:rPr>
        <w:t xml:space="preserve">15.000€</w:t>
      </w:r>
    </w:p>
    <w:p>
      <w:pPr>
        <w:spacing w:after="40" w:before="160"/>
      </w:pPr>
      <w:r>
        <w:rPr>
          <w:rFonts w:ascii="Arial" w:cs="Arial" w:eastAsia="Arial" w:hAnsi="Arial"/>
          <w:b/>
          <w:bCs/>
          <w:color w:val="CC0000"/>
          <w:sz w:val="20"/>
          <w:szCs w:val="20"/>
        </w:rPr>
        <w:t xml:space="preserve">Feld: Geplante Rückzahlung</w:t>
      </w:r>
    </w:p>
    <w:p>
      <w:pPr>
        <w:spacing w:after="120"/>
      </w:pPr>
      <w:r>
        <w:rPr>
          <w:rFonts w:ascii="Arial" w:cs="Arial" w:eastAsia="Arial" w:hAnsi="Arial"/>
          <w:sz w:val="22"/>
          <w:szCs w:val="22"/>
        </w:rPr>
        <w:t xml:space="preserve">Monatliche Raten aus Provisionseinnahmen. Erlösmodell: ChairMatch erhält eine Provision pro vermittelter Buchung. Bei 100 aktiven Buchungen/Monat und durchschnittlich 15€ Provision ergibt sich ein monatlicher Umsatz von ca. 1.500€. Rückzahlung ab dem 3. Monat nach Kreditaufnahme geplant.</w:t>
      </w:r>
    </w:p>
    <w:p>
      <w:r>
        <w:br w:type="page"/>
      </w:r>
    </w:p>
    <w:p>
      <w:pPr>
        <w:pStyle w:val="Heading1"/>
        <w:spacing w:after="200" w:before="360"/>
      </w:pPr>
      <w:r>
        <w:rPr>
          <w:rFonts w:ascii="Arial" w:cs="Arial" w:eastAsia="Arial" w:hAnsi="Arial"/>
        </w:rPr>
        <w:t xml:space="preserve">4. Mikromezzaninfonds Deutschland III</w:t>
      </w:r>
    </w:p>
    <w:p>
      <w:pPr>
        <w:spacing w:after="120"/>
      </w:pPr>
      <w:r>
        <w:rPr>
          <w:rFonts w:ascii="Arial" w:cs="Arial" w:eastAsia="Arial" w:hAnsi="Arial"/>
          <w:color w:val="2E75B6"/>
          <w:sz w:val="22"/>
          <w:szCs w:val="22"/>
        </w:rPr>
        <w:t xml:space="preserve">Portal: mikromezzaninfonds-deutschland.de → Hessen auswählen</w:t>
      </w:r>
    </w:p>
    <w:p>
      <w:pPr>
        <w:spacing w:after="100"/>
      </w:pPr>
      <w:r>
        <w:rPr>
          <w:rFonts w:ascii="Arial" w:cs="Arial" w:eastAsia="Arial" w:hAnsi="Arial"/>
          <w:i/>
          <w:iCs/>
          <w:color w:val="888888"/>
          <w:sz w:val="20"/>
          <w:szCs w:val="20"/>
        </w:rPr>
        <w:t xml:space="preserve">Hinweis: Online-Formular ausfüllen, MBG Hessen meldet sich dann für ein Gespräch. Stille Beteiligung bis 50.000€, 10 Jahre Laufzeit.</w:t>
      </w:r>
    </w:p>
    <w:p>
      <w:pPr>
        <w:spacing w:after="200"/>
      </w:pPr>
    </w:p>
    <w:p>
      <w:pPr>
        <w:pStyle w:val="Heading2"/>
        <w:spacing w:after="160" w:before="280"/>
      </w:pPr>
      <w:r>
        <w:rPr>
          <w:rFonts w:ascii="Arial" w:cs="Arial" w:eastAsia="Arial" w:hAnsi="Arial"/>
        </w:rPr>
        <w:t xml:space="preserve">4A. Alltagsengel</w:t>
      </w:r>
    </w:p>
    <w:p>
      <w:pPr>
        <w:pBdr>
          <w:bottom w:val="single" w:color="2E75B6" w:sz="6" w:space="1"/>
        </w:pBdr>
        <w:spacing w:after="300" w:before="300"/>
      </w:pPr>
    </w:p>
    <w:p>
      <w:pPr>
        <w:spacing w:after="40" w:before="160"/>
      </w:pPr>
      <w:r>
        <w:rPr>
          <w:rFonts w:ascii="Arial" w:cs="Arial" w:eastAsia="Arial" w:hAnsi="Arial"/>
          <w:b/>
          <w:bCs/>
          <w:color w:val="CC0000"/>
          <w:sz w:val="20"/>
          <w:szCs w:val="20"/>
        </w:rPr>
        <w:t xml:space="preserve">Feld: Unternehmensname</w:t>
      </w:r>
    </w:p>
    <w:p>
      <w:pPr>
        <w:spacing w:after="120"/>
      </w:pPr>
      <w:r>
        <w:rPr>
          <w:rFonts w:ascii="Arial" w:cs="Arial" w:eastAsia="Arial" w:hAnsi="Arial"/>
          <w:sz w:val="22"/>
          <w:szCs w:val="22"/>
        </w:rPr>
        <w:t xml:space="preserve">Alltagsengel</w:t>
      </w:r>
    </w:p>
    <w:p>
      <w:pPr>
        <w:spacing w:after="40" w:before="160"/>
      </w:pPr>
      <w:r>
        <w:rPr>
          <w:rFonts w:ascii="Arial" w:cs="Arial" w:eastAsia="Arial" w:hAnsi="Arial"/>
          <w:b/>
          <w:bCs/>
          <w:color w:val="CC0000"/>
          <w:sz w:val="20"/>
          <w:szCs w:val="20"/>
        </w:rPr>
        <w:t xml:space="preserve">Feld: Rechtsform</w:t>
      </w:r>
    </w:p>
    <w:p>
      <w:pPr>
        <w:spacing w:after="120"/>
      </w:pPr>
      <w:r>
        <w:rPr>
          <w:rFonts w:ascii="Arial" w:cs="Arial" w:eastAsia="Arial" w:hAnsi="Arial"/>
          <w:sz w:val="22"/>
          <w:szCs w:val="22"/>
        </w:rPr>
        <w:t xml:space="preserve">[Rechtsform eintragen — z.B. Einzelunternehmen, GbR, UG, GmbH]</w:t>
      </w:r>
    </w:p>
    <w:p>
      <w:pPr>
        <w:spacing w:after="40" w:before="160"/>
      </w:pPr>
      <w:r>
        <w:rPr>
          <w:rFonts w:ascii="Arial" w:cs="Arial" w:eastAsia="Arial" w:hAnsi="Arial"/>
          <w:b/>
          <w:bCs/>
          <w:color w:val="CC0000"/>
          <w:sz w:val="20"/>
          <w:szCs w:val="20"/>
        </w:rPr>
        <w:t xml:space="preserve">Feld: Gründungsdatum</w:t>
      </w:r>
    </w:p>
    <w:p>
      <w:pPr>
        <w:spacing w:after="120"/>
      </w:pPr>
      <w:r>
        <w:rPr>
          <w:rFonts w:ascii="Arial" w:cs="Arial" w:eastAsia="Arial" w:hAnsi="Arial"/>
          <w:sz w:val="22"/>
          <w:szCs w:val="22"/>
        </w:rPr>
        <w:t xml:space="preserve">[Gründungsdatum eintragen]</w:t>
      </w:r>
    </w:p>
    <w:p>
      <w:pPr>
        <w:spacing w:after="40" w:before="160"/>
      </w:pPr>
      <w:r>
        <w:rPr>
          <w:rFonts w:ascii="Arial" w:cs="Arial" w:eastAsia="Arial" w:hAnsi="Arial"/>
          <w:b/>
          <w:bCs/>
          <w:color w:val="CC0000"/>
          <w:sz w:val="20"/>
          <w:szCs w:val="20"/>
        </w:rPr>
        <w:t xml:space="preserve">Feld: Beschreibung des Unternehmens und des Finanzierungsbedarfs</w:t>
      </w:r>
    </w:p>
    <w:p>
      <w:pPr>
        <w:spacing w:after="120"/>
      </w:pPr>
      <w:r>
        <w:rPr>
          <w:rFonts w:ascii="Arial" w:cs="Arial" w:eastAsia="Arial" w:hAnsi="Arial"/>
          <w:sz w:val="22"/>
          <w:szCs w:val="22"/>
        </w:rPr>
        <w:t xml:space="preserve">Alltagsengel ist ein wachsendes Unternehmen im Bereich der Alltagsbegleitung nach §45a SGB XI mit Sitz in Frankfurt am Main. Wir bieten qualifizierte Alltagsbegleitung für pflegebedürftige Menschen an und rechnen unsere Leistungen über den Entlastungsbetrag (§45b SGB XI, 131€/Monat) direkt mit den Pflegekassen ab.</w:t>
      </w:r>
    </w:p>
    <w:p>
      <w:pPr>
        <w:spacing w:after="200"/>
      </w:pPr>
    </w:p>
    <w:p>
      <w:pPr>
        <w:spacing w:after="120"/>
      </w:pPr>
      <w:r>
        <w:rPr>
          <w:rFonts w:ascii="Arial" w:cs="Arial" w:eastAsia="Arial" w:hAnsi="Arial"/>
          <w:sz w:val="22"/>
          <w:szCs w:val="22"/>
        </w:rPr>
        <w:t xml:space="preserve">Unser Markt wächst stetig: In Deutschland gibt es über 5 Millionen Pflegebedürftige, und der Entlastungsbetrag wird von vielen noch nicht ausgeschöpft. Allein im Raum Frankfurt/Rhein-Main schätzen wir das adressierbare Marktpotenzial auf über 50.000 Pflegebedürftige mit Pflegegrad.</w:t>
      </w:r>
    </w:p>
    <w:p>
      <w:pPr>
        <w:spacing w:after="200"/>
      </w:pPr>
    </w:p>
    <w:p>
      <w:pPr>
        <w:spacing w:after="120"/>
      </w:pPr>
      <w:r>
        <w:rPr>
          <w:rFonts w:ascii="Arial" w:cs="Arial" w:eastAsia="Arial" w:hAnsi="Arial"/>
          <w:sz w:val="22"/>
          <w:szCs w:val="22"/>
        </w:rPr>
        <w:t xml:space="preserve">Finanzierungsbedarf: Wir benötigen Kapital für den Ausbau unseres Teams (Rekrutierung und Qualifizierung von Alltagsbegleitern), die Entwicklung unserer digitalen Infrastruktur (App + CRM) sowie für Marketing und Vertrieb im Rhein-Main-Gebiet.</w:t>
      </w:r>
    </w:p>
    <w:p>
      <w:pPr>
        <w:spacing w:after="40" w:before="160"/>
      </w:pPr>
      <w:r>
        <w:rPr>
          <w:rFonts w:ascii="Arial" w:cs="Arial" w:eastAsia="Arial" w:hAnsi="Arial"/>
          <w:b/>
          <w:bCs/>
          <w:color w:val="CC0000"/>
          <w:sz w:val="20"/>
          <w:szCs w:val="20"/>
        </w:rPr>
        <w:t xml:space="preserve">Feld: Gewünschte Beteiligungshöhe</w:t>
      </w:r>
    </w:p>
    <w:p>
      <w:pPr>
        <w:spacing w:after="120"/>
      </w:pPr>
      <w:r>
        <w:rPr>
          <w:rFonts w:ascii="Arial" w:cs="Arial" w:eastAsia="Arial" w:hAnsi="Arial"/>
          <w:sz w:val="22"/>
          <w:szCs w:val="22"/>
        </w:rPr>
        <w:t xml:space="preserve">30.000€ – 50.000€</w:t>
      </w:r>
    </w:p>
    <w:p>
      <w:pPr>
        <w:spacing w:after="200"/>
      </w:pPr>
    </w:p>
    <w:p>
      <w:pPr>
        <w:pStyle w:val="Heading2"/>
        <w:spacing w:after="160" w:before="280"/>
      </w:pPr>
      <w:r>
        <w:rPr>
          <w:rFonts w:ascii="Arial" w:cs="Arial" w:eastAsia="Arial" w:hAnsi="Arial"/>
        </w:rPr>
        <w:t xml:space="preserve">4B. ChairMatch</w:t>
      </w:r>
    </w:p>
    <w:p>
      <w:pPr>
        <w:pBdr>
          <w:bottom w:val="single" w:color="2E75B6" w:sz="6" w:space="1"/>
        </w:pBdr>
        <w:spacing w:after="300" w:before="300"/>
      </w:pPr>
    </w:p>
    <w:p>
      <w:pPr>
        <w:spacing w:after="40" w:before="160"/>
      </w:pPr>
      <w:r>
        <w:rPr>
          <w:rFonts w:ascii="Arial" w:cs="Arial" w:eastAsia="Arial" w:hAnsi="Arial"/>
          <w:b/>
          <w:bCs/>
          <w:color w:val="CC0000"/>
          <w:sz w:val="20"/>
          <w:szCs w:val="20"/>
        </w:rPr>
        <w:t xml:space="preserve">Feld: Unternehmensname</w:t>
      </w:r>
    </w:p>
    <w:p>
      <w:pPr>
        <w:spacing w:after="120"/>
      </w:pPr>
      <w:r>
        <w:rPr>
          <w:rFonts w:ascii="Arial" w:cs="Arial" w:eastAsia="Arial" w:hAnsi="Arial"/>
          <w:sz w:val="22"/>
          <w:szCs w:val="22"/>
        </w:rPr>
        <w:t xml:space="preserve">ChairMatch</w:t>
      </w:r>
    </w:p>
    <w:p>
      <w:pPr>
        <w:spacing w:after="40" w:before="160"/>
      </w:pPr>
      <w:r>
        <w:rPr>
          <w:rFonts w:ascii="Arial" w:cs="Arial" w:eastAsia="Arial" w:hAnsi="Arial"/>
          <w:b/>
          <w:bCs/>
          <w:color w:val="CC0000"/>
          <w:sz w:val="20"/>
          <w:szCs w:val="20"/>
        </w:rPr>
        <w:t xml:space="preserve">Feld: Rechtsform</w:t>
      </w:r>
    </w:p>
    <w:p>
      <w:pPr>
        <w:spacing w:after="120"/>
      </w:pPr>
      <w:r>
        <w:rPr>
          <w:rFonts w:ascii="Arial" w:cs="Arial" w:eastAsia="Arial" w:hAnsi="Arial"/>
          <w:sz w:val="22"/>
          <w:szCs w:val="22"/>
        </w:rPr>
        <w:t xml:space="preserve">[Rechtsform eintragen]</w:t>
      </w:r>
    </w:p>
    <w:p>
      <w:pPr>
        <w:spacing w:after="40" w:before="160"/>
      </w:pPr>
      <w:r>
        <w:rPr>
          <w:rFonts w:ascii="Arial" w:cs="Arial" w:eastAsia="Arial" w:hAnsi="Arial"/>
          <w:b/>
          <w:bCs/>
          <w:color w:val="CC0000"/>
          <w:sz w:val="20"/>
          <w:szCs w:val="20"/>
        </w:rPr>
        <w:t xml:space="preserve">Feld: Gründungsdatum</w:t>
      </w:r>
    </w:p>
    <w:p>
      <w:pPr>
        <w:spacing w:after="120"/>
      </w:pPr>
      <w:r>
        <w:rPr>
          <w:rFonts w:ascii="Arial" w:cs="Arial" w:eastAsia="Arial" w:hAnsi="Arial"/>
          <w:sz w:val="22"/>
          <w:szCs w:val="22"/>
        </w:rPr>
        <w:t xml:space="preserve">[Gründungsdatum eintragen]</w:t>
      </w:r>
    </w:p>
    <w:p>
      <w:pPr>
        <w:spacing w:after="40" w:before="160"/>
      </w:pPr>
      <w:r>
        <w:rPr>
          <w:rFonts w:ascii="Arial" w:cs="Arial" w:eastAsia="Arial" w:hAnsi="Arial"/>
          <w:b/>
          <w:bCs/>
          <w:color w:val="CC0000"/>
          <w:sz w:val="20"/>
          <w:szCs w:val="20"/>
        </w:rPr>
        <w:t xml:space="preserve">Feld: Beschreibung des Unternehmens und des Finanzierungsbedarfs</w:t>
      </w:r>
    </w:p>
    <w:p>
      <w:pPr>
        <w:spacing w:after="120"/>
      </w:pPr>
      <w:r>
        <w:rPr>
          <w:rFonts w:ascii="Arial" w:cs="Arial" w:eastAsia="Arial" w:hAnsi="Arial"/>
          <w:sz w:val="22"/>
          <w:szCs w:val="22"/>
        </w:rPr>
        <w:t xml:space="preserve">ChairMatch ist eine innovative digitale Vermittlungsplattform für die Beauty- und Friseurbranche. Wir vermitteln freie Arbeitsplätze (Stuhlmiete) in Salons an selbstständige Beauty-Professionals — ein bisher komplett analoger Markt, den wir als Erste konsequent digitalisieren.</w:t>
      </w:r>
    </w:p>
    <w:p>
      <w:pPr>
        <w:spacing w:after="200"/>
      </w:pPr>
    </w:p>
    <w:p>
      <w:pPr>
        <w:spacing w:after="120"/>
      </w:pPr>
      <w:r>
        <w:rPr>
          <w:rFonts w:ascii="Arial" w:cs="Arial" w:eastAsia="Arial" w:hAnsi="Arial"/>
          <w:sz w:val="22"/>
          <w:szCs w:val="22"/>
        </w:rPr>
        <w:t xml:space="preserve">Der Markt ist riesig: Über 80.000 Salons in Deutschland, viele mit ungenutzten Kapazitäten. Gleichzeitig suchen immer mehr Friseure und Kosmetiker als Selbstständige nach flexiblen Arbeitsplätzen. ChairMatch löst dieses Matching-Problem mit einer Plattform inkl. KI-basierter Empfehlung und Geo-Lokalisierung.</w:t>
      </w:r>
    </w:p>
    <w:p>
      <w:pPr>
        <w:spacing w:after="200"/>
      </w:pPr>
    </w:p>
    <w:p>
      <w:pPr>
        <w:spacing w:after="120"/>
      </w:pPr>
      <w:r>
        <w:rPr>
          <w:rFonts w:ascii="Arial" w:cs="Arial" w:eastAsia="Arial" w:hAnsi="Arial"/>
          <w:sz w:val="22"/>
          <w:szCs w:val="22"/>
        </w:rPr>
        <w:t xml:space="preserve">Finanzierungsbedarf: Weiterentwicklung der Plattform-Technologie, Aufbau einer Nutzerbasis in den ersten 5 deutschen Großstädten sowie Marketing und Vertrieb. Zusätzlich planen wir die Expansion in die Türkei, wo die Beauty-Branche stark wächst.</w:t>
      </w:r>
    </w:p>
    <w:p>
      <w:pPr>
        <w:spacing w:after="40" w:before="160"/>
      </w:pPr>
      <w:r>
        <w:rPr>
          <w:rFonts w:ascii="Arial" w:cs="Arial" w:eastAsia="Arial" w:hAnsi="Arial"/>
          <w:b/>
          <w:bCs/>
          <w:color w:val="CC0000"/>
          <w:sz w:val="20"/>
          <w:szCs w:val="20"/>
        </w:rPr>
        <w:t xml:space="preserve">Feld: Gewünschte Beteiligungshöhe</w:t>
      </w:r>
    </w:p>
    <w:p>
      <w:pPr>
        <w:spacing w:after="120"/>
      </w:pPr>
      <w:r>
        <w:rPr>
          <w:rFonts w:ascii="Arial" w:cs="Arial" w:eastAsia="Arial" w:hAnsi="Arial"/>
          <w:sz w:val="22"/>
          <w:szCs w:val="22"/>
        </w:rPr>
        <w:t xml:space="preserve">30.000€ – 50.000€</w:t>
      </w:r>
    </w:p>
    <w:p>
      <w:r>
        <w:br w:type="page"/>
      </w:r>
    </w:p>
    <w:p>
      <w:pPr>
        <w:pStyle w:val="Heading1"/>
        <w:spacing w:after="200" w:before="360"/>
      </w:pPr>
      <w:r>
        <w:rPr>
          <w:rFonts w:ascii="Arial" w:cs="Arial" w:eastAsia="Arial" w:hAnsi="Arial"/>
        </w:rPr>
        <w:t xml:space="preserve">5. Frankfurter Gründerpreis 2026</w:t>
      </w:r>
    </w:p>
    <w:p>
      <w:pPr>
        <w:spacing w:after="120"/>
      </w:pPr>
      <w:r>
        <w:rPr>
          <w:rFonts w:ascii="Arial" w:cs="Arial" w:eastAsia="Arial" w:hAnsi="Arial"/>
          <w:color w:val="2E75B6"/>
          <w:sz w:val="22"/>
          <w:szCs w:val="22"/>
        </w:rPr>
        <w:t xml:space="preserve">Portal: frankfurt-business.net/gruenderpreis</w:t>
      </w:r>
    </w:p>
    <w:p>
      <w:pPr>
        <w:spacing w:after="100"/>
      </w:pPr>
      <w:r>
        <w:rPr>
          <w:rFonts w:ascii="Arial" w:cs="Arial" w:eastAsia="Arial" w:hAnsi="Arial"/>
          <w:i/>
          <w:iCs/>
          <w:color w:val="888888"/>
          <w:sz w:val="20"/>
          <w:szCs w:val="20"/>
        </w:rPr>
        <w:t xml:space="preserve">Hinweis: Deadline: 12. Juli 2026. Bewerbung online. Preisgelder: 15.000€ / 10.000€ / 5.000€.</w:t>
      </w:r>
    </w:p>
    <w:p>
      <w:pPr>
        <w:spacing w:after="200"/>
      </w:pPr>
    </w:p>
    <w:p>
      <w:pPr>
        <w:pStyle w:val="Heading2"/>
        <w:spacing w:after="160" w:before="280"/>
      </w:pPr>
      <w:r>
        <w:rPr>
          <w:rFonts w:ascii="Arial" w:cs="Arial" w:eastAsia="Arial" w:hAnsi="Arial"/>
        </w:rPr>
        <w:t xml:space="preserve">Bewerbung Alltagsengel</w:t>
      </w:r>
    </w:p>
    <w:p>
      <w:pPr>
        <w:pBdr>
          <w:bottom w:val="single" w:color="2E75B6" w:sz="6" w:space="1"/>
        </w:pBdr>
        <w:spacing w:after="300" w:before="300"/>
      </w:pPr>
    </w:p>
    <w:p>
      <w:pPr>
        <w:spacing w:after="40" w:before="160"/>
      </w:pPr>
      <w:r>
        <w:rPr>
          <w:rFonts w:ascii="Arial" w:cs="Arial" w:eastAsia="Arial" w:hAnsi="Arial"/>
          <w:b/>
          <w:bCs/>
          <w:color w:val="CC0000"/>
          <w:sz w:val="20"/>
          <w:szCs w:val="20"/>
        </w:rPr>
        <w:t xml:space="preserve">Feld: Unternehmensname</w:t>
      </w:r>
    </w:p>
    <w:p>
      <w:pPr>
        <w:spacing w:after="120"/>
      </w:pPr>
      <w:r>
        <w:rPr>
          <w:rFonts w:ascii="Arial" w:cs="Arial" w:eastAsia="Arial" w:hAnsi="Arial"/>
          <w:sz w:val="22"/>
          <w:szCs w:val="22"/>
        </w:rPr>
        <w:t xml:space="preserve">Alltagsengel</w:t>
      </w:r>
    </w:p>
    <w:p>
      <w:pPr>
        <w:spacing w:after="40" w:before="160"/>
      </w:pPr>
      <w:r>
        <w:rPr>
          <w:rFonts w:ascii="Arial" w:cs="Arial" w:eastAsia="Arial" w:hAnsi="Arial"/>
          <w:b/>
          <w:bCs/>
          <w:color w:val="CC0000"/>
          <w:sz w:val="20"/>
          <w:szCs w:val="20"/>
        </w:rPr>
        <w:t xml:space="preserve">Feld: Gründer</w:t>
      </w:r>
    </w:p>
    <w:p>
      <w:pPr>
        <w:spacing w:after="120"/>
      </w:pPr>
      <w:r>
        <w:rPr>
          <w:rFonts w:ascii="Arial" w:cs="Arial" w:eastAsia="Arial" w:hAnsi="Arial"/>
          <w:sz w:val="22"/>
          <w:szCs w:val="22"/>
        </w:rPr>
        <w:t xml:space="preserve">[Name eintragen]</w:t>
      </w:r>
    </w:p>
    <w:p>
      <w:pPr>
        <w:spacing w:after="40" w:before="160"/>
      </w:pPr>
      <w:r>
        <w:rPr>
          <w:rFonts w:ascii="Arial" w:cs="Arial" w:eastAsia="Arial" w:hAnsi="Arial"/>
          <w:b/>
          <w:bCs/>
          <w:color w:val="CC0000"/>
          <w:sz w:val="20"/>
          <w:szCs w:val="20"/>
        </w:rPr>
        <w:t xml:space="preserve">Feld: Kurzpitch (max. 300 Zeichen)</w:t>
      </w:r>
    </w:p>
    <w:p>
      <w:pPr>
        <w:spacing w:after="120"/>
      </w:pPr>
      <w:r>
        <w:rPr>
          <w:rFonts w:ascii="Arial" w:cs="Arial" w:eastAsia="Arial" w:hAnsi="Arial"/>
          <w:sz w:val="22"/>
          <w:szCs w:val="22"/>
        </w:rPr>
        <w:t xml:space="preserve">Alltagsengel vermittelt qualifizierte Alltagsbegleiter an pflegebedürftige Menschen in Frankfurt. Unsere Begleiter unterstützen im Alltag — vom Einkauf bis zum Arztbesuch. Komplett finanziert über den Entlastungsbetrag der Pflegekassen, für Kunden kostenfrei.</w:t>
      </w:r>
    </w:p>
    <w:p>
      <w:pPr>
        <w:spacing w:after="40" w:before="160"/>
      </w:pPr>
      <w:r>
        <w:rPr>
          <w:rFonts w:ascii="Arial" w:cs="Arial" w:eastAsia="Arial" w:hAnsi="Arial"/>
          <w:b/>
          <w:bCs/>
          <w:color w:val="CC0000"/>
          <w:sz w:val="20"/>
          <w:szCs w:val="20"/>
        </w:rPr>
        <w:t xml:space="preserve">Feld: Geschäftsmodell</w:t>
      </w:r>
    </w:p>
    <w:p>
      <w:pPr>
        <w:spacing w:after="120"/>
      </w:pPr>
      <w:r>
        <w:rPr>
          <w:rFonts w:ascii="Arial" w:cs="Arial" w:eastAsia="Arial" w:hAnsi="Arial"/>
          <w:sz w:val="22"/>
          <w:szCs w:val="22"/>
        </w:rPr>
        <w:t xml:space="preserve">Alltagsengel ist ein nach Landesrecht anerkannter Anbieter von Alltagsbegleitung gemäß §45a SGB XI. Unser Geschäftsmodell:</w:t>
      </w:r>
    </w:p>
    <w:p>
      <w:pPr>
        <w:spacing w:after="200"/>
      </w:pPr>
    </w:p>
    <w:p>
      <w:pPr>
        <w:spacing w:after="120"/>
      </w:pPr>
      <w:r>
        <w:rPr>
          <w:rFonts w:ascii="Arial" w:cs="Arial" w:eastAsia="Arial" w:hAnsi="Arial"/>
          <w:sz w:val="22"/>
          <w:szCs w:val="22"/>
        </w:rPr>
        <w:t xml:space="preserve">Problem: Über 5 Millionen Pflegebedürftige in Deutschland brauchen Unterstützung im Alltag. Pflegende Angehörige sind überlastet. Gleichzeitig schöpfen viele den gesetzlichen Entlastungsbetrag (131€/Monat, §45b SGB XI) nicht aus, weil sie keine passenden Anbieter finden.</w:t>
      </w:r>
    </w:p>
    <w:p>
      <w:pPr>
        <w:spacing w:after="200"/>
      </w:pPr>
    </w:p>
    <w:p>
      <w:pPr>
        <w:spacing w:after="120"/>
      </w:pPr>
      <w:r>
        <w:rPr>
          <w:rFonts w:ascii="Arial" w:cs="Arial" w:eastAsia="Arial" w:hAnsi="Arial"/>
          <w:sz w:val="22"/>
          <w:szCs w:val="22"/>
        </w:rPr>
        <w:t xml:space="preserve">Lösung: Alltagsengel vermittelt geschulte Alltagsbegleiter, die pflegebedürftige Menschen bei alltäglichen Aufgaben unterstützen — Einkäufe, Arztbesuche, Spaziergänge, Behördengänge, Haushaltshilfe. Keine Pflege, sondern Alltagsunterstützung und soziale Teilhabe.</w:t>
      </w:r>
    </w:p>
    <w:p>
      <w:pPr>
        <w:spacing w:after="200"/>
      </w:pPr>
    </w:p>
    <w:p>
      <w:pPr>
        <w:spacing w:after="120"/>
      </w:pPr>
      <w:r>
        <w:rPr>
          <w:rFonts w:ascii="Arial" w:cs="Arial" w:eastAsia="Arial" w:hAnsi="Arial"/>
          <w:sz w:val="22"/>
          <w:szCs w:val="22"/>
        </w:rPr>
        <w:t xml:space="preserve">Erlösmodell: Direkte Abrechnung mit den Pflegekassen über den Entlastungsbetrag (131€/Monat pro Kunde). Für die Kunden entstehen keine Kosten. Bei 50 aktiven Kunden: ca. 6.550€ monatlicher Umsatz.</w:t>
      </w:r>
    </w:p>
    <w:p>
      <w:pPr>
        <w:spacing w:after="200"/>
      </w:pPr>
    </w:p>
    <w:p>
      <w:pPr>
        <w:spacing w:after="120"/>
      </w:pPr>
      <w:r>
        <w:rPr>
          <w:rFonts w:ascii="Arial" w:cs="Arial" w:eastAsia="Arial" w:hAnsi="Arial"/>
          <w:sz w:val="22"/>
          <w:szCs w:val="22"/>
        </w:rPr>
        <w:t xml:space="preserve">Skalierung: Das Modell ist hochgradig skalierbar. Alltagsbegleiter können ohne Pflegeausbildung nach einer Qualifizierung (§45a) eingesetzt werden. Wir planen die Ausweitung auf das gesamte Rhein-Main-Gebiet und anschließend auf weitere deutsche Großstädte.</w:t>
      </w:r>
    </w:p>
    <w:p>
      <w:pPr>
        <w:spacing w:after="40" w:before="160"/>
      </w:pPr>
      <w:r>
        <w:rPr>
          <w:rFonts w:ascii="Arial" w:cs="Arial" w:eastAsia="Arial" w:hAnsi="Arial"/>
          <w:b/>
          <w:bCs/>
          <w:color w:val="CC0000"/>
          <w:sz w:val="20"/>
          <w:szCs w:val="20"/>
        </w:rPr>
        <w:t xml:space="preserve">Feld: Soziale Wirkung</w:t>
      </w:r>
    </w:p>
    <w:p>
      <w:pPr>
        <w:spacing w:after="120"/>
      </w:pPr>
      <w:r>
        <w:rPr>
          <w:rFonts w:ascii="Arial" w:cs="Arial" w:eastAsia="Arial" w:hAnsi="Arial"/>
          <w:sz w:val="22"/>
          <w:szCs w:val="22"/>
        </w:rPr>
        <w:t xml:space="preserve">Alltagsengel adressiert eine zentrale gesellschaftliche Herausforderung: die Entlastung pflegender Angehöriger und die Förderung sozialer Teilhabe pflegebedürftiger Menschen.</w:t>
      </w:r>
    </w:p>
    <w:p>
      <w:pPr>
        <w:spacing w:after="200"/>
      </w:pPr>
    </w:p>
    <w:p>
      <w:pPr>
        <w:spacing w:after="120"/>
      </w:pPr>
      <w:r>
        <w:rPr>
          <w:rFonts w:ascii="Arial" w:cs="Arial" w:eastAsia="Arial" w:hAnsi="Arial"/>
          <w:sz w:val="22"/>
          <w:szCs w:val="22"/>
        </w:rPr>
        <w:t xml:space="preserve">Konkret: Pflegende Angehörige — oft selbst berufstätig — erhalten durch unsere Alltagsbegleiter regelmäßige Freiräume. Die Pflegebedürftigen profitieren von sozialer Interaktion und Unterstützung bei Aktivitäten, die sie allein nicht mehr bewältigen können. Dies verzögert den Umzug ins Pflegeheim und erhält die Selbstständigkeit.</w:t>
      </w:r>
    </w:p>
    <w:p>
      <w:pPr>
        <w:spacing w:after="200"/>
      </w:pPr>
    </w:p>
    <w:p>
      <w:pPr>
        <w:spacing w:after="120"/>
      </w:pPr>
      <w:r>
        <w:rPr>
          <w:rFonts w:ascii="Arial" w:cs="Arial" w:eastAsia="Arial" w:hAnsi="Arial"/>
          <w:sz w:val="22"/>
          <w:szCs w:val="22"/>
        </w:rPr>
        <w:t xml:space="preserve">Zusätzlich schaffen wir niedrigschwellige Beschäftigungsmöglichkeiten: Als Alltagsbegleiter können auch Menschen ohne Pflegeausbildung arbeiten — ideal für Quereinsteiger, Studenten oder Menschen mit Migrationshintergrund.</w:t>
      </w:r>
    </w:p>
    <w:p>
      <w:pPr>
        <w:spacing w:after="40" w:before="160"/>
      </w:pPr>
      <w:r>
        <w:rPr>
          <w:rFonts w:ascii="Arial" w:cs="Arial" w:eastAsia="Arial" w:hAnsi="Arial"/>
          <w:b/>
          <w:bCs/>
          <w:color w:val="CC0000"/>
          <w:sz w:val="20"/>
          <w:szCs w:val="20"/>
        </w:rPr>
        <w:t xml:space="preserve">Feld: Alleinstellungsmerkmal / Innovation</w:t>
      </w:r>
    </w:p>
    <w:p>
      <w:pPr>
        <w:spacing w:after="120"/>
      </w:pPr>
      <w:r>
        <w:rPr>
          <w:rFonts w:ascii="Arial" w:cs="Arial" w:eastAsia="Arial" w:hAnsi="Arial"/>
          <w:sz w:val="22"/>
          <w:szCs w:val="22"/>
        </w:rPr>
        <w:t xml:space="preserve">1. Digitale Plattform: Automatisierte Einsatzplanung und Matching von Begleitern zu Kunden per App — in einem Markt, der bisher komplett analog funktioniert.</w:t>
      </w:r>
    </w:p>
    <w:p>
      <w:pPr>
        <w:spacing w:after="120"/>
      </w:pPr>
      <w:r>
        <w:rPr>
          <w:rFonts w:ascii="Arial" w:cs="Arial" w:eastAsia="Arial" w:hAnsi="Arial"/>
          <w:sz w:val="22"/>
          <w:szCs w:val="22"/>
        </w:rPr>
        <w:t xml:space="preserve">2. Kostenfreies Angebot: Durch die vollständige Finanzierung über den Entlastungsbetrag gibt es keine Zugangshürde für Kunden.</w:t>
      </w:r>
    </w:p>
    <w:p>
      <w:pPr>
        <w:spacing w:after="120"/>
      </w:pPr>
      <w:r>
        <w:rPr>
          <w:rFonts w:ascii="Arial" w:cs="Arial" w:eastAsia="Arial" w:hAnsi="Arial"/>
          <w:sz w:val="22"/>
          <w:szCs w:val="22"/>
        </w:rPr>
        <w:t xml:space="preserve">3. Qualitätssicherung: Alle Alltagsbegleiter sind nach §45a qualifiziert und werden kontinuierlich geschult.</w:t>
      </w:r>
    </w:p>
    <w:p>
      <w:pPr>
        <w:spacing w:after="120"/>
      </w:pPr>
      <w:r>
        <w:rPr>
          <w:rFonts w:ascii="Arial" w:cs="Arial" w:eastAsia="Arial" w:hAnsi="Arial"/>
          <w:sz w:val="22"/>
          <w:szCs w:val="22"/>
        </w:rPr>
        <w:t xml:space="preserve">4. Frankfurter Fokus: Wir kennen den lokalen Markt und arbeiten eng mit Pflegestützpunkten, Hausärzten und Sozialstationen zusammen.</w:t>
      </w:r>
    </w:p>
    <w:p>
      <w:pPr>
        <w:spacing w:after="40" w:before="160"/>
      </w:pPr>
      <w:r>
        <w:rPr>
          <w:rFonts w:ascii="Arial" w:cs="Arial" w:eastAsia="Arial" w:hAnsi="Arial"/>
          <w:b/>
          <w:bCs/>
          <w:color w:val="CC0000"/>
          <w:sz w:val="20"/>
          <w:szCs w:val="20"/>
        </w:rPr>
        <w:t xml:space="preserve">Feld: Bisherige Erfolge / Meilensteine</w:t>
      </w:r>
    </w:p>
    <w:p>
      <w:pPr>
        <w:spacing w:after="120"/>
      </w:pPr>
      <w:r>
        <w:rPr>
          <w:rFonts w:ascii="Arial" w:cs="Arial" w:eastAsia="Arial" w:hAnsi="Arial"/>
          <w:sz w:val="22"/>
          <w:szCs w:val="22"/>
        </w:rPr>
        <w:t xml:space="preserve">[Hier eigene Meilensteine eintragen: Anerkennung nach Landesrecht, erste Kunden, Kooperationen (z.B. PROCARE, Verbund Pflegehilfe), Website-Launch etc.]</w:t>
      </w:r>
    </w:p>
    <w:p>
      <w:pPr>
        <w:spacing w:after="40" w:before="160"/>
      </w:pPr>
      <w:r>
        <w:rPr>
          <w:rFonts w:ascii="Arial" w:cs="Arial" w:eastAsia="Arial" w:hAnsi="Arial"/>
          <w:b/>
          <w:bCs/>
          <w:color w:val="CC0000"/>
          <w:sz w:val="20"/>
          <w:szCs w:val="20"/>
        </w:rPr>
        <w:t xml:space="preserve">Feld: Zukunftsvision (3-5 Jahre)</w:t>
      </w:r>
    </w:p>
    <w:p>
      <w:pPr>
        <w:spacing w:after="120"/>
      </w:pPr>
      <w:r>
        <w:rPr>
          <w:rFonts w:ascii="Arial" w:cs="Arial" w:eastAsia="Arial" w:hAnsi="Arial"/>
          <w:sz w:val="22"/>
          <w:szCs w:val="22"/>
        </w:rPr>
        <w:t xml:space="preserve">Alltagsengel wird der führende Anbieter für Alltagsbegleitung im Rhein-Main-Gebiet mit über 200 aktiven Kunden und 30+ qualifizierten Begleitern. Langfristig: deutschlandweite Expansion als Franchise-Modell oder über eine digitale Plattform, die Alltagsbegleiter und Pflegebedürftige in ganz Deutschland zusammenbringt.</w:t>
      </w:r>
    </w:p>
    <w:p>
      <w:r>
        <w:br w:type="page"/>
      </w:r>
    </w:p>
    <w:p>
      <w:pPr>
        <w:pStyle w:val="Heading1"/>
        <w:spacing w:after="200" w:before="360"/>
      </w:pPr>
      <w:r>
        <w:rPr>
          <w:rFonts w:ascii="Arial" w:cs="Arial" w:eastAsia="Arial" w:hAnsi="Arial"/>
        </w:rPr>
        <w:t xml:space="preserve">6. Universelle Textbausteine</w:t>
      </w:r>
    </w:p>
    <w:p>
      <w:pPr>
        <w:spacing w:after="100"/>
      </w:pPr>
      <w:r>
        <w:rPr>
          <w:rFonts w:ascii="Arial" w:cs="Arial" w:eastAsia="Arial" w:hAnsi="Arial"/>
          <w:i/>
          <w:iCs/>
          <w:color w:val="888888"/>
          <w:sz w:val="20"/>
          <w:szCs w:val="20"/>
        </w:rPr>
        <w:t xml:space="preserve">Hinweis: Diese Bausteine passen in verschiedene Formulare und Anträge.</w:t>
      </w:r>
    </w:p>
    <w:p>
      <w:pPr>
        <w:spacing w:after="200"/>
      </w:pPr>
    </w:p>
    <w:p>
      <w:pPr>
        <w:pStyle w:val="Heading3"/>
        <w:spacing w:after="120" w:before="200"/>
      </w:pPr>
      <w:r>
        <w:rPr>
          <w:rFonts w:ascii="Arial" w:cs="Arial" w:eastAsia="Arial" w:hAnsi="Arial"/>
        </w:rPr>
        <w:t xml:space="preserve">Alltagsengel — Elevator Pitch (kurz)</w:t>
      </w:r>
    </w:p>
    <w:p>
      <w:pPr>
        <w:spacing w:after="120"/>
      </w:pPr>
      <w:r>
        <w:rPr>
          <w:rFonts w:ascii="Arial" w:cs="Arial" w:eastAsia="Arial" w:hAnsi="Arial"/>
          <w:sz w:val="22"/>
          <w:szCs w:val="22"/>
        </w:rPr>
        <w:t xml:space="preserve">Alltagsengel bietet Alltagsbegleitung nach §45a SGB XI in Frankfurt am Main. Wir vermitteln qualifizierte Begleiter an pflegebedürftige Menschen für Einkäufe, Arztbesuche, Freizeitgestaltung und Haushaltshilfe. Die Kosten werden vollständig über den Entlastungsbetrag der Pflegekassen (131€/Monat) gedeckt — für Kunden kostenfrei.</w:t>
      </w:r>
    </w:p>
    <w:p>
      <w:pPr>
        <w:spacing w:after="200"/>
      </w:pPr>
    </w:p>
    <w:p>
      <w:pPr>
        <w:pStyle w:val="Heading3"/>
        <w:spacing w:after="120" w:before="200"/>
      </w:pPr>
      <w:r>
        <w:rPr>
          <w:rFonts w:ascii="Arial" w:cs="Arial" w:eastAsia="Arial" w:hAnsi="Arial"/>
        </w:rPr>
        <w:t xml:space="preserve">ChairMatch — Elevator Pitch (kurz)</w:t>
      </w:r>
    </w:p>
    <w:p>
      <w:pPr>
        <w:spacing w:after="120"/>
      </w:pPr>
      <w:r>
        <w:rPr>
          <w:rFonts w:ascii="Arial" w:cs="Arial" w:eastAsia="Arial" w:hAnsi="Arial"/>
          <w:sz w:val="22"/>
          <w:szCs w:val="22"/>
        </w:rPr>
        <w:t xml:space="preserve">ChairMatch ist die erste digitale Plattform für Stuhlmiete in der Beauty-Branche. Salonbetreiber vermieten freie Arbeitsplätze an selbstständige Friseure und Kosmetiker — flexibel, tage- oder stundenweise. KI-basiertes Matching und Geo-Lokalisierung machen die Suche so einfach wie eine Hotelbuchung.</w:t>
      </w:r>
    </w:p>
    <w:p>
      <w:pPr>
        <w:spacing w:after="200"/>
      </w:pPr>
    </w:p>
    <w:p>
      <w:pPr>
        <w:pStyle w:val="Heading3"/>
        <w:spacing w:after="120" w:before="200"/>
      </w:pPr>
      <w:r>
        <w:rPr>
          <w:rFonts w:ascii="Arial" w:cs="Arial" w:eastAsia="Arial" w:hAnsi="Arial"/>
        </w:rPr>
        <w:t xml:space="preserve">Alltagsengel — Marktpotenzial</w:t>
      </w:r>
    </w:p>
    <w:p>
      <w:pPr>
        <w:spacing w:after="120"/>
      </w:pPr>
      <w:r>
        <w:rPr>
          <w:rFonts w:ascii="Arial" w:cs="Arial" w:eastAsia="Arial" w:hAnsi="Arial"/>
          <w:sz w:val="22"/>
          <w:szCs w:val="22"/>
        </w:rPr>
        <w:t xml:space="preserve">Deutschland hat über 5 Millionen Pflegebedürftige (Pflegegrad 1-5). Jeder hat Anspruch auf den Entlastungsbetrag von 131€/Monat (1.572€/Jahr). Geschätzt 40-60% schöpfen diesen Betrag nicht aus — ein ungenutztes Marktvolumen von über 3 Milliarden Euro jährlich bundesweit. Allein im Raum Frankfurt/Rhein-Main leben über 100.000 Pflegebedürftige.</w:t>
      </w:r>
    </w:p>
    <w:p>
      <w:pPr>
        <w:spacing w:after="200"/>
      </w:pPr>
    </w:p>
    <w:p>
      <w:pPr>
        <w:pStyle w:val="Heading3"/>
        <w:spacing w:after="120" w:before="200"/>
      </w:pPr>
      <w:r>
        <w:rPr>
          <w:rFonts w:ascii="Arial" w:cs="Arial" w:eastAsia="Arial" w:hAnsi="Arial"/>
        </w:rPr>
        <w:t xml:space="preserve">ChairMatch — Marktpotenzial</w:t>
      </w:r>
    </w:p>
    <w:p>
      <w:pPr>
        <w:spacing w:after="120"/>
      </w:pPr>
      <w:r>
        <w:rPr>
          <w:rFonts w:ascii="Arial" w:cs="Arial" w:eastAsia="Arial" w:hAnsi="Arial"/>
          <w:sz w:val="22"/>
          <w:szCs w:val="22"/>
        </w:rPr>
        <w:t xml:space="preserve">Über 80.000 Friseursalons und ca. 60.000 Kosmetikstudios in Deutschland. Der Trend zur Selbstständigkeit in der Beauty-Branche wächst: Immer mehr Friseure und Kosmetiker arbeiten als Stuhlmieter statt als Angestellte. Der Markt für Stuhlmiete wird auf mehrere hundert Millionen Euro geschätzt — bisher ohne digitale Lösung.</w:t>
      </w:r>
    </w:p>
    <w:p>
      <w:pPr>
        <w:spacing w:after="200"/>
      </w:pPr>
    </w:p>
    <w:p>
      <w:pPr>
        <w:pStyle w:val="Heading3"/>
        <w:spacing w:after="120" w:before="200"/>
      </w:pPr>
      <w:r>
        <w:rPr>
          <w:rFonts w:ascii="Arial" w:cs="Arial" w:eastAsia="Arial" w:hAnsi="Arial"/>
        </w:rPr>
        <w:t xml:space="preserve">Hinweis zu [Platzhaltern]</w:t>
      </w:r>
    </w:p>
    <w:p>
      <w:pPr>
        <w:spacing w:after="120"/>
      </w:pPr>
      <w:r>
        <w:rPr>
          <w:rFonts w:ascii="Arial" w:cs="Arial" w:eastAsia="Arial" w:hAnsi="Arial"/>
          <w:b/>
          <w:bCs/>
          <w:sz w:val="22"/>
          <w:szCs w:val="22"/>
        </w:rPr>
        <w:t xml:space="preserve">Alle Stellen mit [eckigen Klammern] müssen vor dem Einreichen mit den tatsächlichen Daten ausgefüllt werden:</w:t>
      </w:r>
    </w:p>
    <w:p>
      <w:pPr>
        <w:spacing w:after="120"/>
      </w:pPr>
      <w:r>
        <w:rPr>
          <w:rFonts w:ascii="Arial" w:cs="Arial" w:eastAsia="Arial" w:hAnsi="Arial"/>
          <w:sz w:val="22"/>
          <w:szCs w:val="22"/>
        </w:rPr>
        <w:t xml:space="preserve">— Mitarbeiterzahl, Umsatz, Gründungsdatum, Rechtsform</w:t>
      </w:r>
    </w:p>
    <w:p>
      <w:pPr>
        <w:spacing w:after="120"/>
      </w:pPr>
      <w:r>
        <w:rPr>
          <w:rFonts w:ascii="Arial" w:cs="Arial" w:eastAsia="Arial" w:hAnsi="Arial"/>
          <w:sz w:val="22"/>
          <w:szCs w:val="22"/>
        </w:rPr>
        <w:t xml:space="preserve">— Persönliche Angaben des Gründers</w:t>
      </w:r>
    </w:p>
    <w:p>
      <w:pPr>
        <w:spacing w:after="120"/>
      </w:pPr>
      <w:r>
        <w:rPr>
          <w:rFonts w:ascii="Arial" w:cs="Arial" w:eastAsia="Arial" w:hAnsi="Arial"/>
          <w:sz w:val="22"/>
          <w:szCs w:val="22"/>
        </w:rPr>
        <w:t xml:space="preserve">— Bisherige Meilensteine und Erfolge</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Seite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Antragstexte — Alltagsengel &amp; ChairMatch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2026-06-14T19:29:33.040Z</dcterms:created>
  <dcterms:modified xsi:type="dcterms:W3CDTF">2026-06-14T19:29:33.041Z</dcterms:modified>
</cp:coreProperties>
</file>

<file path=docProps/custom.xml><?xml version="1.0" encoding="utf-8"?>
<Properties xmlns="http://schemas.openxmlformats.org/officeDocument/2006/custom-properties" xmlns:vt="http://schemas.openxmlformats.org/officeDocument/2006/docPropsVTypes"/>
</file>