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D4A843"/>
          <w:sz w:val="36"/>
          <w:szCs w:val="36"/>
        </w:rPr>
        <w:t xml:space="preserve">ALLTAGSENGEL UG</w:t>
      </w:r>
    </w:p>
    <w:p>
      <w:pPr>
        <w:pBdr>
          <w:top w:val="single" w:color="D4A843" w:sz="3"/>
          <w:bottom w:val="single" w:color="D4A843" w:sz="3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2C2C2C"/>
          <w:sz w:val="40"/>
          <w:szCs w:val="40"/>
        </w:rPr>
        <w:t xml:space="preserve">Schulungscurriculum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Vorbereitende Basisschulung für helfende Personen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gemäß § 45a SGB XI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Stand: Juli 2026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Alltagsengel UG (haftungsbeschränkt)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Neue Mainzer Straße 66-68, 60311 Frankfurt am Main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info@alltagsengel.care</w:t>
      </w:r>
    </w:p>
    <w:p>
      <w:r>
        <w:br w:type="page"/>
      </w:r>
    </w:p>
    <w:p>
      <w:pPr>
        <w:pStyle w:val="Heading1"/>
        <w:pBdr>
          <w:bottom w:val="single" w:color="D4A843" w:sz="2"/>
        </w:pBdr>
        <w:spacing w:after="20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1. Einleitung und Ziel der Schulung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Das vorliegende Curriculum beschreibt die vorbereitende Basisschulung für alle helfenden Personen (Alltagsbegleiter) der Alltagsengel UG. Die Schulung ist Voraussetzung für den Einsatz in der Alltagsbegleitung gemäß § 45a SGB XI.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Ziel der Schulung ist es, die Teilnehmenden auf ihre Tätigkeit als Alltagsbegleiter vorzubereiten und ihnen das notwendige Grundwissen sowie praktische Kompetenzen für den Umgang mit pflegebedürftigen Menschen zu vermitteln.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Die Schulung umfasst mindestens 30 Zeitstunden und muss vollständig vor dem ersten Einsatz absolviert werden. In einigen Bundesländern (z. B. Sachsen) sind 40 Stunden vorgeschrieben; in diesem Fall werden zusätzliche Vertiefungsmodule absolviert.</w:t>
      </w:r>
    </w:p>
    <w:p>
      <w:pPr>
        <w:pStyle w:val="Heading1"/>
        <w:pBdr>
          <w:bottom w:val="single" w:color="D4A843" w:sz="2"/>
        </w:pBdr>
        <w:spacing w:after="20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2. Rahmenbedingungen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2.1 Umfang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Mindestens 30 Zeitstunden (Basisschulung)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Erweiterbar auf 40 Zeitstunden (je nach Bundesland)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Durchführung in Blockform (5 Tage) oder berufsbegleitend (Wochenend-/Abendmodule)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2.2 Durchführung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Leitung durch die verantwortliche Fachkraft oder qualifizierte externe Referenten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Methoden: Vortrag, Gruppenarbeit, Rollenspiel, Fallbesprechungen, Praxisübungen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Ort: Schulungsraum der Alltagsengel UG oder externer Schulungsraum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2.3 Teilnahmevoraussetzungen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Persönliche Eignung und Motivation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Erweitertes Führungszeugnis (beantragt oder vorliegend)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Ausreichende Deutschkenntnisse (mind. B1)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2.4 Zertifizierung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Nach erfolgreicher Teilnahme erhalten die Teilnehmenden ein Zertifikat, das den Umfang, die Inhalte und die Schulungsdauer bestätigt.</w:t>
      </w:r>
    </w:p>
    <w:p>
      <w:pPr>
        <w:pStyle w:val="Heading1"/>
        <w:pBdr>
          <w:bottom w:val="single" w:color="D4A843" w:sz="2"/>
        </w:pBdr>
        <w:spacing w:after="20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3. Modulübersicht (30 Zeitstunden)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Die Schulung gliedert sich in 8 Module:</w:t>
      </w:r>
    </w:p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200"/>
        <w:gridCol w:w="1000"/>
      </w:tblGrid>
      <w:tr>
        <w:tc>
          <w:tcPr>
            <w:tcW w:type="dxa" w:w="1200"/>
            <w:shd w:fill="D4A843" w:color="auto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800"/>
            <w:shd w:fill="D4A843" w:color="auto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3200"/>
            <w:shd w:fill="D4A843" w:color="auto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Inhalte</w:t>
            </w:r>
          </w:p>
        </w:tc>
        <w:tc>
          <w:tcPr>
            <w:tcW w:type="dxa" w:w="1000"/>
            <w:shd w:fill="D4A843" w:color="auto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Std.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M1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Pflegebedürftigkeit und Demenz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Grundlagen, Pflegegrade, Krankheitsbilder, Demenzformen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M2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Kommunikation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Gesprächsführung, Validation, Umgang mit schwierigen Situationen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M3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Erste Hilfe und Notfall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Notfallverhalten, Sturzprävention, Vitalzeichen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M4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Hygiene und Infektionsschutz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Händehygiene, Desinfektion, Schutzmaßnahmen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M5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Recht und Datenschutz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SGB XI, Schweigepflicht, DSGVO, Haftung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M6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Hauswirtschaft und Ernährung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Mahlzeiten, Ernährung im Alter, Haushaltsorganisation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M7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Aktivierung und Beschäftigung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Methoden, Spiele, kreative Angebote, Bewegung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M8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Selbstpflege und Belastung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Grenzen erkennen, Stressbewältigung, Supervision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Gesamtumfang Basisschulung: 30 Zeitstunden</w:t>
      </w:r>
    </w:p>
    <w:p>
      <w:r>
        <w:br w:type="page"/>
      </w:r>
    </w:p>
    <w:p>
      <w:pPr>
        <w:pStyle w:val="Heading1"/>
        <w:pBdr>
          <w:bottom w:val="single" w:color="D4A843" w:sz="2"/>
        </w:pBdr>
        <w:spacing w:after="20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4. Detaillierte Modulbeschreibungen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Modul 1: Pflegebedürftigkeit und Demenz (6 Stunden)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Lernziele: Die Teilnehmenden kennen die Grundlagen der Pflegebedürftigkeit, verstehen das System der Pflegegrade und können verschiedene Demenzformen unterscheiden.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Definition und Ursachen von Pflegebedürftigkeit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Das Begutachtungsverfahren (NBA) und die Pflegegrade 1-5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Häufige Erkrankungen im Alter (Diabetes, Schlaganfall, Parkinson)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Demenz: Alzheimer, vaskuläre Demenz, Lewy-Body-Demenz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Verlauf und Stadien der Demenz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Umgang mit Verhaltensänderungen bei Demenz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Modul 2: Kommunikation (5 Stunden)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Lernziele: Die Teilnehmenden beherrschen Grundlagen der wertschätzenden Kommunikation und können diese in schwierigen Situationen anwenden.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Grundlagen der Kommunikation (Sender-Empfänger-Modell, aktives Zuhören)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Wertschätzende und empathische Gesprächsführung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Validation nach Naomi Feil (Grundlagen)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Nonverbale Kommunikation und Körpersprache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Umgang mit Aggression, Unruhe und Verweigerung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Kommunikation mit Angehörigen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Modul 3: Erste Hilfe und Notfallverhalten (4 Stunden)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Lernziele: Die Teilnehmenden können Notfallsituationen erkennen und angemessen reagieren.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Erkennen von Notfallsituationen (Sturz, Bewusstlosigkeit, Atemnot)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Stabile Seitenlage und Herz-Lungen-Wiederbelebung (Auffrischung)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Sturzprävention im häuslichen Umfeld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Wann Rettungsdienst rufen? Ablauf und Informationsweitergabe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Vitalzeichen beobachten (ohne medizinische Maßnahmen)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Modul 4: Hygiene und Infektionsschutz (3 Stunden)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Lernziele: Die Teilnehmenden kennen die wichtigsten Hygieneregeln und können diese im Alltag umsetzen.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Händehygiene: Wann und wie?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Umgang mit Desinfektionsmitteln und Schutzausrüstung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Lebensmittelhygiene bei der Zubereitung von Mahlzeiten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Infektionsschutz: Übertragungswege und Schutzmaßnahmen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Meldepflichten und Verhalten bei Infektionskrankheiten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Modul 5: Recht und Datenschutz (4 Stunden)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Lernziele: Die Teilnehmenden kennen die rechtlichen Grundlagen ihrer Tätigkeit und handeln datenschutzkonform.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Grundlagen SGB XI: Entlastungsbetrag (§ 45b), Verhinderungspflege (§ 39)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Abgrenzung: Alltagsbegleitung vs. Pflege (was dürfen wir, was nicht)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Schweigepflicht und Verschwiegenheitserklärung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Datenschutz (DSGVO): Umgang mit personenbezogenen Daten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Haftungsfragen: Was tun bei Schäden?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Dokumentationspflichten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Modul 6: Hauswirtschaft und Ernährung (3 Stunden)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Lernziele: Die Teilnehmenden können bei der Haushaltsführung und Ernährung altersgerecht unterstützen.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Grundlagen altersgerechter Ernährung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Mangelernährung erkennen und vorbeugen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Einfache Mahlzeiten zubereiten (unter Berücksichtigung von Allergien/Diäten)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Organisation des Haushalts: Einkauf, Reinigung, Wäschepflege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Modul 7: Aktivierung und Beschäftigung (3 Stunden)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Lernziele: Die Teilnehmenden können aktivierende und sinnstiftende Beschäftigungsangebote planen und durchführen.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Biografiearbeit: Erinnerungen als Ressource nutzen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Spiele und kognitive Aktivierung (Gedächtnistraining, Rätsel)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Kreative Angebote (Basteln, Malen, Musik)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Bewegungsangebote (Spaziergänge, leichte Gymnastik)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Vorlesen und gemeinsames Betrachten von Fotos/Büchern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Modul 8: Selbstpflege und Umgang mit Belastungen (2 Stunden)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Lernziele: Die Teilnehmenden erkennen eigene Belastungsgrenzen und wissen, wo sie Unterstützung erhalten.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Eigene Grenzen erkennen und setzen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Stressbewältigung und Entspannungstechniken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Rolle und Haltung als Alltagsbegleiter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Supervision und kollegiale Beratung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Anlaufstellen bei Überlastung</w:t>
      </w:r>
    </w:p>
    <w:p>
      <w:r>
        <w:br w:type="page"/>
      </w:r>
    </w:p>
    <w:p>
      <w:pPr>
        <w:pStyle w:val="Heading1"/>
        <w:pBdr>
          <w:bottom w:val="single" w:color="D4A843" w:sz="2"/>
        </w:pBdr>
        <w:spacing w:after="20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5. Erweiterungsmodule (zusätzlich 10 Stunden)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In Bundesländern mit 40-Stunden-Anforderung (z. B. Sachsen) werden folgende Vertiefungsmodule absolviert:</w:t>
      </w:r>
    </w:p>
    <w:p>
      <w:pPr>
        <w:spacing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3200"/>
        <w:gridCol w:w="1000"/>
      </w:tblGrid>
      <w:tr>
        <w:tc>
          <w:tcPr>
            <w:tcW w:type="dxa" w:w="1200"/>
            <w:shd w:fill="D4A843" w:color="auto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800"/>
            <w:shd w:fill="D4A843" w:color="auto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3200"/>
            <w:shd w:fill="D4A843" w:color="auto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Inhalte</w:t>
            </w:r>
          </w:p>
        </w:tc>
        <w:tc>
          <w:tcPr>
            <w:tcW w:type="dxa" w:w="1000"/>
            <w:shd w:fill="D4A843" w:color="auto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Std.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E1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Demenz-Vertiefung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Validation, Milieugestaltung, herausforderndes Verhalten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E2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Praxistag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Hospitationen, Begleit-Einsätze unter Anleitung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E3</w:t>
            </w:r>
          </w:p>
        </w:tc>
        <w:tc>
          <w:tcPr>
            <w:tcW w:type="dxa" w:w="3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Reflexion und Abschluss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Fallbesprechungen, Prüfung, Zertifikatsübergabe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1"/>
        <w:pBdr>
          <w:bottom w:val="single" w:color="D4A843" w:sz="2"/>
        </w:pBdr>
        <w:spacing w:after="20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6. Fortlaufende Fortbildung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Nach Abschluss der Basisschulung absolvieren alle helfenden Personen jährlich mindestens 8 Stunden Fortbildung. Die Themen werden bedarfsorientiert festgelegt und umfassen: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Aktuelle Entwicklungen im Pflegebereich und in der Gesetzgebung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Vertiefung spezifischer Krankheitsbilder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Fallbesprechungen aus der Praxis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Kommunikationstraining und Konfliktbewältigung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Neue Methoden der Aktivierung und Beschäftigung</w:t>
      </w:r>
    </w:p>
    <w:p>
      <w:pPr>
        <w:pStyle w:val="Heading1"/>
        <w:pBdr>
          <w:bottom w:val="single" w:color="D4A843" w:sz="2"/>
        </w:pBdr>
        <w:spacing w:after="200" w:before="400"/>
      </w:pPr>
      <w:r>
        <w:rPr>
          <w:rFonts w:ascii="Calibri" w:cs="Calibri" w:eastAsia="Calibri" w:hAnsi="Calibri"/>
          <w:b/>
          <w:bCs/>
          <w:color w:val="2C2C2C"/>
          <w:sz w:val="28"/>
          <w:szCs w:val="28"/>
        </w:rPr>
        <w:t xml:space="preserve">7. Dokumentation und Nachweise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Folgende Unterlagen werden für jeden Teilnehmenden geführt: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Anwesenheitsliste mit Unterschrift pro Schulungstag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Übersicht der absolvierten Module und Stundenzahl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Teilnahmezertifikat mit Unterschrift der Fachkraft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Kopie des erweiterten Führungszeugnisses</w:t>
      </w:r>
    </w:p>
    <w:p>
      <w:pPr>
        <w:spacing w:after="80" w:line="276"/>
        <w:ind w:left="720"/>
      </w:pPr>
      <w:r>
        <w:rPr>
          <w:rFonts w:ascii="Calibri" w:cs="Calibri" w:eastAsia="Calibri" w:hAnsi="Calibri"/>
          <w:color w:val="D4A843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Ggf. vorhandene Vorqualifikationen und Nachweise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Die Unterlagen werden bei der zuständigen Anerkennungsbehörde auf Anfrage vorgelegt.</w:t>
      </w:r>
    </w:p>
    <w:p>
      <w:pPr>
        <w:pBdr>
          <w:top w:val="single" w:color="D4A843" w:sz="2"/>
        </w:pBdr>
        <w:spacing w:before="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Alltagsengel UG (haftungsbeschränkt)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Frankfurt am Main, Juli 2026</w:t>
      </w:r>
    </w:p>
    <w:sectPr>
      <w:headerReference w:type="default" r:id="rId7"/>
      <w:footerReference w:type="default" r:id="rId8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3" w:sz="1"/>
      </w:pBdr>
      <w:spacing w:before="10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Alltagsengel UG | Neue Mainzer Straße 66-68 | 60311 Frankfurt am Main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Alltagsengel UG — Schulungscurriculum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2026-07-25T20:49:44.188Z</dcterms:created>
  <dcterms:modified xsi:type="dcterms:W3CDTF">2026-07-25T20:49:44.189Z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