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Pr>
        <w:t>**Ai-Based Waste Segregation Using Computer Vision**</w:t>
      </w:r>
    </w:p>
    <w:p>
      <w:pPr>
        <w:spacing w:before="0" w:after="200"/>
        <w:jc w:val="center"/>
      </w:pPr>
      <w:r>
        <w:rPr>
          <w:rFonts w:ascii="Times New Roman" w:hAnsi="Times New Roman"/>
          <w:b w:val="0"/>
          <w:i w:val="0"/>
          <w:sz w:val="20"/>
        </w:rPr>
        <w:t>Author Name, Department of Computer Science, University, City, Country, email@domain.com</w:t>
      </w:r>
    </w:p>
    <w:p>
      <w:pPr>
        <w:spacing w:after="120"/>
        <w:ind w:left="720" w:right="720"/>
        <w:jc w:val="both"/>
      </w:pPr>
      <w:r>
        <w:rPr>
          <w:rFonts w:ascii="Times New Roman" w:hAnsi="Times New Roman"/>
          <w:i/>
          <w:sz w:val="18"/>
        </w:rPr>
        <w:t>Abstract— This paper explores the development of an AI-based system for automatic waste segregation using computer vision and deep learning techniques. The system classifies waste into categories such as plastic, metal, and biodegradable materials. The proposed system aims to improve accuracy and efficiency in waste segregation. The research presents a methodology using a convolutional neural network trained on labeled waste images. The model achieved an accuracy of 92% on test data. The system successfully identified and categorized waste items in real-time scenarios. The proposed AI system demonstrates significant improvements in waste segregation efficiency. Future work includes expanding dataset diversity and deploying on edge devices.</w:t>
      </w:r>
    </w:p>
    <w:p>
      <w:pPr>
        <w:spacing w:after="240"/>
        <w:ind w:left="720"/>
      </w:pPr>
      <w:r>
        <w:rPr>
          <w:rFonts w:ascii="Times New Roman" w:hAnsi="Times New Roman"/>
          <w:b/>
          <w:i/>
          <w:sz w:val="18"/>
        </w:rPr>
        <w:t xml:space="preserve">Keywords — </w:t>
      </w:r>
      <w:r>
        <w:rPr>
          <w:rFonts w:ascii="Times New Roman" w:hAnsi="Times New Roman"/>
          <w:i/>
          <w:sz w:val="18"/>
        </w:rPr>
        <w:t>waste segregation, computer vision, deep learning, ai applications, waste management</w:t>
      </w:r>
    </w:p>
    <w:p>
      <w:pPr>
        <w:spacing w:before="200" w:after="80"/>
        <w:jc w:val="center"/>
      </w:pPr>
      <w:r>
        <w:rPr>
          <w:rFonts w:ascii="Times New Roman" w:hAnsi="Times New Roman"/>
          <w:b/>
          <w:i w:val="0"/>
          <w:sz w:val="20"/>
        </w:rPr>
        <w:t>I. INTRODUCTION</w:t>
      </w:r>
    </w:p>
    <w:p>
      <w:pPr>
        <w:spacing w:before="0" w:after="120"/>
        <w:jc w:val="both"/>
      </w:pPr>
      <w:r>
        <w:rPr>
          <w:rFonts w:ascii="Times New Roman" w:hAnsi="Times New Roman"/>
          <w:b w:val="0"/>
          <w:i w:val="0"/>
          <w:sz w:val="20"/>
        </w:rPr>
        <w:t>Waste management is a major global challenge. Manual segregation is inefficient and error-prone. This research proposes an automated system to improve accuracy and efficiency using AI models. Existing approaches to waste segregation have limitations in terms of accuracy and efficiency. The proposed approach uses computer vision and deep learning techniques to classify waste into categories. The contributions of this research include the development of an AI-based system for automatic waste segregation. Section II describes the methodology used in this research.</w:t>
      </w:r>
    </w:p>
    <w:p>
      <w:pPr>
        <w:spacing w:before="200" w:after="80"/>
        <w:jc w:val="center"/>
      </w:pPr>
      <w:r>
        <w:rPr>
          <w:rFonts w:ascii="Times New Roman" w:hAnsi="Times New Roman"/>
          <w:b/>
          <w:i w:val="0"/>
          <w:sz w:val="20"/>
        </w:rPr>
        <w:t>II. METHODOLOGY</w:t>
      </w:r>
    </w:p>
    <w:p>
      <w:pPr>
        <w:spacing w:before="0" w:after="120"/>
        <w:jc w:val="both"/>
      </w:pPr>
      <w:r>
        <w:rPr>
          <w:rFonts w:ascii="Times New Roman" w:hAnsi="Times New Roman"/>
          <w:b w:val="0"/>
          <w:i w:val="0"/>
          <w:sz w:val="20"/>
        </w:rPr>
        <w:t>The system uses a convolutional neural network trained on labeled waste images. Input images are captured via camera and processed through the model to classify waste type. The convolutional neural network is trained to recognize patterns in waste images and classify them into categories.</w:t>
      </w:r>
    </w:p>
    <w:p>
      <w:pPr>
        <w:spacing w:before="200" w:after="80"/>
        <w:jc w:val="center"/>
      </w:pPr>
      <w:r>
        <w:rPr>
          <w:rFonts w:ascii="Times New Roman" w:hAnsi="Times New Roman"/>
          <w:b/>
          <w:i w:val="0"/>
          <w:sz w:val="20"/>
        </w:rPr>
        <w:t>III. RESULTS AND DISCUSSION</w:t>
      </w:r>
    </w:p>
    <w:p>
      <w:pPr>
        <w:spacing w:before="0" w:after="120"/>
        <w:jc w:val="both"/>
      </w:pPr>
      <w:r>
        <w:rPr>
          <w:rFonts w:ascii="Times New Roman" w:hAnsi="Times New Roman"/>
          <w:b w:val="0"/>
          <w:i w:val="0"/>
          <w:sz w:val="20"/>
        </w:rPr>
        <w:t>The model achieved an accuracy of 92% on test data. The system successfully identified and categorized waste items in real-time scenarios. The results demonstrate the effectiveness of the proposed system in waste segregation.</w:t>
      </w:r>
    </w:p>
    <w:p>
      <w:pPr>
        <w:spacing w:before="200" w:after="80"/>
        <w:jc w:val="center"/>
      </w:pPr>
      <w:r>
        <w:rPr>
          <w:rFonts w:ascii="Times New Roman" w:hAnsi="Times New Roman"/>
          <w:b/>
          <w:i w:val="0"/>
          <w:sz w:val="20"/>
        </w:rPr>
        <w:t>IV. CONCLUSION</w:t>
      </w:r>
    </w:p>
    <w:p>
      <w:pPr>
        <w:spacing w:before="0" w:after="120"/>
        <w:jc w:val="both"/>
      </w:pPr>
      <w:r>
        <w:rPr>
          <w:rFonts w:ascii="Times New Roman" w:hAnsi="Times New Roman"/>
          <w:b w:val="0"/>
          <w:i w:val="0"/>
          <w:sz w:val="20"/>
        </w:rPr>
        <w:t>The proposed AI system demonstrates significant improvements in waste segregation efficiency. The system has the potential to be deployed in real-world scenarios to improve waste management. However, there are limitations to the current system, including the need for a diverse dataset. Future work includes expanding dataset diversity and deploying on edge devices.</w:t>
      </w:r>
    </w:p>
    <w:p>
      <w:pPr>
        <w:spacing w:before="200" w:after="80"/>
        <w:jc w:val="center"/>
      </w:pPr>
      <w:r>
        <w:rPr>
          <w:rFonts w:ascii="Times New Roman" w:hAnsi="Times New Roman"/>
          <w:b/>
          <w:i w:val="0"/>
          <w:sz w:val="20"/>
        </w:rPr>
        <w:t>ACKNOWLEDGMENT</w:t>
      </w:r>
    </w:p>
    <w:p>
      <w:pPr>
        <w:spacing w:before="0" w:after="120"/>
        <w:jc w:val="both"/>
      </w:pPr>
      <w:r>
        <w:rPr>
          <w:rFonts w:ascii="Times New Roman" w:hAnsi="Times New Roman"/>
          <w:b w:val="0"/>
          <w:i w:val="0"/>
          <w:sz w:val="20"/>
        </w:rPr>
        <w:t>[Insufficient data in source content]</w:t>
      </w:r>
    </w:p>
    <w:p>
      <w:pPr>
        <w:spacing w:before="200" w:after="80"/>
        <w:jc w:val="center"/>
      </w:pPr>
      <w:r>
        <w:rPr>
          <w:rFonts w:ascii="Times New Roman" w:hAnsi="Times New Roman"/>
          <w:b/>
          <w:i w:val="0"/>
          <w:sz w:val="20"/>
        </w:rPr>
        <w:t>REFERENCES</w:t>
      </w:r>
    </w:p>
    <w:p>
      <w:pPr>
        <w:spacing w:before="0" w:after="120"/>
        <w:jc w:val="both"/>
      </w:pPr>
      <w:r>
        <w:rPr>
          <w:rFonts w:ascii="Times New Roman" w:hAnsi="Times New Roman"/>
          <w:b w:val="0"/>
          <w:i w:val="0"/>
          <w:sz w:val="20"/>
        </w:rPr>
        <w:t>[1] Author A, 'Waste Management Techniques', Journal of AI, 2023. [2] Author B, 'Deep Learning Applications', IEEE,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