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C8B7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求和实验报告</w:t>
      </w:r>
    </w:p>
    <w:p w14:paraId="4058DFF1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2251656 于思源</w:t>
      </w:r>
    </w:p>
    <w:p w14:paraId="4F4DFAE0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288F8613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将结果放在寄存器中求和1-100</w:t>
      </w:r>
    </w:p>
    <w:p w14:paraId="02344B58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06A73A3A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首先进行初始化，然后使用循环从1到100进行累加，并将结果存储在AX中，最后将累加结果转换为字符串形式并存入缓冲区 buffer。</w:t>
      </w:r>
    </w:p>
    <w:p w14:paraId="3E28A6AD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2BA5676C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11A8AF51"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求和：</w:t>
      </w:r>
    </w:p>
    <w:p w14:paraId="4B295D32">
      <w:pPr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1525905" cy="577215"/>
            <wp:effectExtent l="0" t="0" r="1079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A6B5">
      <w:pPr>
        <w:numPr>
          <w:ilvl w:val="0"/>
          <w:numId w:val="0"/>
        </w:numPr>
        <w:ind w:firstLine="420" w:firstLineChars="200"/>
        <w:jc w:val="left"/>
      </w:pPr>
    </w:p>
    <w:p w14:paraId="24473C1F"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转化为字符串:</w:t>
      </w:r>
    </w:p>
    <w:p w14:paraId="02C0F957"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635760" cy="2181860"/>
            <wp:effectExtent l="0" t="0" r="2540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ED1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508F5FFB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结果</w:t>
      </w:r>
    </w:p>
    <w:p w14:paraId="33E6E47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847725" cy="314325"/>
            <wp:effectExtent l="0" t="0" r="3175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B2A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0BCA249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将结果放在数据段中求和1-100</w:t>
      </w:r>
    </w:p>
    <w:p w14:paraId="5EF5CA29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4FE54023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与寄存器中相同，区别只是将数据放于数据段中</w:t>
      </w:r>
    </w:p>
    <w:p w14:paraId="5E14B53A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23109F69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127775D7"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 w14:paraId="3ED06EB5"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求和：</w:t>
      </w:r>
    </w:p>
    <w:p w14:paraId="74300161">
      <w:pPr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1375410" cy="476250"/>
            <wp:effectExtent l="0" t="0" r="889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906"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转化为字符串：</w:t>
      </w:r>
    </w:p>
    <w:p w14:paraId="657B2DB1">
      <w:pPr>
        <w:numPr>
          <w:ilvl w:val="0"/>
          <w:numId w:val="0"/>
        </w:numPr>
        <w:ind w:firstLine="42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465580" cy="2371725"/>
            <wp:effectExtent l="0" t="0" r="7620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42B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D1D789A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结果</w:t>
      </w:r>
    </w:p>
    <w:p w14:paraId="36B36236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095375" cy="361950"/>
            <wp:effectExtent l="0" t="0" r="9525" b="635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3E2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0062466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将结果放在栈中求和1-100</w:t>
      </w:r>
    </w:p>
    <w:p w14:paraId="548448F6">
      <w:pPr>
        <w:numPr>
          <w:ilvl w:val="0"/>
          <w:numId w:val="4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77328145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同上，区别只是将结果放在栈中。</w:t>
      </w:r>
    </w:p>
    <w:p w14:paraId="10468D1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4D9C48A5">
      <w:pPr>
        <w:numPr>
          <w:ilvl w:val="0"/>
          <w:numId w:val="4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7DEA034F"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 w14:paraId="634357F3">
      <w:pPr>
        <w:numPr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求和：</w:t>
      </w:r>
    </w:p>
    <w:p w14:paraId="3F7C3EFD">
      <w:pPr>
        <w:numPr>
          <w:numId w:val="0"/>
        </w:numPr>
        <w:ind w:firstLine="42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497965" cy="801370"/>
            <wp:effectExtent l="0" t="0" r="635" b="1143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D783">
      <w:pPr>
        <w:numPr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输出为字符串：</w:t>
      </w:r>
    </w:p>
    <w:p w14:paraId="4B54DEFA">
      <w:pPr>
        <w:numPr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1513205" cy="2420620"/>
            <wp:effectExtent l="0" t="0" r="10795" b="508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038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576AC0D3">
      <w:pPr>
        <w:numPr>
          <w:ilvl w:val="0"/>
          <w:numId w:val="4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结果</w:t>
      </w:r>
    </w:p>
    <w:p w14:paraId="05D8F77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085850" cy="361950"/>
            <wp:effectExtent l="0" t="0" r="6350" b="635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015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02CE34C1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用户输入1-100中数据num，求和1-num</w:t>
      </w:r>
    </w:p>
    <w:p w14:paraId="31F7B827">
      <w:pPr>
        <w:numPr>
          <w:ilvl w:val="0"/>
          <w:numId w:val="5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068DB440">
      <w:pPr>
        <w:numPr>
          <w:ilvl w:val="0"/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其他思路同上，此处只给出读取num的思路。</w:t>
      </w:r>
    </w:p>
    <w:p w14:paraId="694241F2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逐个字符读取，并将ASCII转换为对应数字，并保存在CL寄存器中。最后将结果寄存器中的数据*10，再加上CL寄存器中的值，持续进行循环，调用DOS终端，读取下一个字符，若字符不为回车，则继续读取。</w:t>
      </w:r>
    </w:p>
    <w:p w14:paraId="7942230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7D19ADDB">
      <w:pPr>
        <w:numPr>
          <w:ilvl w:val="0"/>
          <w:numId w:val="5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38C54BA4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 w14:paraId="4549ABD2">
      <w:pPr>
        <w:numPr>
          <w:ilvl w:val="0"/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读取：</w:t>
      </w:r>
    </w:p>
    <w:p w14:paraId="552B4039"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458335" cy="3668395"/>
            <wp:effectExtent l="0" t="0" r="12065" b="190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D5A2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20BDE00B">
      <w:pPr>
        <w:numPr>
          <w:ilvl w:val="0"/>
          <w:numId w:val="5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结果</w:t>
      </w:r>
    </w:p>
    <w:p w14:paraId="0FBA3F5B"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190750" cy="485775"/>
            <wp:effectExtent l="0" t="0" r="6350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CA0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4194B40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实验总结</w:t>
      </w:r>
    </w:p>
    <w:p w14:paraId="0030BB1D">
      <w:pPr>
        <w:numPr>
          <w:ilvl w:val="0"/>
          <w:numId w:val="0"/>
        </w:numPr>
        <w:ind w:firstLine="48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通过本次实验，我更深刻地掌握了循环指令和跳转指令的应用。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B6B51"/>
    <w:multiLevelType w:val="singleLevel"/>
    <w:tmpl w:val="DB2B6B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4ED17E"/>
    <w:multiLevelType w:val="singleLevel"/>
    <w:tmpl w:val="F04ED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F947AE"/>
    <w:multiLevelType w:val="singleLevel"/>
    <w:tmpl w:val="F7F947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5C86DC"/>
    <w:multiLevelType w:val="singleLevel"/>
    <w:tmpl w:val="0E5C86D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1DD961E"/>
    <w:multiLevelType w:val="singleLevel"/>
    <w:tmpl w:val="21DD96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YjA4ZTI3YTdmMDJlMGQzM2E2OWVhMWMyMjU4ZWMifQ=="/>
  </w:docVars>
  <w:rsids>
    <w:rsidRoot w:val="00000000"/>
    <w:rsid w:val="19C71501"/>
    <w:rsid w:val="3C9B180F"/>
    <w:rsid w:val="6F8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5">
    <w:name w:val="公式"/>
    <w:basedOn w:val="1"/>
    <w:next w:val="1"/>
    <w:qFormat/>
    <w:uiPriority w:val="0"/>
    <w:pPr>
      <w:keepNext/>
      <w:keepLines/>
      <w:tabs>
        <w:tab w:val="center" w:pos="4150"/>
        <w:tab w:val="right" w:pos="8190"/>
        <w:tab w:val="right" w:pos="8300"/>
      </w:tabs>
      <w:spacing w:before="340" w:beforeLines="0" w:after="330" w:afterLines="0" w:line="576" w:lineRule="auto"/>
      <w:jc w:val="center"/>
      <w:outlineLvl w:val="0"/>
    </w:pPr>
    <w:rPr>
      <w:rFonts w:ascii="Times New Roman" w:hAnsi="Times New Roman" w:eastAsia="宋体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2024-05-14T06:07:00Z</dcterms:created>
  <dc:creator>13164</dc:creator>
  <cp:lastModifiedBy>Cosmonaut</cp:lastModifiedBy>
  <dcterms:modified xsi:type="dcterms:W3CDTF">2024-10-09T07:02:28Z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3525AD8BC93541F4ADEFAA4F7774C553</vt:lpwstr>
  </property>
</Properties>
</file>