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E378" w14:textId="6D463636" w:rsidR="002016A0" w:rsidRPr="00B13BB9" w:rsidRDefault="00841D0B">
      <w:pPr>
        <w:pStyle w:val="Titre"/>
        <w:rPr>
          <w:sz w:val="36"/>
          <w:szCs w:val="36"/>
        </w:rPr>
      </w:pPr>
      <w:r w:rsidRPr="00B13BB9">
        <w:rPr>
          <w:sz w:val="36"/>
          <w:szCs w:val="36"/>
        </w:rPr>
        <w:t>ExoLab : Fonctionnement du protocole ARP</w:t>
      </w:r>
    </w:p>
    <w:p w14:paraId="28863D86" w14:textId="3355C707" w:rsidR="002016A0" w:rsidRPr="00B13BB9" w:rsidRDefault="00841D0B">
      <w:pPr>
        <w:pStyle w:val="Titre"/>
        <w:rPr>
          <w:sz w:val="36"/>
          <w:szCs w:val="36"/>
        </w:rPr>
      </w:pPr>
      <w:r w:rsidRPr="00B13BB9">
        <w:rPr>
          <w:sz w:val="36"/>
          <w:szCs w:val="36"/>
          <w:shd w:val="clear" w:color="auto" w:fill="FFFFFF"/>
        </w:rPr>
        <w:t>(Addres</w:t>
      </w:r>
      <w:r w:rsidR="00B13BB9">
        <w:rPr>
          <w:sz w:val="36"/>
          <w:szCs w:val="36"/>
          <w:shd w:val="clear" w:color="auto" w:fill="FFFFFF"/>
        </w:rPr>
        <w:t>s Re</w:t>
      </w:r>
      <w:r w:rsidRPr="00B13BB9">
        <w:rPr>
          <w:sz w:val="36"/>
          <w:szCs w:val="36"/>
          <w:shd w:val="clear" w:color="auto" w:fill="FFFFFF"/>
        </w:rPr>
        <w:t>solution Protocol ou protocole de résolution d’adresse)</w:t>
      </w:r>
    </w:p>
    <w:p w14:paraId="40F309BB" w14:textId="77777777" w:rsidR="002016A0" w:rsidRDefault="00841D0B">
      <w:pPr>
        <w:pStyle w:val="Titre1"/>
        <w:spacing w:before="0"/>
        <w:rPr>
          <w:sz w:val="26"/>
          <w:szCs w:val="26"/>
        </w:rPr>
      </w:pPr>
      <w:r>
        <w:rPr>
          <w:sz w:val="26"/>
          <w:szCs w:val="26"/>
        </w:rPr>
        <w:t>Objectifs :</w:t>
      </w:r>
    </w:p>
    <w:p w14:paraId="46C932C9" w14:textId="77777777" w:rsidR="002016A0" w:rsidRDefault="00841D0B">
      <w:pPr>
        <w:pStyle w:val="Paragraphedeliste"/>
        <w:numPr>
          <w:ilvl w:val="0"/>
          <w:numId w:val="2"/>
        </w:numPr>
      </w:pPr>
      <w:r>
        <w:t>Comprendre l’utilité et le fonctionnement du protocole ARP ;</w:t>
      </w:r>
    </w:p>
    <w:p w14:paraId="2FAE196B" w14:textId="77777777" w:rsidR="002016A0" w:rsidRDefault="00841D0B">
      <w:pPr>
        <w:pStyle w:val="Paragraphedeliste"/>
        <w:numPr>
          <w:ilvl w:val="0"/>
          <w:numId w:val="2"/>
        </w:numPr>
      </w:pPr>
      <w:r>
        <w:t>Connaître la composition d’une trame Ethernet.</w:t>
      </w:r>
    </w:p>
    <w:p w14:paraId="4511F3E4" w14:textId="77777777" w:rsidR="002016A0" w:rsidRDefault="002016A0">
      <w:pPr>
        <w:pStyle w:val="Paragraphedeliste"/>
      </w:pPr>
    </w:p>
    <w:p w14:paraId="5CC63962" w14:textId="460EFC0A" w:rsidR="002016A0" w:rsidRDefault="00841D0B">
      <w:pPr>
        <w:pStyle w:val="Titre2"/>
      </w:pPr>
      <w:r>
        <w:t>Rappeler le rôle de la couche</w:t>
      </w:r>
      <w:r w:rsidR="00825CF8">
        <w:t xml:space="preserve"> 2</w:t>
      </w:r>
      <w:r>
        <w:t xml:space="preserve"> </w:t>
      </w:r>
      <w:r w:rsidR="00825CF8">
        <w:t>(</w:t>
      </w:r>
      <w:r>
        <w:t>Liaison des données</w:t>
      </w:r>
      <w:r w:rsidR="00825CF8">
        <w:t>)</w:t>
      </w:r>
      <w:r>
        <w:t xml:space="preserve"> du modèle OSI :</w:t>
      </w:r>
    </w:p>
    <w:p w14:paraId="7A25C8C7" w14:textId="77777777" w:rsidR="00913318" w:rsidRDefault="00913318" w:rsidP="00913318">
      <w:pPr>
        <w:pStyle w:val="Standard"/>
        <w:rPr>
          <w:lang w:bidi="hi-IN"/>
        </w:rPr>
      </w:pPr>
      <w:r>
        <w:rPr>
          <w:lang w:bidi="hi-IN"/>
        </w:rPr>
        <w:t xml:space="preserve">- Détection des erreurs, </w:t>
      </w:r>
    </w:p>
    <w:p w14:paraId="169460F3" w14:textId="77777777" w:rsidR="00913318" w:rsidRDefault="00913318" w:rsidP="00913318">
      <w:pPr>
        <w:pStyle w:val="Standard"/>
        <w:rPr>
          <w:lang w:bidi="hi-IN"/>
        </w:rPr>
      </w:pPr>
      <w:r>
        <w:rPr>
          <w:lang w:bidi="hi-IN"/>
        </w:rPr>
        <w:t>- C</w:t>
      </w:r>
      <w:r>
        <w:rPr>
          <w:rFonts w:ascii="Roboto" w:hAnsi="Roboto"/>
          <w:lang w:bidi="hi-IN"/>
        </w:rPr>
        <w:t>ontrôler comment les données accèdent au média physique,</w:t>
      </w:r>
    </w:p>
    <w:p w14:paraId="5557F80F" w14:textId="60C73199" w:rsidR="00913318" w:rsidRDefault="00913318" w:rsidP="00913318">
      <w:pPr>
        <w:pStyle w:val="Standard"/>
        <w:rPr>
          <w:lang w:bidi="hi-IN"/>
        </w:rPr>
      </w:pPr>
      <w:r>
        <w:rPr>
          <w:lang w:bidi="hi-IN"/>
        </w:rPr>
        <w:t>- Structuration des données en trames Ethernet,</w:t>
      </w:r>
    </w:p>
    <w:p w14:paraId="3B945059" w14:textId="6D233038" w:rsidR="002016A0" w:rsidRDefault="00913318" w:rsidP="00913318">
      <w:r>
        <w:rPr>
          <w:lang w:bidi="hi-IN"/>
        </w:rPr>
        <w:t>- Adressage physique (MAC)</w:t>
      </w:r>
    </w:p>
    <w:p w14:paraId="43DB47D0" w14:textId="18059FE8" w:rsidR="002016A0" w:rsidRDefault="00841D0B">
      <w:pPr>
        <w:pStyle w:val="Titre2"/>
      </w:pPr>
      <w:r>
        <w:t>Rappeler le rôle de la couche</w:t>
      </w:r>
      <w:r w:rsidR="00825CF8">
        <w:t xml:space="preserve"> 3</w:t>
      </w:r>
      <w:r>
        <w:t xml:space="preserve"> </w:t>
      </w:r>
      <w:r w:rsidR="00825CF8">
        <w:t>(</w:t>
      </w:r>
      <w:r>
        <w:t>Réseau</w:t>
      </w:r>
      <w:r w:rsidR="00825CF8">
        <w:t xml:space="preserve">) </w:t>
      </w:r>
      <w:r>
        <w:t>du modèle OSI :</w:t>
      </w:r>
    </w:p>
    <w:p w14:paraId="2FC8FB42" w14:textId="77777777" w:rsidR="00913318" w:rsidRDefault="00913318" w:rsidP="00913318">
      <w:pPr>
        <w:pStyle w:val="Standard"/>
      </w:pPr>
      <w:r>
        <w:t>- Adressage logique (IP),</w:t>
      </w:r>
    </w:p>
    <w:p w14:paraId="4E5EDC77" w14:textId="4C5BDDC1" w:rsidR="002016A0" w:rsidRDefault="00913318" w:rsidP="00913318">
      <w:r>
        <w:t>- Routage des paquets.</w:t>
      </w:r>
    </w:p>
    <w:p w14:paraId="283C9C45" w14:textId="77777777" w:rsidR="002016A0" w:rsidRDefault="00841D0B">
      <w:pPr>
        <w:pStyle w:val="Titre2"/>
      </w:pPr>
      <w:r>
        <w:t>Définir les termes suivants :</w:t>
      </w:r>
    </w:p>
    <w:p w14:paraId="3843D124" w14:textId="4F76908D" w:rsidR="002016A0" w:rsidRDefault="00841D0B">
      <w:pPr>
        <w:pStyle w:val="Paragraphedeliste"/>
        <w:numPr>
          <w:ilvl w:val="0"/>
          <w:numId w:val="3"/>
        </w:numPr>
        <w:ind w:left="283" w:firstLine="0"/>
      </w:pPr>
      <w:r>
        <w:t>Segment :</w:t>
      </w:r>
      <w:r w:rsidR="00913318">
        <w:t xml:space="preserve"> </w:t>
      </w:r>
      <w:r w:rsidR="001904FD">
        <w:t>unité de données de protocole utilisé par la couche transport (4)</w:t>
      </w:r>
    </w:p>
    <w:p w14:paraId="1CBB3642" w14:textId="21F24F93" w:rsidR="002016A0" w:rsidRDefault="00841D0B">
      <w:pPr>
        <w:pStyle w:val="Paragraphedeliste"/>
        <w:numPr>
          <w:ilvl w:val="0"/>
          <w:numId w:val="3"/>
        </w:numPr>
        <w:ind w:left="283" w:firstLine="0"/>
      </w:pPr>
      <w:r>
        <w:t>Paquet :</w:t>
      </w:r>
      <w:r w:rsidR="001904FD">
        <w:t xml:space="preserve"> « » réseau (3)</w:t>
      </w:r>
    </w:p>
    <w:p w14:paraId="551D5632" w14:textId="29C6FC15" w:rsidR="002016A0" w:rsidRDefault="00841D0B">
      <w:pPr>
        <w:pStyle w:val="Paragraphedeliste"/>
        <w:numPr>
          <w:ilvl w:val="0"/>
          <w:numId w:val="3"/>
        </w:numPr>
        <w:ind w:left="283" w:firstLine="0"/>
      </w:pPr>
      <w:r>
        <w:t>Trame :</w:t>
      </w:r>
      <w:r w:rsidR="001904FD">
        <w:t xml:space="preserve"> « » liaison (2)</w:t>
      </w:r>
    </w:p>
    <w:p w14:paraId="61809C4C" w14:textId="353CF934" w:rsidR="002016A0" w:rsidRDefault="00841D0B">
      <w:pPr>
        <w:pStyle w:val="Paragraphedeliste"/>
        <w:numPr>
          <w:ilvl w:val="0"/>
          <w:numId w:val="3"/>
        </w:numPr>
        <w:ind w:left="283" w:firstLine="0"/>
      </w:pPr>
      <w:r>
        <w:t>Bits :</w:t>
      </w:r>
      <w:r w:rsidR="001904FD">
        <w:t> « » physique (1)</w:t>
      </w:r>
    </w:p>
    <w:p w14:paraId="1DF8EB2D" w14:textId="77777777" w:rsidR="002016A0" w:rsidRDefault="00841D0B">
      <w:pPr>
        <w:pStyle w:val="Titre2"/>
      </w:pPr>
      <w:r>
        <w:t>Réaliser le schéma suivant sur le logiciel Packet Tracer :</w:t>
      </w:r>
    </w:p>
    <w:p w14:paraId="7162CF79" w14:textId="77777777" w:rsidR="002016A0" w:rsidRDefault="00841D0B">
      <w:r>
        <w:rPr>
          <w:noProof/>
        </w:rPr>
        <w:drawing>
          <wp:inline distT="0" distB="0" distL="0" distR="0" wp14:anchorId="36D2D4B7" wp14:editId="513751F6">
            <wp:extent cx="2844000" cy="1699200"/>
            <wp:effectExtent l="95250" t="95250" r="89700" b="91500"/>
            <wp:docPr id="1" name="Image 0" descr="schémat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699200"/>
                    </a:xfrm>
                    <a:prstGeom prst="rect">
                      <a:avLst/>
                    </a:prstGeom>
                    <a:noFill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585896" w14:textId="0339B0D0" w:rsidR="00825CF8" w:rsidRPr="00511DB3" w:rsidRDefault="00511DB3" w:rsidP="00511DB3">
      <w:pPr>
        <w:rPr>
          <w:b/>
          <w:bCs/>
        </w:rPr>
      </w:pPr>
      <w:r w:rsidRPr="00511DB3">
        <w:rPr>
          <w:b/>
          <w:bCs/>
        </w:rPr>
        <w:t>Pour l’adressage logique, on vous fournit l’adresse</w:t>
      </w:r>
      <w:r w:rsidR="00841D0B" w:rsidRPr="00511DB3">
        <w:rPr>
          <w:b/>
          <w:bCs/>
        </w:rPr>
        <w:t xml:space="preserve"> </w:t>
      </w:r>
      <w:r w:rsidRPr="00511DB3">
        <w:rPr>
          <w:b/>
          <w:bCs/>
        </w:rPr>
        <w:t xml:space="preserve">de réseau : </w:t>
      </w:r>
      <w:r w:rsidR="00841D0B" w:rsidRPr="00511DB3">
        <w:rPr>
          <w:b/>
          <w:bCs/>
        </w:rPr>
        <w:t xml:space="preserve"> 192.168.10.0/24.</w:t>
      </w:r>
      <w:r w:rsidR="00825CF8" w:rsidRPr="00511DB3">
        <w:rPr>
          <w:b/>
          <w:bCs/>
        </w:rPr>
        <w:t xml:space="preserve"> </w:t>
      </w:r>
    </w:p>
    <w:p w14:paraId="76BE42A6" w14:textId="7F311036" w:rsidR="002016A0" w:rsidRDefault="00825CF8">
      <w:pPr>
        <w:pStyle w:val="Titre2"/>
      </w:pPr>
      <w:r>
        <w:t>Quelle est la classe et le masque de cette adresse ? Combien de postes sont adressables avec ce masque ?</w:t>
      </w:r>
      <w:r w:rsidR="006B3704">
        <w:t xml:space="preserve"> Est-ce une adresse physique ou logique ?</w:t>
      </w:r>
    </w:p>
    <w:p w14:paraId="16064FF2" w14:textId="79A7F5A9" w:rsidR="001904FD" w:rsidRDefault="001904FD" w:rsidP="001904FD">
      <w:r>
        <w:t>Classe C </w:t>
      </w:r>
    </w:p>
    <w:p w14:paraId="0B116D81" w14:textId="4F291D8D" w:rsidR="001904FD" w:rsidRDefault="001904FD" w:rsidP="001904FD">
      <w:r>
        <w:t>255.255.255.0 </w:t>
      </w:r>
    </w:p>
    <w:p w14:paraId="1847DD08" w14:textId="3B3A3E21" w:rsidR="001904FD" w:rsidRDefault="001904FD" w:rsidP="001904FD">
      <w:r>
        <w:t>254 post</w:t>
      </w:r>
    </w:p>
    <w:p w14:paraId="31A7D576" w14:textId="013FF93A" w:rsidR="001904FD" w:rsidRPr="001904FD" w:rsidRDefault="001904FD" w:rsidP="001904FD">
      <w:r>
        <w:t>Adresse logique (IP)</w:t>
      </w:r>
    </w:p>
    <w:p w14:paraId="7C0FD782" w14:textId="404A2DC9" w:rsidR="002016A0" w:rsidRDefault="00825CF8">
      <w:pPr>
        <w:pStyle w:val="Titre2"/>
      </w:pPr>
      <w:r>
        <w:t xml:space="preserve">A quoi sert le Switch ? </w:t>
      </w:r>
      <w:r w:rsidR="00841D0B">
        <w:t>Combien de ports contient</w:t>
      </w:r>
      <w:r>
        <w:t>-il</w:t>
      </w:r>
      <w:r w:rsidR="00841D0B">
        <w:t> ? Comment sont-ils identifiés ? Donner des exemples.</w:t>
      </w:r>
    </w:p>
    <w:p w14:paraId="78CB4BA3" w14:textId="2D3EE458" w:rsidR="006E651C" w:rsidRPr="006E651C" w:rsidRDefault="006E651C" w:rsidP="006E651C">
      <w:r>
        <w:t xml:space="preserve">Permet de connecter différents pcs sur un réseau </w:t>
      </w:r>
    </w:p>
    <w:p w14:paraId="73CE24A3" w14:textId="3CCDFFF3" w:rsidR="001904FD" w:rsidRDefault="001904FD" w:rsidP="001904FD">
      <w:r>
        <w:t>24 port</w:t>
      </w:r>
      <w:r w:rsidR="006E651C">
        <w:t>s</w:t>
      </w:r>
      <w:r>
        <w:t xml:space="preserve">  </w:t>
      </w:r>
      <w:proofErr w:type="spellStart"/>
      <w:r w:rsidR="006E651C">
        <w:t>FastEthernet</w:t>
      </w:r>
      <w:proofErr w:type="spellEnd"/>
    </w:p>
    <w:p w14:paraId="682A69F2" w14:textId="3706BD20" w:rsidR="006E651C" w:rsidRPr="001904FD" w:rsidRDefault="006E651C" w:rsidP="001904FD">
      <w:r>
        <w:t xml:space="preserve">2 </w:t>
      </w:r>
      <w:proofErr w:type="spellStart"/>
      <w:r>
        <w:t>Gigaethernet</w:t>
      </w:r>
      <w:proofErr w:type="spellEnd"/>
    </w:p>
    <w:p w14:paraId="05333135" w14:textId="6EE1DFB0" w:rsidR="002121AF" w:rsidRDefault="002121AF" w:rsidP="00825CF8">
      <w:pPr>
        <w:pStyle w:val="Titre2"/>
      </w:pPr>
      <w:r>
        <w:lastRenderedPageBreak/>
        <w:t>Effectuer la configuration IP des PC et du serveur.</w:t>
      </w:r>
    </w:p>
    <w:p w14:paraId="0CCDA558" w14:textId="78879A31" w:rsidR="00825CF8" w:rsidRDefault="00825CF8" w:rsidP="00825CF8">
      <w:pPr>
        <w:pStyle w:val="Titre2"/>
      </w:pPr>
      <w:r>
        <w:t xml:space="preserve">Pour les 3 PC et le serveur, </w:t>
      </w:r>
      <w:r w:rsidR="0004212A">
        <w:t>compléter</w:t>
      </w:r>
      <w:r>
        <w:t xml:space="preserve"> les informations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551"/>
        <w:gridCol w:w="3119"/>
      </w:tblGrid>
      <w:tr w:rsidR="00511DB3" w14:paraId="3716EA1B" w14:textId="77777777" w:rsidTr="00511DB3">
        <w:tc>
          <w:tcPr>
            <w:tcW w:w="988" w:type="dxa"/>
          </w:tcPr>
          <w:p w14:paraId="067E4FCB" w14:textId="77777777" w:rsidR="00511DB3" w:rsidRDefault="00511DB3" w:rsidP="00511DB3"/>
        </w:tc>
        <w:tc>
          <w:tcPr>
            <w:tcW w:w="2268" w:type="dxa"/>
          </w:tcPr>
          <w:p w14:paraId="36C7E242" w14:textId="7814ABA9" w:rsidR="00511DB3" w:rsidRDefault="00511DB3" w:rsidP="00093DC9">
            <w:pPr>
              <w:jc w:val="center"/>
            </w:pPr>
            <w:r>
              <w:t>Adresse IP</w:t>
            </w:r>
          </w:p>
        </w:tc>
        <w:tc>
          <w:tcPr>
            <w:tcW w:w="2551" w:type="dxa"/>
          </w:tcPr>
          <w:p w14:paraId="2D3FCAB4" w14:textId="33149E35" w:rsidR="00511DB3" w:rsidRDefault="00511DB3" w:rsidP="00093DC9">
            <w:pPr>
              <w:jc w:val="center"/>
            </w:pPr>
            <w:r>
              <w:t>Masque de sous réseau</w:t>
            </w:r>
          </w:p>
        </w:tc>
        <w:tc>
          <w:tcPr>
            <w:tcW w:w="3119" w:type="dxa"/>
          </w:tcPr>
          <w:p w14:paraId="0350353C" w14:textId="4C0A6D80" w:rsidR="00511DB3" w:rsidRDefault="00511DB3" w:rsidP="00093DC9">
            <w:pPr>
              <w:jc w:val="center"/>
            </w:pPr>
            <w:r>
              <w:t>Adresse MAC</w:t>
            </w:r>
          </w:p>
        </w:tc>
      </w:tr>
      <w:tr w:rsidR="00511DB3" w:rsidRPr="005E207D" w14:paraId="4A135942" w14:textId="77777777" w:rsidTr="00511DB3">
        <w:tc>
          <w:tcPr>
            <w:tcW w:w="988" w:type="dxa"/>
          </w:tcPr>
          <w:p w14:paraId="051FE734" w14:textId="2F89701D" w:rsidR="00511DB3" w:rsidRDefault="00511DB3" w:rsidP="00511DB3">
            <w:r>
              <w:t>PC0</w:t>
            </w:r>
          </w:p>
        </w:tc>
        <w:tc>
          <w:tcPr>
            <w:tcW w:w="2268" w:type="dxa"/>
          </w:tcPr>
          <w:p w14:paraId="33F574C2" w14:textId="0745F222" w:rsidR="00511DB3" w:rsidRDefault="006E651C" w:rsidP="00511DB3">
            <w:r>
              <w:t>192.168.10.5</w:t>
            </w:r>
          </w:p>
        </w:tc>
        <w:tc>
          <w:tcPr>
            <w:tcW w:w="2551" w:type="dxa"/>
          </w:tcPr>
          <w:p w14:paraId="6A8CF929" w14:textId="27E258B3" w:rsidR="00511DB3" w:rsidRDefault="006E651C" w:rsidP="00511DB3">
            <w:r>
              <w:t>255.255.255.0</w:t>
            </w:r>
          </w:p>
        </w:tc>
        <w:tc>
          <w:tcPr>
            <w:tcW w:w="3119" w:type="dxa"/>
          </w:tcPr>
          <w:p w14:paraId="3D3F8D0F" w14:textId="2B8F3748" w:rsidR="00511DB3" w:rsidRPr="006E651C" w:rsidRDefault="006E651C" w:rsidP="00511DB3">
            <w:pPr>
              <w:rPr>
                <w:lang w:val="en-US"/>
              </w:rPr>
            </w:pPr>
            <w:r w:rsidRPr="006E651C">
              <w:rPr>
                <w:lang w:val="en-US"/>
              </w:rPr>
              <w:t>FE80::20B:BEFF:FE68:B9E4</w:t>
            </w:r>
          </w:p>
        </w:tc>
      </w:tr>
      <w:tr w:rsidR="00511DB3" w14:paraId="271FC9D0" w14:textId="77777777" w:rsidTr="00511DB3">
        <w:tc>
          <w:tcPr>
            <w:tcW w:w="988" w:type="dxa"/>
          </w:tcPr>
          <w:p w14:paraId="63540687" w14:textId="541AFFB1" w:rsidR="00511DB3" w:rsidRDefault="00511DB3" w:rsidP="00511DB3">
            <w:r>
              <w:t>PC1</w:t>
            </w:r>
          </w:p>
        </w:tc>
        <w:tc>
          <w:tcPr>
            <w:tcW w:w="2268" w:type="dxa"/>
          </w:tcPr>
          <w:p w14:paraId="298B42CF" w14:textId="45D11C31" w:rsidR="00511DB3" w:rsidRDefault="006E651C" w:rsidP="00511DB3">
            <w:r>
              <w:t>192.168.10.6</w:t>
            </w:r>
          </w:p>
        </w:tc>
        <w:tc>
          <w:tcPr>
            <w:tcW w:w="2551" w:type="dxa"/>
          </w:tcPr>
          <w:p w14:paraId="5E8EC9E7" w14:textId="2B2AD71E" w:rsidR="00511DB3" w:rsidRDefault="006E651C" w:rsidP="00511DB3">
            <w:r>
              <w:t>255.255.255.0</w:t>
            </w:r>
          </w:p>
        </w:tc>
        <w:tc>
          <w:tcPr>
            <w:tcW w:w="3119" w:type="dxa"/>
          </w:tcPr>
          <w:p w14:paraId="26E4806E" w14:textId="1F1AF1C2" w:rsidR="00511DB3" w:rsidRDefault="006E651C" w:rsidP="00511DB3">
            <w:r w:rsidRPr="006E651C">
              <w:t>FE80::260:3EFF:FE1A:2CE4</w:t>
            </w:r>
          </w:p>
        </w:tc>
      </w:tr>
      <w:tr w:rsidR="00511DB3" w14:paraId="14C708E8" w14:textId="77777777" w:rsidTr="00511DB3">
        <w:tc>
          <w:tcPr>
            <w:tcW w:w="988" w:type="dxa"/>
          </w:tcPr>
          <w:p w14:paraId="4E734156" w14:textId="07FB9A6D" w:rsidR="00511DB3" w:rsidRDefault="00511DB3" w:rsidP="00511DB3">
            <w:r>
              <w:t>PC2</w:t>
            </w:r>
          </w:p>
        </w:tc>
        <w:tc>
          <w:tcPr>
            <w:tcW w:w="2268" w:type="dxa"/>
          </w:tcPr>
          <w:p w14:paraId="369E6CE4" w14:textId="4230B432" w:rsidR="00511DB3" w:rsidRDefault="006E651C" w:rsidP="00511DB3">
            <w:r>
              <w:t>192.168.10.7</w:t>
            </w:r>
          </w:p>
        </w:tc>
        <w:tc>
          <w:tcPr>
            <w:tcW w:w="2551" w:type="dxa"/>
          </w:tcPr>
          <w:p w14:paraId="76C428D6" w14:textId="5C51D697" w:rsidR="00511DB3" w:rsidRDefault="006E651C" w:rsidP="00511DB3">
            <w:r>
              <w:t>255.255.255.0</w:t>
            </w:r>
          </w:p>
        </w:tc>
        <w:tc>
          <w:tcPr>
            <w:tcW w:w="3119" w:type="dxa"/>
          </w:tcPr>
          <w:p w14:paraId="5E5F9AEB" w14:textId="5B34C269" w:rsidR="00511DB3" w:rsidRDefault="006E651C" w:rsidP="00511DB3">
            <w:r w:rsidRPr="006E651C">
              <w:t>FE80::230:F2FF:FE23:7A43</w:t>
            </w:r>
          </w:p>
        </w:tc>
      </w:tr>
      <w:tr w:rsidR="00511DB3" w14:paraId="643CEC07" w14:textId="77777777" w:rsidTr="00511DB3">
        <w:tc>
          <w:tcPr>
            <w:tcW w:w="988" w:type="dxa"/>
          </w:tcPr>
          <w:p w14:paraId="4D439205" w14:textId="37AE4EEA" w:rsidR="00511DB3" w:rsidRDefault="00511DB3" w:rsidP="00511DB3">
            <w:r>
              <w:t>Serveur</w:t>
            </w:r>
          </w:p>
        </w:tc>
        <w:tc>
          <w:tcPr>
            <w:tcW w:w="2268" w:type="dxa"/>
          </w:tcPr>
          <w:p w14:paraId="3445AA2D" w14:textId="2ACA6AC5" w:rsidR="00511DB3" w:rsidRDefault="006E651C" w:rsidP="00511DB3">
            <w:r>
              <w:t>192.168.10.100</w:t>
            </w:r>
          </w:p>
        </w:tc>
        <w:tc>
          <w:tcPr>
            <w:tcW w:w="2551" w:type="dxa"/>
          </w:tcPr>
          <w:p w14:paraId="6F9E6174" w14:textId="73907B09" w:rsidR="00511DB3" w:rsidRDefault="006E651C" w:rsidP="00511DB3">
            <w:r>
              <w:t>255.255.255.0</w:t>
            </w:r>
          </w:p>
        </w:tc>
        <w:tc>
          <w:tcPr>
            <w:tcW w:w="3119" w:type="dxa"/>
          </w:tcPr>
          <w:p w14:paraId="2A0D8891" w14:textId="2EE903E4" w:rsidR="00511DB3" w:rsidRDefault="006E651C" w:rsidP="00511DB3">
            <w:r w:rsidRPr="006E651C">
              <w:t>FE80::230:F2FF:FE48:BA65</w:t>
            </w:r>
          </w:p>
        </w:tc>
      </w:tr>
    </w:tbl>
    <w:p w14:paraId="061976A5" w14:textId="77777777" w:rsidR="00511DB3" w:rsidRPr="00511DB3" w:rsidRDefault="00511DB3" w:rsidP="00511DB3"/>
    <w:p w14:paraId="40B4D1CA" w14:textId="77777777" w:rsidR="002016A0" w:rsidRDefault="00841D0B">
      <w:pPr>
        <w:pStyle w:val="Titre2"/>
      </w:pPr>
      <w:r>
        <w:t xml:space="preserve">Afficher la ligne de commande sur le PC0 et taper la commande suivante : </w:t>
      </w:r>
      <w:r>
        <w:rPr>
          <w:i/>
        </w:rPr>
        <w:t>arp –a</w:t>
      </w:r>
    </w:p>
    <w:p w14:paraId="73E11429" w14:textId="4DA38489" w:rsidR="002016A0" w:rsidRDefault="00841D0B">
      <w:pPr>
        <w:pStyle w:val="Titre2"/>
        <w:numPr>
          <w:ilvl w:val="0"/>
          <w:numId w:val="0"/>
        </w:numPr>
      </w:pPr>
      <w:r>
        <w:t>Que renvoie cette commande ?</w:t>
      </w:r>
      <w:r w:rsidR="0004212A">
        <w:t xml:space="preserve"> </w:t>
      </w:r>
    </w:p>
    <w:p w14:paraId="1CCF6AAC" w14:textId="4A0159A9" w:rsidR="002016A0" w:rsidRDefault="00345618">
      <w:r>
        <w:t xml:space="preserve">La table ARP est vide car le pc n’a pas encore communiqué avec les autres </w:t>
      </w:r>
    </w:p>
    <w:p w14:paraId="5C3C1309" w14:textId="26088E4E" w:rsidR="002016A0" w:rsidRDefault="00841D0B">
      <w:pPr>
        <w:pStyle w:val="Titre2"/>
      </w:pPr>
      <w:r>
        <w:t xml:space="preserve">Exécuter la commande </w:t>
      </w:r>
      <w:r>
        <w:rPr>
          <w:i/>
        </w:rPr>
        <w:t xml:space="preserve">arp –a </w:t>
      </w:r>
      <w:r>
        <w:t xml:space="preserve">sur les autres </w:t>
      </w:r>
      <w:r w:rsidR="00966050">
        <w:t>PC</w:t>
      </w:r>
      <w:r>
        <w:t xml:space="preserve"> et noter le résultat. Pourquoi le cache ARP est</w:t>
      </w:r>
      <w:r w:rsidR="00966050">
        <w:t>-il</w:t>
      </w:r>
      <w:r>
        <w:t xml:space="preserve"> vide ?</w:t>
      </w:r>
    </w:p>
    <w:p w14:paraId="31480B45" w14:textId="6490D62F" w:rsidR="00345618" w:rsidRPr="00345618" w:rsidRDefault="00345618" w:rsidP="00345618">
      <w:r>
        <w:t>La table ARP est vide car les pcs n’ont pas encore communiqué avec les autres .</w:t>
      </w:r>
      <w:r>
        <w:tab/>
        <w:t xml:space="preserve"> </w:t>
      </w:r>
      <w:r>
        <w:tab/>
      </w:r>
    </w:p>
    <w:p w14:paraId="07B33636" w14:textId="77777777" w:rsidR="002016A0" w:rsidRDefault="002016A0"/>
    <w:p w14:paraId="0133655A" w14:textId="71167316" w:rsidR="002016A0" w:rsidRDefault="00966050">
      <w:pPr>
        <w:pStyle w:val="Titre2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52503045" wp14:editId="526623A5">
            <wp:simplePos x="0" y="0"/>
            <wp:positionH relativeFrom="column">
              <wp:posOffset>1818005</wp:posOffset>
            </wp:positionH>
            <wp:positionV relativeFrom="paragraph">
              <wp:posOffset>79375</wp:posOffset>
            </wp:positionV>
            <wp:extent cx="324000" cy="151200"/>
            <wp:effectExtent l="0" t="0" r="0" b="120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 xml:space="preserve">Sélectionner </w:t>
      </w:r>
      <w:r>
        <w:t>l</w:t>
      </w:r>
      <w:r w:rsidR="00841D0B">
        <w:t>a</w:t>
      </w:r>
      <w:r>
        <w:t xml:space="preserve"> </w:t>
      </w:r>
      <w:r w:rsidR="00841D0B">
        <w:t>loupe</w:t>
      </w:r>
      <w:r>
        <w:t xml:space="preserve">, </w:t>
      </w:r>
      <w:r w:rsidR="00841D0B">
        <w:t>cliquer sur le Switch et sélectionner « MAC table ». Que constatez-vous ?</w:t>
      </w:r>
    </w:p>
    <w:p w14:paraId="2BC3D5DC" w14:textId="4CDB4B47" w:rsidR="002016A0" w:rsidRDefault="00345618">
      <w:r>
        <w:t xml:space="preserve">La MAC table du switch est vide car nous n’avons  pas encore reçu de trame </w:t>
      </w:r>
    </w:p>
    <w:p w14:paraId="12F01A30" w14:textId="77777777" w:rsidR="002016A0" w:rsidRDefault="00841D0B">
      <w:pPr>
        <w:pStyle w:val="Titre2"/>
        <w:numPr>
          <w:ilvl w:val="0"/>
          <w:numId w:val="0"/>
        </w:numPr>
        <w:rPr>
          <w:color w:val="C9211E"/>
        </w:rPr>
      </w:pPr>
      <w:r>
        <w:rPr>
          <w:color w:val="C9211E"/>
          <w:u w:val="single"/>
        </w:rPr>
        <w:t>Conclusion </w:t>
      </w:r>
      <w:r>
        <w:rPr>
          <w:color w:val="C9211E"/>
        </w:rPr>
        <w:t>:</w:t>
      </w:r>
    </w:p>
    <w:p w14:paraId="20296A6F" w14:textId="77777777" w:rsidR="002016A0" w:rsidRDefault="002016A0"/>
    <w:p w14:paraId="6FE4EEFD" w14:textId="77777777" w:rsidR="002016A0" w:rsidRDefault="002016A0"/>
    <w:p w14:paraId="3CB14D1E" w14:textId="6E6B4D7A" w:rsidR="002016A0" w:rsidRDefault="00623D37">
      <w:pPr>
        <w:pStyle w:val="Titre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FB3E3" wp14:editId="1952BDEA">
            <wp:simplePos x="0" y="0"/>
            <wp:positionH relativeFrom="column">
              <wp:posOffset>3265805</wp:posOffset>
            </wp:positionH>
            <wp:positionV relativeFrom="paragraph">
              <wp:posOffset>48895</wp:posOffset>
            </wp:positionV>
            <wp:extent cx="1597680" cy="203040"/>
            <wp:effectExtent l="0" t="0" r="2520" b="651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680" cy="2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 xml:space="preserve">Passer en mode simulation sur Packet Tracer </w:t>
      </w:r>
    </w:p>
    <w:p w14:paraId="78E85B07" w14:textId="77777777" w:rsidR="002016A0" w:rsidRDefault="00841D0B">
      <w:pPr>
        <w:pStyle w:val="Titre2"/>
      </w:pPr>
      <w:r>
        <w:t>Désactiver tous les protocoles et n’activer que ICMP et ARP.</w:t>
      </w:r>
    </w:p>
    <w:p w14:paraId="04F9014D" w14:textId="60D3205E" w:rsidR="002016A0" w:rsidRDefault="00966050">
      <w:pPr>
        <w:pStyle w:val="Titre2"/>
      </w:pPr>
      <w:r>
        <w:t xml:space="preserve">Toujours en mode simulation, </w:t>
      </w:r>
      <w:r w:rsidR="00841D0B">
        <w:t>Envoyer un paquet (ping) du poste PC0 vers PC1.</w:t>
      </w:r>
    </w:p>
    <w:p w14:paraId="5FB38DDC" w14:textId="77777777" w:rsidR="002016A0" w:rsidRDefault="00841D0B">
      <w:pPr>
        <w:pStyle w:val="Titre2"/>
      </w:pPr>
      <w:r>
        <w:t>Combien de trames sont au départ du poste PC0 ? Lesquelles ?</w:t>
      </w:r>
    </w:p>
    <w:p w14:paraId="0656152E" w14:textId="00440B53" w:rsidR="002016A0" w:rsidRDefault="005E207D">
      <w:r>
        <w:t>2 trames</w:t>
      </w:r>
    </w:p>
    <w:p w14:paraId="2F773A89" w14:textId="1558A4AA" w:rsidR="002016A0" w:rsidRDefault="00841D0B">
      <w:pPr>
        <w:pStyle w:val="Titre2"/>
      </w:pPr>
      <w:r>
        <w:t>Relever le contenu de la trame ARP. A quel niveau du modèle OSI fonctionne ARP ?</w:t>
      </w:r>
    </w:p>
    <w:tbl>
      <w:tblPr>
        <w:tblW w:w="6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3890"/>
      </w:tblGrid>
      <w:tr w:rsidR="002016A0" w14:paraId="061C7D31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D75C9" w14:textId="77777777" w:rsidR="002016A0" w:rsidRDefault="00841D0B">
            <w:r>
              <w:t>Adresse MAC source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C5597" w14:textId="1CE27CC6" w:rsidR="002016A0" w:rsidRDefault="005E207D">
            <w:r>
              <w:t>ADDR :0060:3</w:t>
            </w:r>
            <w:r w:rsidRPr="005E207D">
              <w:rPr>
                <w:vertAlign w:val="superscript"/>
              </w:rPr>
              <w:t>E</w:t>
            </w:r>
            <w:r>
              <w:t>1A :2CE4</w:t>
            </w:r>
          </w:p>
        </w:tc>
      </w:tr>
      <w:tr w:rsidR="002016A0" w14:paraId="26E0F47F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B73AE" w14:textId="77777777" w:rsidR="002016A0" w:rsidRDefault="00841D0B">
            <w:r>
              <w:t>Adresse MAC destination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19A81" w14:textId="2282E361" w:rsidR="002016A0" w:rsidRDefault="005E207D">
            <w:r>
              <w:t>ADDR :000B :BE68 :B9E4</w:t>
            </w:r>
          </w:p>
        </w:tc>
      </w:tr>
      <w:tr w:rsidR="002016A0" w14:paraId="480D1FC8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775F" w14:textId="77777777" w:rsidR="002016A0" w:rsidRDefault="00841D0B">
            <w:r>
              <w:t>Adresse IP source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029B6" w14:textId="6BAF951D" w:rsidR="002016A0" w:rsidRDefault="005E207D">
            <w:r>
              <w:t>192.168.10.6</w:t>
            </w:r>
          </w:p>
        </w:tc>
      </w:tr>
      <w:tr w:rsidR="002016A0" w14:paraId="18F4E4FA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0E61" w14:textId="77777777" w:rsidR="002016A0" w:rsidRDefault="00841D0B">
            <w:r>
              <w:t>Adresse IP destination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718" w14:textId="604BFCBB" w:rsidR="002016A0" w:rsidRDefault="005E207D">
            <w:r>
              <w:t>192.168.10.5</w:t>
            </w:r>
          </w:p>
        </w:tc>
      </w:tr>
    </w:tbl>
    <w:p w14:paraId="06011BD2" w14:textId="77777777" w:rsidR="002016A0" w:rsidRDefault="002016A0"/>
    <w:p w14:paraId="73950853" w14:textId="1404CE60" w:rsidR="002016A0" w:rsidRDefault="00841D0B">
      <w:pPr>
        <w:pStyle w:val="Titre2"/>
      </w:pPr>
      <w:r>
        <w:t>Que veut dire l’adresse MAC FF.FF.FF.FF.</w:t>
      </w:r>
      <w:r w:rsidR="00AA5B6A">
        <w:t>FF.FF</w:t>
      </w:r>
      <w:r>
        <w:t> ? A quoi sert-elle ?</w:t>
      </w:r>
    </w:p>
    <w:p w14:paraId="376D4B78" w14:textId="1FD24E5F" w:rsidR="002016A0" w:rsidRDefault="008B4755">
      <w:r>
        <w:t xml:space="preserve">L’adresse FF.FF.FF.FF.FF.FF est l’adresse MAC de diffusion elle sert a diffuser </w:t>
      </w:r>
    </w:p>
    <w:p w14:paraId="76F5030C" w14:textId="2AD53D0B" w:rsidR="002016A0" w:rsidRDefault="00841D0B">
      <w:pPr>
        <w:pStyle w:val="Titre2"/>
      </w:pPr>
      <w:r>
        <w:t>Quelle est la taille d</w:t>
      </w:r>
      <w:r w:rsidR="00BC7342">
        <w:t>’un adresse MAC</w:t>
      </w:r>
      <w:r>
        <w:t xml:space="preserve"> en octets et en bits ?</w:t>
      </w:r>
    </w:p>
    <w:p w14:paraId="3082D600" w14:textId="6D1C2AD1" w:rsidR="002016A0" w:rsidRDefault="005E207D">
      <w:r>
        <w:t xml:space="preserve">48bits </w:t>
      </w:r>
    </w:p>
    <w:p w14:paraId="573A6D43" w14:textId="77777777" w:rsidR="002016A0" w:rsidRDefault="00841D0B">
      <w:pPr>
        <w:pStyle w:val="Titre2"/>
      </w:pPr>
      <w:r>
        <w:t>A quoi sert le protocole ICMP ? A quel niveau du modèle OSI, fonctionne-t-il ?</w:t>
      </w:r>
    </w:p>
    <w:p w14:paraId="777E8618" w14:textId="3A98509F" w:rsidR="002016A0" w:rsidRDefault="005E207D">
      <w:r>
        <w:t xml:space="preserve">Le protocole ICMP sert à contrôler des erreurs des transmissions </w:t>
      </w:r>
    </w:p>
    <w:p w14:paraId="4BEB2FFE" w14:textId="472CF22D" w:rsidR="002016A0" w:rsidRDefault="00BC7342">
      <w:pPr>
        <w:pStyle w:val="Titre2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569AA360" wp14:editId="6AAABDD4">
            <wp:simplePos x="0" y="0"/>
            <wp:positionH relativeFrom="column">
              <wp:posOffset>1176020</wp:posOffset>
            </wp:positionH>
            <wp:positionV relativeFrom="paragraph">
              <wp:posOffset>80645</wp:posOffset>
            </wp:positionV>
            <wp:extent cx="252000" cy="151200"/>
            <wp:effectExtent l="0" t="0" r="0" b="120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>Appuyer sur « Capture/</w:t>
      </w:r>
      <w:proofErr w:type="spellStart"/>
      <w:r w:rsidR="00841D0B">
        <w:t>Forward</w:t>
      </w:r>
      <w:proofErr w:type="spellEnd"/>
      <w:r w:rsidR="00841D0B">
        <w:t xml:space="preserve"> » </w:t>
      </w:r>
      <w:r>
        <w:t>pour faire avancer les trames.</w:t>
      </w:r>
    </w:p>
    <w:p w14:paraId="189D050F" w14:textId="748F22A4" w:rsidR="002016A0" w:rsidRDefault="00841D0B">
      <w:pPr>
        <w:pStyle w:val="Titre2"/>
      </w:pPr>
      <w:r>
        <w:t>Quelle est la trame qui part en premier ? Pourquoi ?</w:t>
      </w:r>
    </w:p>
    <w:p w14:paraId="5AD7C57F" w14:textId="7DED1EFA" w:rsidR="002016A0" w:rsidRDefault="005E207D" w:rsidP="005E207D">
      <w:pPr>
        <w:ind w:left="360"/>
      </w:pPr>
      <w:r>
        <w:t>ARP</w:t>
      </w:r>
      <w:r>
        <w:tab/>
      </w:r>
    </w:p>
    <w:p w14:paraId="3E132346" w14:textId="62FA4451" w:rsidR="002016A0" w:rsidRDefault="00BC7342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46A77A4A" wp14:editId="35F6BCF9">
            <wp:simplePos x="0" y="0"/>
            <wp:positionH relativeFrom="column">
              <wp:posOffset>1146810</wp:posOffset>
            </wp:positionH>
            <wp:positionV relativeFrom="paragraph">
              <wp:posOffset>78740</wp:posOffset>
            </wp:positionV>
            <wp:extent cx="252000" cy="147240"/>
            <wp:effectExtent l="0" t="0" r="0" b="5160"/>
            <wp:wrapSquare wrapText="bothSides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1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 xml:space="preserve">Appuyer sur « Capture/Forward » </w:t>
      </w:r>
    </w:p>
    <w:p w14:paraId="7F3D0AAB" w14:textId="77777777" w:rsidR="002016A0" w:rsidRDefault="00841D0B">
      <w:pPr>
        <w:pStyle w:val="Titre2"/>
      </w:pPr>
      <w:r>
        <w:t>Que remarquez-vous ? Expliquer.</w:t>
      </w:r>
    </w:p>
    <w:p w14:paraId="63CF44F2" w14:textId="77777777" w:rsidR="002016A0" w:rsidRDefault="002016A0"/>
    <w:p w14:paraId="2194D773" w14:textId="77777777" w:rsidR="002016A0" w:rsidRDefault="00841D0B">
      <w:pPr>
        <w:pStyle w:val="Titre2"/>
      </w:pPr>
      <w:r>
        <w:t>Expliquer pourquoi le PC1 a conservé la trame ARP et les autres l’ont détruite ?</w:t>
      </w:r>
    </w:p>
    <w:p w14:paraId="661A20F4" w14:textId="77777777" w:rsidR="002016A0" w:rsidRDefault="002016A0"/>
    <w:p w14:paraId="136F2A1A" w14:textId="7DF288CF" w:rsidR="002016A0" w:rsidRDefault="00BC7342">
      <w:pPr>
        <w:pStyle w:val="Titre2"/>
      </w:pPr>
      <w:r>
        <w:t>Relever</w:t>
      </w:r>
      <w:r w:rsidR="00841D0B">
        <w:t xml:space="preserve"> les informations de la trame au niveau du PC1 :</w:t>
      </w:r>
    </w:p>
    <w:p w14:paraId="2AAEEBC8" w14:textId="0B79C5E3" w:rsidR="002016A0" w:rsidRDefault="002016A0">
      <w:pPr>
        <w:rPr>
          <w:b/>
        </w:rPr>
      </w:pPr>
    </w:p>
    <w:tbl>
      <w:tblPr>
        <w:tblW w:w="7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4912"/>
      </w:tblGrid>
      <w:tr w:rsidR="00BC7342" w14:paraId="6C16996C" w14:textId="77777777" w:rsidTr="00580DA4">
        <w:tc>
          <w:tcPr>
            <w:tcW w:w="7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A52C9" w14:textId="59A94ABD" w:rsidR="00BC7342" w:rsidRDefault="00BC7342">
            <w:pPr>
              <w:jc w:val="center"/>
              <w:rPr>
                <w:b/>
              </w:rPr>
            </w:pPr>
            <w:r>
              <w:rPr>
                <w:b/>
              </w:rPr>
              <w:t>Inbound PDU Details</w:t>
            </w:r>
          </w:p>
        </w:tc>
      </w:tr>
      <w:tr w:rsidR="002016A0" w14:paraId="629F0C0B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74765" w14:textId="77777777" w:rsidR="002016A0" w:rsidRDefault="00841D0B">
            <w:r>
              <w:t>Adresse IP source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BF71" w14:textId="77777777" w:rsidR="002016A0" w:rsidRDefault="002016A0"/>
        </w:tc>
      </w:tr>
      <w:tr w:rsidR="002016A0" w14:paraId="00CE10E2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DF278" w14:textId="77777777" w:rsidR="002016A0" w:rsidRDefault="00841D0B">
            <w:r>
              <w:t>Adresse IP destination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B5B" w14:textId="77777777" w:rsidR="002016A0" w:rsidRDefault="002016A0"/>
        </w:tc>
      </w:tr>
      <w:tr w:rsidR="002016A0" w14:paraId="49089B7B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5403" w14:textId="77777777" w:rsidR="002016A0" w:rsidRDefault="00841D0B">
            <w:r>
              <w:t>Adresse MAC source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5F3D9" w14:textId="77777777" w:rsidR="002016A0" w:rsidRDefault="002016A0"/>
        </w:tc>
      </w:tr>
      <w:tr w:rsidR="002016A0" w14:paraId="61003C62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9ABE" w14:textId="77777777" w:rsidR="002016A0" w:rsidRDefault="00841D0B">
            <w:r>
              <w:t>Adresse MAC destination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A5BCA" w14:textId="77777777" w:rsidR="002016A0" w:rsidRDefault="002016A0"/>
        </w:tc>
      </w:tr>
    </w:tbl>
    <w:p w14:paraId="611959EF" w14:textId="77777777" w:rsidR="002016A0" w:rsidRDefault="002016A0"/>
    <w:p w14:paraId="249C19F7" w14:textId="51307946" w:rsidR="002016A0" w:rsidRDefault="002016A0">
      <w:pPr>
        <w:rPr>
          <w:b/>
        </w:rPr>
      </w:pPr>
    </w:p>
    <w:tbl>
      <w:tblPr>
        <w:tblW w:w="7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4912"/>
      </w:tblGrid>
      <w:tr w:rsidR="00BC7342" w14:paraId="13A2BA9D" w14:textId="77777777" w:rsidTr="00D47FA5">
        <w:tc>
          <w:tcPr>
            <w:tcW w:w="7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86A2" w14:textId="4BA95BDA" w:rsidR="00BC7342" w:rsidRDefault="00BC7342">
            <w:pPr>
              <w:jc w:val="center"/>
              <w:rPr>
                <w:b/>
              </w:rPr>
            </w:pPr>
            <w:r>
              <w:rPr>
                <w:b/>
              </w:rPr>
              <w:t>Outbound PDU Details</w:t>
            </w:r>
          </w:p>
        </w:tc>
      </w:tr>
      <w:tr w:rsidR="002016A0" w14:paraId="23B60118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E10A" w14:textId="77777777" w:rsidR="002016A0" w:rsidRDefault="002016A0"/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1FAFA" w14:textId="77777777" w:rsidR="002016A0" w:rsidRDefault="00841D0B">
            <w:pPr>
              <w:jc w:val="center"/>
              <w:rPr>
                <w:b/>
              </w:rPr>
            </w:pPr>
            <w:r>
              <w:rPr>
                <w:b/>
              </w:rPr>
              <w:t>Résultats</w:t>
            </w:r>
          </w:p>
        </w:tc>
      </w:tr>
      <w:tr w:rsidR="002016A0" w14:paraId="0B8E9611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B902" w14:textId="77777777" w:rsidR="002016A0" w:rsidRDefault="00841D0B">
            <w:r>
              <w:t>Adresse IP source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398D" w14:textId="77777777" w:rsidR="002016A0" w:rsidRDefault="002016A0"/>
        </w:tc>
      </w:tr>
      <w:tr w:rsidR="002016A0" w14:paraId="6E4275B3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FB45B" w14:textId="77777777" w:rsidR="002016A0" w:rsidRDefault="00841D0B">
            <w:r>
              <w:t>Adresse IP destination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71160" w14:textId="77777777" w:rsidR="002016A0" w:rsidRDefault="002016A0"/>
        </w:tc>
      </w:tr>
      <w:tr w:rsidR="002016A0" w14:paraId="13E0AE62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4E8A" w14:textId="77777777" w:rsidR="002016A0" w:rsidRDefault="00841D0B">
            <w:r>
              <w:t>Adresse MAC source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3B702" w14:textId="77777777" w:rsidR="002016A0" w:rsidRDefault="002016A0"/>
        </w:tc>
      </w:tr>
      <w:tr w:rsidR="002016A0" w14:paraId="62463E1A" w14:textId="7777777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E933C" w14:textId="77777777" w:rsidR="002016A0" w:rsidRDefault="00841D0B">
            <w:r>
              <w:t>Adresse MAC destination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33006" w14:textId="77777777" w:rsidR="002016A0" w:rsidRDefault="002016A0"/>
        </w:tc>
      </w:tr>
    </w:tbl>
    <w:p w14:paraId="3BC9692D" w14:textId="77777777" w:rsidR="002016A0" w:rsidRDefault="002016A0"/>
    <w:p w14:paraId="38D4B53F" w14:textId="13E37511" w:rsidR="002016A0" w:rsidRDefault="00BC7342">
      <w:pPr>
        <w:pStyle w:val="Titre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1F8672" wp14:editId="0FF89640">
            <wp:simplePos x="0" y="0"/>
            <wp:positionH relativeFrom="column">
              <wp:posOffset>1955800</wp:posOffset>
            </wp:positionH>
            <wp:positionV relativeFrom="paragraph">
              <wp:posOffset>81915</wp:posOffset>
            </wp:positionV>
            <wp:extent cx="252000" cy="151200"/>
            <wp:effectExtent l="0" t="0" r="0" b="120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>Appuyer de nouveau sur « Capture/Forward ».</w:t>
      </w:r>
      <w:r w:rsidR="0059229B">
        <w:t xml:space="preserve"> Observer le contenu de la trame.</w:t>
      </w:r>
    </w:p>
    <w:p w14:paraId="7231AF26" w14:textId="557D1C92" w:rsidR="002016A0" w:rsidRDefault="00BC7342" w:rsidP="0059229B">
      <w:pPr>
        <w:pStyle w:val="Titre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F057FF" wp14:editId="6D48BDC4">
            <wp:simplePos x="0" y="0"/>
            <wp:positionH relativeFrom="column">
              <wp:posOffset>1917700</wp:posOffset>
            </wp:positionH>
            <wp:positionV relativeFrom="paragraph">
              <wp:posOffset>18415</wp:posOffset>
            </wp:positionV>
            <wp:extent cx="252000" cy="151200"/>
            <wp:effectExtent l="0" t="0" r="0" b="1200"/>
            <wp:wrapSquare wrapText="bothSides"/>
            <wp:docPr id="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>Appuyer de nouveau sur « Capture/Forward ».</w:t>
      </w:r>
      <w:r w:rsidR="0059229B">
        <w:t xml:space="preserve"> Observer le contenu de la trame.</w:t>
      </w:r>
    </w:p>
    <w:p w14:paraId="7719380B" w14:textId="77777777" w:rsidR="002016A0" w:rsidRDefault="00841D0B">
      <w:pPr>
        <w:pStyle w:val="Titre2"/>
      </w:pPr>
      <w:r>
        <w:t xml:space="preserve">Afficher la ligne de commande sur le PC0 et taper la commande suivante : </w:t>
      </w:r>
      <w:r>
        <w:rPr>
          <w:i/>
        </w:rPr>
        <w:t>arp –a</w:t>
      </w:r>
    </w:p>
    <w:p w14:paraId="1D87E5ED" w14:textId="77777777" w:rsidR="002016A0" w:rsidRDefault="00841D0B" w:rsidP="00BC7342">
      <w:pPr>
        <w:pStyle w:val="Titre2"/>
        <w:numPr>
          <w:ilvl w:val="0"/>
          <w:numId w:val="0"/>
        </w:numPr>
        <w:ind w:firstLine="360"/>
      </w:pPr>
      <w:r>
        <w:t>Que renvoie cette commande ? Expliquer.</w:t>
      </w:r>
    </w:p>
    <w:p w14:paraId="018C662E" w14:textId="77777777" w:rsidR="002016A0" w:rsidRDefault="002016A0"/>
    <w:p w14:paraId="0238A537" w14:textId="77777777" w:rsidR="002016A0" w:rsidRDefault="00841D0B">
      <w:pPr>
        <w:pStyle w:val="Titre2"/>
      </w:pPr>
      <w:r>
        <w:t xml:space="preserve">Afficher la ligne de commande sur le PC1 et taper la commande suivante : </w:t>
      </w:r>
      <w:r>
        <w:rPr>
          <w:i/>
        </w:rPr>
        <w:t>arp –a</w:t>
      </w:r>
    </w:p>
    <w:p w14:paraId="5226F2CA" w14:textId="77777777" w:rsidR="002016A0" w:rsidRDefault="00841D0B" w:rsidP="00BC7342">
      <w:pPr>
        <w:pStyle w:val="Titre2"/>
        <w:numPr>
          <w:ilvl w:val="0"/>
          <w:numId w:val="0"/>
        </w:numPr>
        <w:ind w:firstLine="360"/>
      </w:pPr>
      <w:r>
        <w:t>Que renvoie cette commande ? Expliquer.</w:t>
      </w:r>
    </w:p>
    <w:p w14:paraId="3B3D237C" w14:textId="77777777" w:rsidR="002016A0" w:rsidRDefault="002016A0"/>
    <w:p w14:paraId="33870D16" w14:textId="3BBDDFC3" w:rsidR="002016A0" w:rsidRDefault="00841D0B">
      <w:pPr>
        <w:pStyle w:val="Titre2"/>
      </w:pPr>
      <w:r>
        <w:t>En mode simulation, renvoyer un deuxième « ping » du PC0 vers PC1.</w:t>
      </w:r>
    </w:p>
    <w:p w14:paraId="5F0DD1F1" w14:textId="77777777" w:rsidR="002016A0" w:rsidRDefault="00841D0B" w:rsidP="0059229B">
      <w:pPr>
        <w:pStyle w:val="Titre2"/>
        <w:numPr>
          <w:ilvl w:val="0"/>
          <w:numId w:val="0"/>
        </w:numPr>
        <w:ind w:left="360"/>
      </w:pPr>
      <w:r>
        <w:t>Que constatez-vous ? Pourquoi ?</w:t>
      </w:r>
    </w:p>
    <w:p w14:paraId="303BF94C" w14:textId="77777777" w:rsidR="002016A0" w:rsidRDefault="00841D0B">
      <w:pPr>
        <w:pStyle w:val="Titre2"/>
      </w:pPr>
      <w:r>
        <w:t xml:space="preserve">Afficher la ligne de commande sur le PC0 et taper la commande suivante : </w:t>
      </w:r>
      <w:r>
        <w:rPr>
          <w:i/>
        </w:rPr>
        <w:t>arp –d</w:t>
      </w:r>
    </w:p>
    <w:p w14:paraId="07D79DEC" w14:textId="3ABE33C9" w:rsidR="002016A0" w:rsidRDefault="00841D0B">
      <w:pPr>
        <w:pStyle w:val="Titre2"/>
      </w:pPr>
      <w:r>
        <w:t xml:space="preserve">En mode simulation, renvoyer un </w:t>
      </w:r>
      <w:r w:rsidR="00623D37">
        <w:t>autre</w:t>
      </w:r>
      <w:r>
        <w:t xml:space="preserve"> « ping » du PC0 vers PC1.</w:t>
      </w:r>
    </w:p>
    <w:p w14:paraId="185E3A21" w14:textId="77777777" w:rsidR="002016A0" w:rsidRDefault="00841D0B" w:rsidP="0059229B">
      <w:pPr>
        <w:pStyle w:val="Titre2"/>
        <w:numPr>
          <w:ilvl w:val="0"/>
          <w:numId w:val="0"/>
        </w:numPr>
        <w:ind w:left="360"/>
      </w:pPr>
      <w:r>
        <w:t>Que constatez-vous ? Pourquoi ?</w:t>
      </w:r>
    </w:p>
    <w:p w14:paraId="71E8B85C" w14:textId="77777777" w:rsidR="002016A0" w:rsidRDefault="002016A0"/>
    <w:p w14:paraId="07F5A05B" w14:textId="77777777" w:rsidR="002016A0" w:rsidRDefault="00841D0B">
      <w:pPr>
        <w:pStyle w:val="Titre2"/>
      </w:pPr>
      <w:r>
        <w:t>Effectuer les mêmes tests avec les autres postes.</w:t>
      </w:r>
    </w:p>
    <w:p w14:paraId="75156B24" w14:textId="77777777" w:rsidR="002016A0" w:rsidRDefault="002016A0"/>
    <w:p w14:paraId="51BC4B19" w14:textId="130A72A4" w:rsidR="002016A0" w:rsidRDefault="0092426A">
      <w:pPr>
        <w:pStyle w:val="Titre2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24D7C735" wp14:editId="196A46B6">
            <wp:simplePos x="0" y="0"/>
            <wp:positionH relativeFrom="column">
              <wp:posOffset>1741805</wp:posOffset>
            </wp:positionH>
            <wp:positionV relativeFrom="paragraph">
              <wp:posOffset>79375</wp:posOffset>
            </wp:positionV>
            <wp:extent cx="324000" cy="151200"/>
            <wp:effectExtent l="0" t="0" r="0" b="120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0B">
        <w:t>Sélectionner l</w:t>
      </w:r>
      <w:r>
        <w:t xml:space="preserve">a </w:t>
      </w:r>
      <w:r w:rsidR="00841D0B">
        <w:t xml:space="preserve">loupe </w:t>
      </w:r>
      <w:r>
        <w:t xml:space="preserve">puis </w:t>
      </w:r>
      <w:r w:rsidR="00841D0B">
        <w:t>cliquer sur le Switch et sélectionner « MAC table ». Que constatez-vous ?</w:t>
      </w:r>
    </w:p>
    <w:p w14:paraId="3F99E436" w14:textId="77777777" w:rsidR="002016A0" w:rsidRDefault="002016A0"/>
    <w:p w14:paraId="782FF79F" w14:textId="77777777" w:rsidR="002016A0" w:rsidRDefault="002016A0"/>
    <w:p w14:paraId="633B7F27" w14:textId="77777777" w:rsidR="002016A0" w:rsidRDefault="002016A0"/>
    <w:p w14:paraId="3A21D97F" w14:textId="77777777" w:rsidR="0059229B" w:rsidRDefault="0059229B">
      <w:pPr>
        <w:suppressAutoHyphens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C89E6B0" w14:textId="491FAD2B" w:rsidR="002016A0" w:rsidRDefault="0059229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Manipulation</w:t>
      </w:r>
      <w:r w:rsidR="00841D0B">
        <w:rPr>
          <w:b/>
          <w:sz w:val="36"/>
          <w:szCs w:val="36"/>
        </w:rPr>
        <w:t>s sur le poste physique :</w:t>
      </w:r>
    </w:p>
    <w:p w14:paraId="5163E0E0" w14:textId="77777777" w:rsidR="002016A0" w:rsidRDefault="002016A0">
      <w:pPr>
        <w:rPr>
          <w:b/>
        </w:rPr>
      </w:pPr>
    </w:p>
    <w:p w14:paraId="63FDACD3" w14:textId="0B42C220" w:rsidR="0092426A" w:rsidRDefault="0092426A" w:rsidP="0059229B">
      <w:pPr>
        <w:pStyle w:val="Paragraphedeliste"/>
        <w:numPr>
          <w:ilvl w:val="0"/>
          <w:numId w:val="5"/>
        </w:numPr>
      </w:pPr>
      <w:r>
        <w:t xml:space="preserve">Sur votre poste physique, taper la commande : </w:t>
      </w:r>
      <w:r w:rsidRPr="0092426A">
        <w:rPr>
          <w:b/>
          <w:bCs/>
        </w:rPr>
        <w:t>arp -a</w:t>
      </w:r>
      <w:r>
        <w:t>. Qu’affiche cette commande ?</w:t>
      </w:r>
    </w:p>
    <w:p w14:paraId="1B1E0F0F" w14:textId="5CAD7BCB" w:rsidR="0092426A" w:rsidRDefault="0092426A" w:rsidP="0059229B">
      <w:pPr>
        <w:pStyle w:val="Paragraphedeliste"/>
        <w:numPr>
          <w:ilvl w:val="0"/>
          <w:numId w:val="5"/>
        </w:numPr>
      </w:pPr>
      <w:r>
        <w:t>Rechercher et noter l’adresse MAC de la passerelle par défaut : …..</w:t>
      </w:r>
    </w:p>
    <w:p w14:paraId="0672FB7B" w14:textId="62A2681F" w:rsidR="0092426A" w:rsidRDefault="0092426A" w:rsidP="0059229B">
      <w:pPr>
        <w:pStyle w:val="Paragraphedeliste"/>
        <w:numPr>
          <w:ilvl w:val="0"/>
          <w:numId w:val="5"/>
        </w:numPr>
      </w:pPr>
      <w:r>
        <w:t xml:space="preserve">Taper la commande </w:t>
      </w:r>
      <w:r w:rsidRPr="0092426A">
        <w:rPr>
          <w:b/>
          <w:bCs/>
        </w:rPr>
        <w:t>arp -</w:t>
      </w:r>
      <w:r>
        <w:rPr>
          <w:b/>
          <w:bCs/>
        </w:rPr>
        <w:t xml:space="preserve">d </w:t>
      </w:r>
      <w:r>
        <w:t xml:space="preserve">puis </w:t>
      </w:r>
      <w:r w:rsidRPr="0092426A">
        <w:rPr>
          <w:b/>
          <w:bCs/>
        </w:rPr>
        <w:t>arp -a</w:t>
      </w:r>
      <w:r>
        <w:rPr>
          <w:b/>
          <w:bCs/>
        </w:rPr>
        <w:t xml:space="preserve">. </w:t>
      </w:r>
      <w:r>
        <w:t>Que fait la première commande ?</w:t>
      </w:r>
    </w:p>
    <w:p w14:paraId="67D4C312" w14:textId="6C571234" w:rsidR="00176CD5" w:rsidRDefault="0092426A" w:rsidP="0059229B">
      <w:pPr>
        <w:pStyle w:val="Paragraphedeliste"/>
        <w:numPr>
          <w:ilvl w:val="0"/>
          <w:numId w:val="5"/>
        </w:numPr>
      </w:pPr>
      <w:r>
        <w:t xml:space="preserve">Récupérer l’adresse IP du PC de votre voisin et lancer un </w:t>
      </w:r>
      <w:r>
        <w:rPr>
          <w:b/>
          <w:bCs/>
        </w:rPr>
        <w:t>ping</w:t>
      </w:r>
      <w:r w:rsidR="00176CD5">
        <w:t xml:space="preserve"> vers cette adresse. Vérifier le cache ARP. Que constatez-vous ?</w:t>
      </w:r>
    </w:p>
    <w:p w14:paraId="4D47D866" w14:textId="719DD8E6" w:rsidR="00176CD5" w:rsidRDefault="00176CD5" w:rsidP="0059229B">
      <w:pPr>
        <w:pStyle w:val="Paragraphedeliste"/>
        <w:numPr>
          <w:ilvl w:val="0"/>
          <w:numId w:val="5"/>
        </w:numPr>
      </w:pPr>
      <w:r>
        <w:t>Effectuer la commande ping vers d’autres adresses IP et observer le cache ARP.</w:t>
      </w:r>
    </w:p>
    <w:p w14:paraId="3706D988" w14:textId="1560DE45" w:rsidR="00176CD5" w:rsidRDefault="00176CD5" w:rsidP="0059229B">
      <w:pPr>
        <w:pStyle w:val="Paragraphedeliste"/>
        <w:numPr>
          <w:ilvl w:val="0"/>
          <w:numId w:val="5"/>
        </w:numPr>
      </w:pPr>
      <w:r>
        <w:t xml:space="preserve">Effectuer la commande ping vers le serveur </w:t>
      </w:r>
      <w:r>
        <w:rPr>
          <w:i/>
          <w:iCs/>
        </w:rPr>
        <w:t>google.com</w:t>
      </w:r>
      <w:r>
        <w:t>. Vérifier le cache ARP. Que remarquez-vous ? Expliquer.</w:t>
      </w:r>
    </w:p>
    <w:p w14:paraId="06A5A0AF" w14:textId="7CDF532E" w:rsidR="0092426A" w:rsidRDefault="0092426A" w:rsidP="0059229B"/>
    <w:p w14:paraId="1E871282" w14:textId="3EDDD660" w:rsidR="0059229B" w:rsidRDefault="0059229B" w:rsidP="0059229B"/>
    <w:p w14:paraId="4A7F42E7" w14:textId="77777777" w:rsidR="0059229B" w:rsidRDefault="0059229B" w:rsidP="0059229B">
      <w:pPr>
        <w:rPr>
          <w:b/>
          <w:sz w:val="36"/>
          <w:szCs w:val="36"/>
        </w:rPr>
      </w:pPr>
      <w:r>
        <w:rPr>
          <w:b/>
          <w:sz w:val="36"/>
          <w:szCs w:val="36"/>
        </w:rPr>
        <w:t>Capture et analyse de trames sur le poste physique :</w:t>
      </w:r>
    </w:p>
    <w:p w14:paraId="5F75EFD9" w14:textId="385F5DB9" w:rsidR="0059229B" w:rsidRDefault="0059229B" w:rsidP="0059229B"/>
    <w:p w14:paraId="08C8B0D5" w14:textId="77777777" w:rsidR="0059229B" w:rsidRDefault="0059229B" w:rsidP="0059229B">
      <w:pPr>
        <w:pStyle w:val="Paragraphedeliste"/>
        <w:numPr>
          <w:ilvl w:val="0"/>
          <w:numId w:val="4"/>
        </w:numPr>
      </w:pPr>
      <w:r>
        <w:t>Sur votre poste physique, démarrer le logiciel « Wireshark ».</w:t>
      </w:r>
    </w:p>
    <w:p w14:paraId="1634971A" w14:textId="77777777" w:rsidR="0059229B" w:rsidRDefault="0059229B" w:rsidP="0059229B">
      <w:pPr>
        <w:pStyle w:val="Paragraphedeliste"/>
        <w:numPr>
          <w:ilvl w:val="0"/>
          <w:numId w:val="4"/>
        </w:numPr>
      </w:pPr>
      <w:r>
        <w:t>Lancer la capture de trame sur la carte réseau du poste,</w:t>
      </w:r>
    </w:p>
    <w:p w14:paraId="7A956B00" w14:textId="77777777" w:rsidR="0059229B" w:rsidRDefault="0059229B" w:rsidP="0059229B">
      <w:pPr>
        <w:pStyle w:val="Paragraphedeliste"/>
        <w:numPr>
          <w:ilvl w:val="0"/>
          <w:numId w:val="4"/>
        </w:numPr>
      </w:pPr>
      <w:r>
        <w:t>Observer le type de trames capturées (protocoles, adresses sources, destinations, …),</w:t>
      </w:r>
    </w:p>
    <w:p w14:paraId="5136E5CC" w14:textId="77777777" w:rsidR="0059229B" w:rsidRDefault="0059229B" w:rsidP="0059229B">
      <w:pPr>
        <w:pStyle w:val="Paragraphedeliste"/>
        <w:numPr>
          <w:ilvl w:val="0"/>
          <w:numId w:val="4"/>
        </w:numPr>
      </w:pPr>
      <w:r>
        <w:t>Analyser les trames de type ARP,</w:t>
      </w:r>
    </w:p>
    <w:p w14:paraId="3D9B4591" w14:textId="77777777" w:rsidR="0059229B" w:rsidRDefault="0059229B" w:rsidP="0059229B"/>
    <w:p w14:paraId="5FB21F82" w14:textId="77777777" w:rsidR="0059229B" w:rsidRDefault="0059229B" w:rsidP="0059229B">
      <w:pPr>
        <w:pStyle w:val="Titre1"/>
        <w:spacing w:before="240" w:after="240"/>
      </w:pPr>
      <w:r>
        <w:rPr>
          <w:u w:val="single"/>
        </w:rPr>
        <w:t>Synthèse</w:t>
      </w:r>
      <w:r>
        <w:t> :</w:t>
      </w:r>
    </w:p>
    <w:p w14:paraId="086007E2" w14:textId="363DA2E9" w:rsidR="0059229B" w:rsidRDefault="0059229B" w:rsidP="0059229B">
      <w:r>
        <w:t>Quel est l’intérêt du protocole ARP ?</w:t>
      </w:r>
    </w:p>
    <w:p w14:paraId="03FAD5FA" w14:textId="77777777" w:rsidR="0059229B" w:rsidRDefault="0059229B" w:rsidP="0059229B">
      <w:r>
        <w:t>A quel niveau du modèle OSI fonctionne le protocole ARP ?</w:t>
      </w:r>
    </w:p>
    <w:p w14:paraId="671B2B69" w14:textId="642A2F8F" w:rsidR="0059229B" w:rsidRDefault="0059229B" w:rsidP="0059229B">
      <w:r>
        <w:t>Contenu de la requête ARP ?</w:t>
      </w:r>
    </w:p>
    <w:p w14:paraId="58E78785" w14:textId="777CB16B" w:rsidR="0059229B" w:rsidRDefault="0059229B" w:rsidP="0059229B">
      <w:r>
        <w:t>Contenu de la réponse ARP ?</w:t>
      </w:r>
    </w:p>
    <w:p w14:paraId="185D51D5" w14:textId="335F0D01" w:rsidR="0059229B" w:rsidRDefault="0059229B" w:rsidP="0059229B">
      <w:r>
        <w:t>Intérêt de la table (ou cache ARP) ?</w:t>
      </w:r>
    </w:p>
    <w:p w14:paraId="4F19276D" w14:textId="761C55F7" w:rsidR="0059229B" w:rsidRDefault="0059229B" w:rsidP="0059229B">
      <w:r>
        <w:t>Intérêt de la table MAC des Switch ?</w:t>
      </w:r>
    </w:p>
    <w:p w14:paraId="381AEE60" w14:textId="6F8502F9" w:rsidR="0059229B" w:rsidRPr="0092426A" w:rsidRDefault="0059229B" w:rsidP="0059229B">
      <w:r>
        <w:t>Domaine de diffusion ?</w:t>
      </w:r>
    </w:p>
    <w:p w14:paraId="75541C69" w14:textId="77777777" w:rsidR="002016A0" w:rsidRDefault="002016A0"/>
    <w:sectPr w:rsidR="002016A0">
      <w:headerReference w:type="default" r:id="rId14"/>
      <w:footerReference w:type="default" r:id="rId15"/>
      <w:pgSz w:w="11906" w:h="16838"/>
      <w:pgMar w:top="1019" w:right="907" w:bottom="907" w:left="90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AAF1" w14:textId="77777777" w:rsidR="00EE785C" w:rsidRDefault="00EE785C">
      <w:r>
        <w:separator/>
      </w:r>
    </w:p>
  </w:endnote>
  <w:endnote w:type="continuationSeparator" w:id="0">
    <w:p w14:paraId="1D00DBB0" w14:textId="77777777" w:rsidR="00EE785C" w:rsidRDefault="00EE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01BB" w14:textId="77777777" w:rsidR="00241147" w:rsidRDefault="00841D0B">
    <w:pPr>
      <w:pStyle w:val="Pieddepage"/>
      <w:jc w:val="right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 xml:space="preserve"> PAGE 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sur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 xml:space="preserve"> NUMPAGES 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  <w:p w14:paraId="22573150" w14:textId="77777777" w:rsidR="00241147" w:rsidRDefault="00EE785C">
    <w:pPr>
      <w:pStyle w:val="Pieddepag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F0E9" w14:textId="77777777" w:rsidR="00EE785C" w:rsidRDefault="00EE785C">
      <w:r>
        <w:rPr>
          <w:color w:val="000000"/>
        </w:rPr>
        <w:separator/>
      </w:r>
    </w:p>
  </w:footnote>
  <w:footnote w:type="continuationSeparator" w:id="0">
    <w:p w14:paraId="0ECA8508" w14:textId="77777777" w:rsidR="00EE785C" w:rsidRDefault="00EE7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13A70" w14:textId="30D5D8D2" w:rsidR="00241147" w:rsidRDefault="00841D0B" w:rsidP="00B13BB9">
    <w:pPr>
      <w:pStyle w:val="NormalWeb"/>
      <w:pBdr>
        <w:top w:val="dotted" w:sz="6" w:space="1" w:color="000000"/>
        <w:left w:val="dotted" w:sz="6" w:space="1" w:color="000000"/>
        <w:bottom w:val="dotted" w:sz="6" w:space="1" w:color="000000"/>
        <w:right w:val="dotted" w:sz="6" w:space="1" w:color="000000"/>
      </w:pBdr>
      <w:spacing w:before="0" w:after="0"/>
      <w:ind w:left="-17" w:right="-6"/>
    </w:pPr>
    <w:r>
      <w:rPr>
        <w:rFonts w:ascii="Arial" w:hAnsi="Arial" w:cs="Arial"/>
        <w:sz w:val="18"/>
        <w:szCs w:val="18"/>
      </w:rPr>
      <w:t>BTS SIO 1</w:t>
    </w:r>
    <w:r>
      <w:rPr>
        <w:rFonts w:ascii="Arial" w:hAnsi="Arial" w:cs="Arial"/>
        <w:sz w:val="18"/>
        <w:szCs w:val="18"/>
        <w:vertAlign w:val="superscript"/>
      </w:rPr>
      <w:t>ère</w:t>
    </w:r>
    <w:r>
      <w:rPr>
        <w:rFonts w:ascii="Arial" w:hAnsi="Arial" w:cs="Arial"/>
        <w:sz w:val="18"/>
        <w:szCs w:val="18"/>
      </w:rPr>
      <w:t xml:space="preserve"> année</w:t>
    </w:r>
    <w:r w:rsidR="00B13BB9">
      <w:tab/>
    </w:r>
    <w:r w:rsidR="00B13BB9">
      <w:tab/>
    </w:r>
    <w:r w:rsidR="00B13BB9">
      <w:tab/>
    </w:r>
    <w:r w:rsidR="00B13BB9">
      <w:tab/>
    </w:r>
    <w:r w:rsidR="00B13BB9">
      <w:tab/>
    </w:r>
    <w:r w:rsidR="00B13BB9">
      <w:tab/>
    </w:r>
    <w:r w:rsidR="00B13BB9">
      <w:tab/>
    </w:r>
    <w:r w:rsidR="00B13BB9">
      <w:tab/>
    </w:r>
    <w:r w:rsidR="00B13BB9">
      <w:rPr>
        <w:rFonts w:ascii="Arial" w:hAnsi="Arial" w:cs="Arial"/>
        <w:sz w:val="18"/>
        <w:szCs w:val="18"/>
      </w:rPr>
      <w:t>Bloc1</w:t>
    </w:r>
    <w:r>
      <w:rPr>
        <w:rFonts w:ascii="Arial" w:hAnsi="Arial" w:cs="Arial"/>
        <w:sz w:val="18"/>
        <w:szCs w:val="18"/>
      </w:rPr>
      <w:t xml:space="preserve"> – </w:t>
    </w:r>
    <w:r w:rsidR="00B13BB9">
      <w:rPr>
        <w:rFonts w:ascii="Arial" w:hAnsi="Arial" w:cs="Arial"/>
        <w:sz w:val="18"/>
        <w:szCs w:val="18"/>
      </w:rPr>
      <w:t>Infrastructure réseau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93F"/>
    <w:multiLevelType w:val="multilevel"/>
    <w:tmpl w:val="7CC041FA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EDD3630"/>
    <w:multiLevelType w:val="multilevel"/>
    <w:tmpl w:val="129C3F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487B0A"/>
    <w:multiLevelType w:val="multilevel"/>
    <w:tmpl w:val="0664A368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pStyle w:val="Titre2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2E40EE0"/>
    <w:multiLevelType w:val="multilevel"/>
    <w:tmpl w:val="7CC041FA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5EEF4C39"/>
    <w:multiLevelType w:val="multilevel"/>
    <w:tmpl w:val="B5CCC5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A0"/>
    <w:rsid w:val="00003BF4"/>
    <w:rsid w:val="0004212A"/>
    <w:rsid w:val="00093DC9"/>
    <w:rsid w:val="000C75D4"/>
    <w:rsid w:val="00176CD5"/>
    <w:rsid w:val="001904FD"/>
    <w:rsid w:val="002016A0"/>
    <w:rsid w:val="002121AF"/>
    <w:rsid w:val="00261552"/>
    <w:rsid w:val="00286B7E"/>
    <w:rsid w:val="002A66F1"/>
    <w:rsid w:val="00345618"/>
    <w:rsid w:val="00432A45"/>
    <w:rsid w:val="00511DB3"/>
    <w:rsid w:val="0059229B"/>
    <w:rsid w:val="005E207D"/>
    <w:rsid w:val="00623D37"/>
    <w:rsid w:val="006B3704"/>
    <w:rsid w:val="006E651C"/>
    <w:rsid w:val="00825CF8"/>
    <w:rsid w:val="00841D0B"/>
    <w:rsid w:val="008B4755"/>
    <w:rsid w:val="00913318"/>
    <w:rsid w:val="0092426A"/>
    <w:rsid w:val="00966050"/>
    <w:rsid w:val="00AA5B6A"/>
    <w:rsid w:val="00B13BB9"/>
    <w:rsid w:val="00BC7342"/>
    <w:rsid w:val="00D72DC3"/>
    <w:rsid w:val="00DB21E9"/>
    <w:rsid w:val="00E96581"/>
    <w:rsid w:val="00E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DEE4"/>
  <w15:docId w15:val="{8C2DB308-9395-40E3-8168-731178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rsid w:val="0059229B"/>
    <w:pPr>
      <w:keepNext/>
      <w:keepLines/>
      <w:spacing w:before="480"/>
      <w:jc w:val="both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113" w:after="113"/>
      <w:outlineLvl w:val="1"/>
    </w:pPr>
    <w:rPr>
      <w:rFonts w:ascii="Cambria" w:eastAsia="Times New Roman" w:hAnsi="Cambria"/>
      <w:b/>
      <w:bCs/>
      <w:color w:val="355269"/>
      <w:szCs w:val="26"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paragraph" w:styleId="Titre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pBdr>
        <w:bottom w:val="single" w:sz="8" w:space="4" w:color="4F81BD"/>
      </w:pBdr>
      <w:spacing w:after="300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100" w:after="119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itre">
    <w:name w:val="Title"/>
    <w:basedOn w:val="Heading"/>
    <w:next w:val="Textbody"/>
    <w:uiPriority w:val="10"/>
    <w:qFormat/>
    <w:pPr>
      <w:spacing w:after="0"/>
      <w:jc w:val="center"/>
    </w:pPr>
    <w:rPr>
      <w:b/>
      <w:bCs/>
      <w:sz w:val="56"/>
      <w:szCs w:val="56"/>
    </w:rPr>
  </w:style>
  <w:style w:type="character" w:customStyle="1" w:styleId="TitreCar">
    <w:name w:val="Titre Car"/>
    <w:basedOn w:val="Policepardfau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b/>
      <w:bCs/>
      <w:color w:val="4F81BD"/>
      <w:szCs w:val="26"/>
    </w:rPr>
  </w:style>
  <w:style w:type="character" w:customStyle="1" w:styleId="TextedebullesCar">
    <w:name w:val="Texte de bulles Car"/>
    <w:basedOn w:val="Policepardfaut"/>
    <w:rPr>
      <w:rFonts w:ascii="Tahoma" w:eastAsia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styleId="lev">
    <w:name w:val="Strong"/>
    <w:basedOn w:val="Policepardfaut"/>
    <w:rPr>
      <w:b/>
      <w:bCs/>
    </w:rPr>
  </w:style>
  <w:style w:type="table" w:styleId="Grilledutableau">
    <w:name w:val="Table Grid"/>
    <w:basedOn w:val="TableauNormal"/>
    <w:uiPriority w:val="39"/>
    <w:rsid w:val="00511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C80F1CD5F0F429C042D0D26798A0C" ma:contentTypeVersion="2" ma:contentTypeDescription="Crée un document." ma:contentTypeScope="" ma:versionID="afa2f478b0ce4d4ea089de8e3e2c673d">
  <xsd:schema xmlns:xsd="http://www.w3.org/2001/XMLSchema" xmlns:xs="http://www.w3.org/2001/XMLSchema" xmlns:p="http://schemas.microsoft.com/office/2006/metadata/properties" xmlns:ns2="bc952639-1a16-4026-9fd8-4097d9086631" targetNamespace="http://schemas.microsoft.com/office/2006/metadata/properties" ma:root="true" ma:fieldsID="b68f029b4deae3c6383b1fbc122d4927" ns2:_="">
    <xsd:import namespace="bc952639-1a16-4026-9fd8-4097d9086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52639-1a16-4026-9fd8-4097d9086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9C2E65-D6A5-4C09-ABE1-47DF6A628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52639-1a16-4026-9fd8-4097d9086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07FC4-5F4D-4D95-B953-DE83181DF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1D996A-26B3-47AD-BC49-9DCC4F75C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Yan ROGER</cp:lastModifiedBy>
  <cp:revision>7</cp:revision>
  <dcterms:created xsi:type="dcterms:W3CDTF">2021-10-13T15:31:00Z</dcterms:created>
  <dcterms:modified xsi:type="dcterms:W3CDTF">2021-10-19T10:00:00Z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0x010100220C80F1CD5F0F429C042D0D26798A0C</vt:lpwstr>
  </property>
</Properties>
</file>