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8F2C" w14:textId="2A4146BD" w:rsidR="00D4110A" w:rsidRDefault="0000594E" w:rsidP="0000594E">
      <w:pPr>
        <w:pStyle w:val="Titre"/>
        <w:jc w:val="center"/>
        <w:rPr>
          <w:rStyle w:val="Accentuation"/>
          <w:b/>
          <w:bCs/>
          <w:u w:val="single"/>
        </w:rPr>
      </w:pPr>
      <w:r w:rsidRPr="0000594E">
        <w:rPr>
          <w:rStyle w:val="Accentuation"/>
          <w:b/>
          <w:bCs/>
          <w:u w:val="single"/>
        </w:rPr>
        <w:t>Synthèse sur</w:t>
      </w:r>
      <w:r w:rsidR="00731A1D">
        <w:rPr>
          <w:rStyle w:val="Accentuation"/>
          <w:b/>
          <w:bCs/>
          <w:u w:val="single"/>
        </w:rPr>
        <w:t xml:space="preserve"> le guid</w:t>
      </w:r>
      <w:r w:rsidR="00D9713A">
        <w:rPr>
          <w:rStyle w:val="Accentuation"/>
          <w:b/>
          <w:bCs/>
          <w:u w:val="single"/>
        </w:rPr>
        <w:t>e d</w:t>
      </w:r>
      <w:r w:rsidRPr="0000594E">
        <w:rPr>
          <w:rStyle w:val="Accentuation"/>
          <w:b/>
          <w:bCs/>
          <w:u w:val="single"/>
        </w:rPr>
        <w:t>’</w:t>
      </w:r>
      <w:r w:rsidR="00D9713A">
        <w:rPr>
          <w:rStyle w:val="Accentuation"/>
          <w:b/>
          <w:bCs/>
          <w:u w:val="single"/>
        </w:rPr>
        <w:t>introduction à l’infogérance pour les PME &amp; ETI</w:t>
      </w:r>
    </w:p>
    <w:p w14:paraId="58BAFA76" w14:textId="1827614D" w:rsidR="0000594E" w:rsidRPr="0000594E" w:rsidRDefault="0000594E" w:rsidP="0000594E">
      <w:pPr>
        <w:rPr>
          <w:rFonts w:ascii="Times New Roman" w:hAnsi="Times New Roman" w:cs="Times New Roman"/>
        </w:rPr>
      </w:pPr>
    </w:p>
    <w:p w14:paraId="39CC980C" w14:textId="73C9DE08" w:rsidR="0000594E" w:rsidRPr="005B09B1" w:rsidRDefault="0000594E" w:rsidP="00835776">
      <w:pPr>
        <w:rPr>
          <w:rFonts w:ascii="Times New Roman" w:hAnsi="Times New Roman" w:cs="Times New Roman"/>
          <w:b/>
          <w:bCs/>
          <w:i/>
          <w:iCs/>
          <w:sz w:val="34"/>
          <w:szCs w:val="34"/>
          <w:u w:val="single"/>
        </w:rPr>
      </w:pPr>
      <w:r w:rsidRPr="005B09B1">
        <w:rPr>
          <w:rFonts w:ascii="Times New Roman" w:hAnsi="Times New Roman" w:cs="Times New Roman"/>
          <w:b/>
          <w:bCs/>
          <w:i/>
          <w:iCs/>
          <w:sz w:val="34"/>
          <w:szCs w:val="34"/>
          <w:u w:val="single"/>
        </w:rPr>
        <w:t xml:space="preserve">O1. Qu’est-ce que l’infogérance ? </w:t>
      </w:r>
    </w:p>
    <w:p w14:paraId="2257C854" w14:textId="47F9D743" w:rsidR="0000594E" w:rsidRDefault="0000594E" w:rsidP="000953BF">
      <w:pPr>
        <w:ind w:firstLine="708"/>
        <w:rPr>
          <w:rFonts w:ascii="Times New Roman" w:hAnsi="Times New Roman" w:cs="Times New Roman"/>
        </w:rPr>
      </w:pPr>
      <w:r>
        <w:rPr>
          <w:rFonts w:ascii="Times New Roman" w:hAnsi="Times New Roman" w:cs="Times New Roman"/>
        </w:rPr>
        <w:t>Tout d’abord l’infogérance consiste à déléguer la maintenance, la gestion, l’optimisation et la sécurité de votre système d’information à un prestataire informatique.</w:t>
      </w:r>
      <w:r w:rsidR="00DD5DC5">
        <w:rPr>
          <w:rFonts w:ascii="Times New Roman" w:hAnsi="Times New Roman" w:cs="Times New Roman"/>
        </w:rPr>
        <w:t xml:space="preserve"> </w:t>
      </w:r>
    </w:p>
    <w:p w14:paraId="56C3F01E" w14:textId="4EEE3534" w:rsidR="00FA1FB6" w:rsidRDefault="00FA1FB6" w:rsidP="000953BF">
      <w:pPr>
        <w:ind w:firstLine="708"/>
        <w:rPr>
          <w:rFonts w:ascii="Times New Roman" w:hAnsi="Times New Roman" w:cs="Times New Roman"/>
        </w:rPr>
      </w:pPr>
      <w:r>
        <w:rPr>
          <w:rFonts w:ascii="Times New Roman" w:hAnsi="Times New Roman" w:cs="Times New Roman"/>
        </w:rPr>
        <w:t>ESN : entreprise service numérique</w:t>
      </w:r>
    </w:p>
    <w:p w14:paraId="5BB9C0B7" w14:textId="3DEAF41C" w:rsidR="00DD5DC5" w:rsidRDefault="00DD5DC5" w:rsidP="00DD5DC5">
      <w:pPr>
        <w:ind w:firstLine="708"/>
        <w:rPr>
          <w:rFonts w:ascii="Times New Roman" w:hAnsi="Times New Roman" w:cs="Times New Roman"/>
        </w:rPr>
      </w:pPr>
    </w:p>
    <w:p w14:paraId="79A3B148" w14:textId="61438CD7" w:rsidR="00BC5F85" w:rsidRDefault="00BC5F85" w:rsidP="00835776">
      <w:pPr>
        <w:rPr>
          <w:rFonts w:ascii="Times New Roman" w:hAnsi="Times New Roman" w:cs="Times New Roman"/>
        </w:rPr>
      </w:pPr>
      <w:r>
        <w:rPr>
          <w:rFonts w:ascii="Times New Roman" w:hAnsi="Times New Roman" w:cs="Times New Roman"/>
        </w:rPr>
        <w:t>L’infogérance réponds à 3 objectif</w:t>
      </w:r>
      <w:r w:rsidR="00CE0CE4">
        <w:rPr>
          <w:rFonts w:ascii="Times New Roman" w:hAnsi="Times New Roman" w:cs="Times New Roman"/>
        </w:rPr>
        <w:t>s</w:t>
      </w:r>
      <w:r w:rsidR="00835776">
        <w:rPr>
          <w:rFonts w:ascii="Times New Roman" w:hAnsi="Times New Roman" w:cs="Times New Roman"/>
        </w:rPr>
        <w:t xml:space="preserve"> qui sont les suivants : </w:t>
      </w:r>
      <w:r w:rsidR="00481DB0">
        <w:rPr>
          <w:rFonts w:ascii="Times New Roman" w:hAnsi="Times New Roman" w:cs="Times New Roman"/>
        </w:rPr>
        <w:t>+</w:t>
      </w:r>
    </w:p>
    <w:p w14:paraId="7597DDCF" w14:textId="771AE901" w:rsidR="000953BF" w:rsidRDefault="000953BF" w:rsidP="000953BF">
      <w:pPr>
        <w:pStyle w:val="Paragraphedeliste"/>
        <w:numPr>
          <w:ilvl w:val="0"/>
          <w:numId w:val="3"/>
        </w:numPr>
        <w:rPr>
          <w:rFonts w:ascii="Times New Roman" w:hAnsi="Times New Roman" w:cs="Times New Roman"/>
        </w:rPr>
      </w:pPr>
      <w:r>
        <w:rPr>
          <w:rFonts w:ascii="Times New Roman" w:hAnsi="Times New Roman" w:cs="Times New Roman"/>
        </w:rPr>
        <w:t>Limiter les probabilités de panne au travers de mesures préventives et proactives</w:t>
      </w:r>
      <w:r w:rsidR="00C66132">
        <w:rPr>
          <w:rFonts w:ascii="Times New Roman" w:hAnsi="Times New Roman" w:cs="Times New Roman"/>
        </w:rPr>
        <w:t> ;</w:t>
      </w:r>
    </w:p>
    <w:p w14:paraId="1E1EF2D5" w14:textId="1B3A90DB" w:rsidR="000953BF" w:rsidRDefault="00C66132" w:rsidP="000953BF">
      <w:pPr>
        <w:pStyle w:val="Paragraphedeliste"/>
        <w:numPr>
          <w:ilvl w:val="0"/>
          <w:numId w:val="3"/>
        </w:numPr>
        <w:rPr>
          <w:rFonts w:ascii="Times New Roman" w:hAnsi="Times New Roman" w:cs="Times New Roman"/>
        </w:rPr>
      </w:pPr>
      <w:r>
        <w:rPr>
          <w:rFonts w:ascii="Times New Roman" w:hAnsi="Times New Roman" w:cs="Times New Roman"/>
        </w:rPr>
        <w:t>Rétablir le service défaillant dans les meilleurs délais ;</w:t>
      </w:r>
    </w:p>
    <w:p w14:paraId="24965543" w14:textId="7C055A1D" w:rsidR="00C66132" w:rsidRDefault="00234A33" w:rsidP="000953BF">
      <w:pPr>
        <w:pStyle w:val="Paragraphedeliste"/>
        <w:numPr>
          <w:ilvl w:val="0"/>
          <w:numId w:val="3"/>
        </w:numPr>
        <w:rPr>
          <w:rFonts w:ascii="Times New Roman" w:hAnsi="Times New Roman" w:cs="Times New Roman"/>
        </w:rPr>
      </w:pPr>
      <w:r>
        <w:rPr>
          <w:rFonts w:ascii="Times New Roman" w:hAnsi="Times New Roman" w:cs="Times New Roman"/>
        </w:rPr>
        <w:t>Alignement du système d’information aux besoins métiers</w:t>
      </w:r>
      <w:r w:rsidR="00CC69D8">
        <w:rPr>
          <w:rFonts w:ascii="Times New Roman" w:hAnsi="Times New Roman" w:cs="Times New Roman"/>
        </w:rPr>
        <w:t>.</w:t>
      </w:r>
    </w:p>
    <w:p w14:paraId="3C004A3D" w14:textId="0498A494" w:rsidR="00CC69D8" w:rsidRDefault="00CC69D8" w:rsidP="00CC69D8">
      <w:pPr>
        <w:rPr>
          <w:rFonts w:ascii="Times New Roman" w:hAnsi="Times New Roman" w:cs="Times New Roman"/>
        </w:rPr>
      </w:pPr>
    </w:p>
    <w:p w14:paraId="5F4156DF" w14:textId="349C32F7" w:rsidR="007B03EC" w:rsidRPr="00481DB0" w:rsidRDefault="00A4624E" w:rsidP="007B03EC">
      <w:pPr>
        <w:rPr>
          <w:rFonts w:ascii="Times New Roman" w:hAnsi="Times New Roman" w:cs="Times New Roman"/>
          <w:b/>
          <w:bCs/>
          <w:sz w:val="30"/>
          <w:szCs w:val="30"/>
        </w:rPr>
      </w:pPr>
      <w:r w:rsidRPr="007B03EC">
        <w:rPr>
          <w:rFonts w:ascii="Times New Roman" w:hAnsi="Times New Roman" w:cs="Times New Roman"/>
          <w:b/>
          <w:bCs/>
          <w:sz w:val="30"/>
          <w:szCs w:val="30"/>
        </w:rPr>
        <w:t>Limiter les probabilités de panne au travers de mesures préventives et proactives</w:t>
      </w:r>
      <w:r w:rsidR="007B03EC">
        <w:rPr>
          <w:rFonts w:ascii="Times New Roman" w:hAnsi="Times New Roman" w:cs="Times New Roman"/>
          <w:b/>
          <w:bCs/>
          <w:sz w:val="30"/>
          <w:szCs w:val="30"/>
        </w:rPr>
        <w:t> :</w:t>
      </w:r>
    </w:p>
    <w:p w14:paraId="36F2DC33" w14:textId="67117747" w:rsidR="00E52E24" w:rsidRDefault="00E52E24" w:rsidP="007B03EC">
      <w:pPr>
        <w:rPr>
          <w:rFonts w:ascii="Times New Roman" w:hAnsi="Times New Roman" w:cs="Times New Roman"/>
        </w:rPr>
      </w:pPr>
      <w:r>
        <w:rPr>
          <w:rFonts w:ascii="Times New Roman" w:hAnsi="Times New Roman" w:cs="Times New Roman"/>
        </w:rPr>
        <w:t xml:space="preserve">Les actions proactives </w:t>
      </w:r>
      <w:r w:rsidR="00C64E7D">
        <w:rPr>
          <w:rFonts w:ascii="Times New Roman" w:hAnsi="Times New Roman" w:cs="Times New Roman"/>
        </w:rPr>
        <w:t>ont pour principal but de réduire les probabilités de défaillance et donc limiter les interruptions d’activités en garantissant un haut taux de disponib</w:t>
      </w:r>
      <w:r w:rsidR="00216458">
        <w:rPr>
          <w:rFonts w:ascii="Times New Roman" w:hAnsi="Times New Roman" w:cs="Times New Roman"/>
        </w:rPr>
        <w:t>i</w:t>
      </w:r>
      <w:r w:rsidR="00C64E7D">
        <w:rPr>
          <w:rFonts w:ascii="Times New Roman" w:hAnsi="Times New Roman" w:cs="Times New Roman"/>
        </w:rPr>
        <w:t>lité</w:t>
      </w:r>
      <w:r w:rsidR="001A5D6F">
        <w:rPr>
          <w:rFonts w:ascii="Times New Roman" w:hAnsi="Times New Roman" w:cs="Times New Roman"/>
        </w:rPr>
        <w:t>.</w:t>
      </w:r>
    </w:p>
    <w:p w14:paraId="2419C419" w14:textId="4CDDF7C3" w:rsidR="00481DB0" w:rsidRDefault="00481DB0" w:rsidP="007B03EC">
      <w:pPr>
        <w:rPr>
          <w:rFonts w:ascii="Times New Roman" w:hAnsi="Times New Roman" w:cs="Times New Roman"/>
        </w:rPr>
      </w:pPr>
      <w:r>
        <w:rPr>
          <w:rFonts w:ascii="Times New Roman" w:hAnsi="Times New Roman" w:cs="Times New Roman"/>
        </w:rPr>
        <w:t>Le terme « disponibilité » désigne la probabilité qu’un service soit en état de fonctionnement à un instant donné, plus le taux de disponibilité est élevé moins il y a d’interruption de service et donc plus l’équipement est disponible</w:t>
      </w:r>
    </w:p>
    <w:p w14:paraId="7A76DF82" w14:textId="3D697F1B" w:rsidR="00481DB0" w:rsidRDefault="00481DB0" w:rsidP="007B03EC">
      <w:pPr>
        <w:rPr>
          <w:rFonts w:ascii="Times New Roman" w:hAnsi="Times New Roman" w:cs="Times New Roman"/>
        </w:rPr>
      </w:pPr>
    </w:p>
    <w:p w14:paraId="4A8BC042" w14:textId="294419BD" w:rsidR="00481DB0" w:rsidRDefault="00481DB0" w:rsidP="00481DB0">
      <w:pPr>
        <w:rPr>
          <w:rFonts w:ascii="Times New Roman" w:hAnsi="Times New Roman" w:cs="Times New Roman"/>
          <w:b/>
          <w:bCs/>
          <w:sz w:val="30"/>
          <w:szCs w:val="30"/>
        </w:rPr>
      </w:pPr>
      <w:r>
        <w:rPr>
          <w:rFonts w:ascii="Times New Roman" w:hAnsi="Times New Roman" w:cs="Times New Roman"/>
          <w:b/>
          <w:bCs/>
          <w:sz w:val="30"/>
          <w:szCs w:val="30"/>
        </w:rPr>
        <w:t>Rétablir le service défaillant dans les meilleurs délais :</w:t>
      </w:r>
    </w:p>
    <w:p w14:paraId="2E4E5107" w14:textId="011A52E5" w:rsidR="00C15C4A" w:rsidRPr="00C15C4A" w:rsidRDefault="00C15C4A" w:rsidP="00C15C4A">
      <w:pPr>
        <w:autoSpaceDE w:val="0"/>
        <w:autoSpaceDN w:val="0"/>
        <w:adjustRightInd w:val="0"/>
        <w:spacing w:after="0" w:line="240" w:lineRule="auto"/>
        <w:rPr>
          <w:rFonts w:ascii="Times New Roman" w:hAnsi="Times New Roman" w:cs="Times New Roman"/>
          <w:b/>
          <w:bCs/>
          <w:color w:val="000000" w:themeColor="text1"/>
        </w:rPr>
      </w:pPr>
      <w:r w:rsidRPr="00C15C4A">
        <w:rPr>
          <w:rFonts w:ascii="Times New Roman" w:hAnsi="Times New Roman" w:cs="Times New Roman"/>
          <w:color w:val="000000" w:themeColor="text1"/>
        </w:rPr>
        <w:t>La prestation de l’infogérant consiste également en la mise en place d’</w:t>
      </w:r>
      <w:r w:rsidRPr="00C15C4A">
        <w:rPr>
          <w:rFonts w:ascii="Times New Roman" w:hAnsi="Times New Roman" w:cs="Times New Roman"/>
          <w:b/>
          <w:bCs/>
          <w:color w:val="000000" w:themeColor="text1"/>
        </w:rPr>
        <w:t>une assistance</w:t>
      </w:r>
      <w:r>
        <w:rPr>
          <w:rFonts w:ascii="Times New Roman" w:hAnsi="Times New Roman" w:cs="Times New Roman"/>
          <w:b/>
          <w:bCs/>
          <w:color w:val="000000" w:themeColor="text1"/>
        </w:rPr>
        <w:t xml:space="preserve"> </w:t>
      </w:r>
      <w:r w:rsidRPr="00C15C4A">
        <w:rPr>
          <w:rFonts w:ascii="Times New Roman" w:hAnsi="Times New Roman" w:cs="Times New Roman"/>
          <w:b/>
          <w:bCs/>
          <w:color w:val="000000" w:themeColor="text1"/>
        </w:rPr>
        <w:t xml:space="preserve">technique immédiate </w:t>
      </w:r>
      <w:r w:rsidRPr="00C15C4A">
        <w:rPr>
          <w:rFonts w:ascii="Times New Roman" w:hAnsi="Times New Roman" w:cs="Times New Roman"/>
          <w:color w:val="000000" w:themeColor="text1"/>
        </w:rPr>
        <w:t xml:space="preserve">pour résoudre les éventuelles </w:t>
      </w:r>
      <w:r w:rsidRPr="00C15C4A">
        <w:rPr>
          <w:rFonts w:ascii="Times New Roman" w:hAnsi="Times New Roman" w:cs="Times New Roman"/>
          <w:b/>
          <w:bCs/>
          <w:color w:val="000000" w:themeColor="text1"/>
        </w:rPr>
        <w:t xml:space="preserve">pannes </w:t>
      </w:r>
      <w:r w:rsidRPr="00C15C4A">
        <w:rPr>
          <w:rFonts w:ascii="Times New Roman" w:hAnsi="Times New Roman" w:cs="Times New Roman"/>
          <w:color w:val="000000" w:themeColor="text1"/>
        </w:rPr>
        <w:t xml:space="preserve">rencontrées sur les </w:t>
      </w:r>
      <w:r w:rsidRPr="00C15C4A">
        <w:rPr>
          <w:rFonts w:ascii="Times New Roman" w:hAnsi="Times New Roman" w:cs="Times New Roman"/>
          <w:b/>
          <w:bCs/>
          <w:color w:val="000000" w:themeColor="text1"/>
        </w:rPr>
        <w:t>serveurs</w:t>
      </w:r>
      <w:r w:rsidRPr="00C15C4A">
        <w:rPr>
          <w:rFonts w:ascii="Times New Roman" w:hAnsi="Times New Roman" w:cs="Times New Roman"/>
          <w:color w:val="000000" w:themeColor="text1"/>
        </w:rPr>
        <w:t>,</w:t>
      </w:r>
    </w:p>
    <w:p w14:paraId="133DF279" w14:textId="01BCDDE5" w:rsidR="00481DB0" w:rsidRDefault="00C15C4A" w:rsidP="00C15C4A">
      <w:pPr>
        <w:rPr>
          <w:rFonts w:ascii="Times New Roman" w:hAnsi="Times New Roman" w:cs="Times New Roman"/>
          <w:b/>
          <w:bCs/>
          <w:color w:val="000000" w:themeColor="text1"/>
        </w:rPr>
      </w:pPr>
      <w:r w:rsidRPr="00C15C4A">
        <w:rPr>
          <w:rFonts w:ascii="Times New Roman" w:hAnsi="Times New Roman" w:cs="Times New Roman"/>
          <w:b/>
          <w:bCs/>
          <w:color w:val="000000" w:themeColor="text1"/>
        </w:rPr>
        <w:t xml:space="preserve">les équipements réseaux </w:t>
      </w:r>
      <w:r w:rsidRPr="00C15C4A">
        <w:rPr>
          <w:rFonts w:ascii="Times New Roman" w:hAnsi="Times New Roman" w:cs="Times New Roman"/>
          <w:color w:val="000000" w:themeColor="text1"/>
        </w:rPr>
        <w:t xml:space="preserve">et </w:t>
      </w:r>
      <w:r w:rsidRPr="00C15C4A">
        <w:rPr>
          <w:rFonts w:ascii="Times New Roman" w:hAnsi="Times New Roman" w:cs="Times New Roman"/>
          <w:b/>
          <w:bCs/>
          <w:color w:val="000000" w:themeColor="text1"/>
        </w:rPr>
        <w:t>les postes de travail</w:t>
      </w:r>
      <w:r>
        <w:rPr>
          <w:rFonts w:ascii="Times New Roman" w:hAnsi="Times New Roman" w:cs="Times New Roman"/>
          <w:b/>
          <w:bCs/>
          <w:color w:val="000000" w:themeColor="text1"/>
        </w:rPr>
        <w:t>.</w:t>
      </w:r>
    </w:p>
    <w:p w14:paraId="459957EF" w14:textId="26CF3914" w:rsidR="00C15C4A" w:rsidRDefault="00C15C4A" w:rsidP="00C15C4A">
      <w:pPr>
        <w:rPr>
          <w:rFonts w:ascii="Times New Roman" w:hAnsi="Times New Roman" w:cs="Times New Roman"/>
          <w:b/>
          <w:bCs/>
          <w:color w:val="000000" w:themeColor="text1"/>
        </w:rPr>
      </w:pPr>
    </w:p>
    <w:p w14:paraId="4613BC04" w14:textId="77777777" w:rsidR="00C15C4A" w:rsidRDefault="00C15C4A" w:rsidP="00C15C4A">
      <w:pPr>
        <w:rPr>
          <w:rFonts w:ascii="Times New Roman" w:hAnsi="Times New Roman" w:cs="Times New Roman"/>
        </w:rPr>
      </w:pPr>
    </w:p>
    <w:p w14:paraId="7E20C249" w14:textId="2C1E4AE4" w:rsidR="00C15C4A" w:rsidRDefault="00C15C4A" w:rsidP="00C15C4A">
      <w:pPr>
        <w:rPr>
          <w:rFonts w:ascii="Times New Roman" w:hAnsi="Times New Roman" w:cs="Times New Roman"/>
          <w:b/>
          <w:bCs/>
          <w:sz w:val="30"/>
          <w:szCs w:val="30"/>
        </w:rPr>
      </w:pPr>
      <w:r>
        <w:rPr>
          <w:rFonts w:ascii="Times New Roman" w:hAnsi="Times New Roman" w:cs="Times New Roman"/>
          <w:b/>
          <w:bCs/>
          <w:sz w:val="30"/>
          <w:szCs w:val="30"/>
        </w:rPr>
        <w:t>Alignement du système d’information aux besoins métiers :</w:t>
      </w:r>
    </w:p>
    <w:p w14:paraId="43DF779B" w14:textId="5DA0B9B0" w:rsidR="00C15C4A" w:rsidRPr="00C15C4A" w:rsidRDefault="00C15C4A" w:rsidP="00C15C4A">
      <w:pPr>
        <w:autoSpaceDE w:val="0"/>
        <w:autoSpaceDN w:val="0"/>
        <w:adjustRightInd w:val="0"/>
        <w:spacing w:after="0" w:line="240" w:lineRule="auto"/>
        <w:rPr>
          <w:rFonts w:ascii="Times New Roman" w:hAnsi="Times New Roman" w:cs="Times New Roman"/>
          <w:b/>
          <w:bCs/>
          <w:color w:val="000000" w:themeColor="text1"/>
        </w:rPr>
      </w:pPr>
      <w:r w:rsidRPr="00C15C4A">
        <w:rPr>
          <w:rFonts w:ascii="Times New Roman" w:hAnsi="Times New Roman" w:cs="Times New Roman"/>
          <w:color w:val="000000" w:themeColor="text1"/>
        </w:rPr>
        <w:t xml:space="preserve">Quelle que soit la taille d’une société ou la nature de son activité, </w:t>
      </w:r>
      <w:r w:rsidRPr="00C15C4A">
        <w:rPr>
          <w:rFonts w:ascii="Times New Roman" w:hAnsi="Times New Roman" w:cs="Times New Roman"/>
          <w:b/>
          <w:bCs/>
          <w:color w:val="000000" w:themeColor="text1"/>
        </w:rPr>
        <w:t>l’infrastructure</w:t>
      </w:r>
      <w:r>
        <w:rPr>
          <w:rFonts w:ascii="Times New Roman" w:hAnsi="Times New Roman" w:cs="Times New Roman"/>
          <w:b/>
          <w:bCs/>
          <w:color w:val="000000" w:themeColor="text1"/>
        </w:rPr>
        <w:t xml:space="preserve"> </w:t>
      </w:r>
      <w:r w:rsidRPr="00C15C4A">
        <w:rPr>
          <w:rFonts w:ascii="Times New Roman" w:hAnsi="Times New Roman" w:cs="Times New Roman"/>
          <w:b/>
          <w:bCs/>
          <w:color w:val="000000" w:themeColor="text1"/>
        </w:rPr>
        <w:t xml:space="preserve">informatique </w:t>
      </w:r>
      <w:r w:rsidRPr="00C15C4A">
        <w:rPr>
          <w:rFonts w:ascii="Times New Roman" w:hAnsi="Times New Roman" w:cs="Times New Roman"/>
          <w:color w:val="000000" w:themeColor="text1"/>
        </w:rPr>
        <w:t xml:space="preserve">constitue un outil de travail central et déterminant, </w:t>
      </w:r>
      <w:r w:rsidRPr="00C15C4A">
        <w:rPr>
          <w:rFonts w:ascii="Times New Roman" w:hAnsi="Times New Roman" w:cs="Times New Roman"/>
          <w:b/>
          <w:bCs/>
          <w:color w:val="000000" w:themeColor="text1"/>
        </w:rPr>
        <w:t xml:space="preserve">essentiel </w:t>
      </w:r>
      <w:r w:rsidRPr="00C15C4A">
        <w:rPr>
          <w:rFonts w:ascii="Times New Roman" w:hAnsi="Times New Roman" w:cs="Times New Roman"/>
          <w:color w:val="000000" w:themeColor="text1"/>
        </w:rPr>
        <w:t>au</w:t>
      </w:r>
      <w:r>
        <w:rPr>
          <w:rFonts w:ascii="Times New Roman" w:hAnsi="Times New Roman" w:cs="Times New Roman"/>
          <w:b/>
          <w:bCs/>
          <w:color w:val="000000" w:themeColor="text1"/>
        </w:rPr>
        <w:t xml:space="preserve"> </w:t>
      </w:r>
      <w:r w:rsidRPr="00C15C4A">
        <w:rPr>
          <w:rFonts w:ascii="Times New Roman" w:hAnsi="Times New Roman" w:cs="Times New Roman"/>
          <w:b/>
          <w:bCs/>
          <w:color w:val="000000" w:themeColor="text1"/>
        </w:rPr>
        <w:t xml:space="preserve">développement </w:t>
      </w:r>
      <w:r w:rsidRPr="00C15C4A">
        <w:rPr>
          <w:rFonts w:ascii="Times New Roman" w:hAnsi="Times New Roman" w:cs="Times New Roman"/>
          <w:color w:val="000000" w:themeColor="text1"/>
        </w:rPr>
        <w:t xml:space="preserve">et à la </w:t>
      </w:r>
      <w:r w:rsidRPr="00C15C4A">
        <w:rPr>
          <w:rFonts w:ascii="Times New Roman" w:hAnsi="Times New Roman" w:cs="Times New Roman"/>
          <w:b/>
          <w:bCs/>
          <w:color w:val="000000" w:themeColor="text1"/>
        </w:rPr>
        <w:t xml:space="preserve">compétitivité </w:t>
      </w:r>
      <w:r w:rsidRPr="00C15C4A">
        <w:rPr>
          <w:rFonts w:ascii="Times New Roman" w:hAnsi="Times New Roman" w:cs="Times New Roman"/>
          <w:color w:val="000000" w:themeColor="text1"/>
        </w:rPr>
        <w:t xml:space="preserve">de la plupart des entreprises. Le principe consiste à </w:t>
      </w:r>
      <w:r w:rsidRPr="00C15C4A">
        <w:rPr>
          <w:rFonts w:ascii="Times New Roman" w:hAnsi="Times New Roman" w:cs="Times New Roman"/>
          <w:b/>
          <w:bCs/>
          <w:color w:val="000000" w:themeColor="text1"/>
        </w:rPr>
        <w:t xml:space="preserve">faire évoluer l’infrastructure informatique </w:t>
      </w:r>
      <w:r w:rsidRPr="00C15C4A">
        <w:rPr>
          <w:rFonts w:ascii="Times New Roman" w:hAnsi="Times New Roman" w:cs="Times New Roman"/>
          <w:color w:val="000000" w:themeColor="text1"/>
        </w:rPr>
        <w:t>au fur et à mesure pour</w:t>
      </w:r>
      <w:r>
        <w:rPr>
          <w:rFonts w:ascii="Times New Roman" w:hAnsi="Times New Roman" w:cs="Times New Roman"/>
          <w:b/>
          <w:bCs/>
          <w:color w:val="000000" w:themeColor="text1"/>
        </w:rPr>
        <w:t xml:space="preserve"> </w:t>
      </w:r>
      <w:r w:rsidRPr="00C15C4A">
        <w:rPr>
          <w:rFonts w:ascii="Times New Roman" w:hAnsi="Times New Roman" w:cs="Times New Roman"/>
          <w:color w:val="000000" w:themeColor="text1"/>
        </w:rPr>
        <w:t xml:space="preserve">correspondre à la transformation des besoins liés à l’activité. Il s’agit d’une vision de l’infrastructure souple et basée sur le long terme. On parle d’ailleurs de plus en plus </w:t>
      </w:r>
      <w:r w:rsidRPr="00C15C4A">
        <w:rPr>
          <w:rFonts w:ascii="Times New Roman" w:hAnsi="Times New Roman" w:cs="Times New Roman"/>
          <w:b/>
          <w:bCs/>
          <w:color w:val="000000" w:themeColor="text1"/>
        </w:rPr>
        <w:t>d’IT Agility</w:t>
      </w:r>
      <w:r>
        <w:rPr>
          <w:rFonts w:ascii="Times New Roman" w:hAnsi="Times New Roman" w:cs="Times New Roman"/>
          <w:b/>
          <w:bCs/>
          <w:color w:val="000000" w:themeColor="text1"/>
        </w:rPr>
        <w:t>.</w:t>
      </w:r>
    </w:p>
    <w:p w14:paraId="6C41C993" w14:textId="045CD8FA" w:rsidR="00481DB0" w:rsidRDefault="00C15C4A" w:rsidP="007B03EC">
      <w:pPr>
        <w:rPr>
          <w:rFonts w:ascii="Times New Roman" w:hAnsi="Times New Roman" w:cs="Times New Roman"/>
          <w:color w:val="000000" w:themeColor="text1"/>
        </w:rPr>
      </w:pPr>
      <w:r>
        <w:rPr>
          <w:rFonts w:ascii="Times New Roman" w:hAnsi="Times New Roman" w:cs="Times New Roman"/>
          <w:color w:val="000000" w:themeColor="text1"/>
        </w:rPr>
        <w:t>L’IT Agility consiste à disposer de solution informatique plus dynamiques et plus intelligentes.</w:t>
      </w:r>
    </w:p>
    <w:p w14:paraId="78FC8F1C" w14:textId="38E2B4A2" w:rsidR="00C15C4A" w:rsidRDefault="00C15C4A" w:rsidP="007B03EC">
      <w:pPr>
        <w:rPr>
          <w:rFonts w:ascii="Times New Roman" w:hAnsi="Times New Roman" w:cs="Times New Roman"/>
          <w:color w:val="000000" w:themeColor="text1"/>
        </w:rPr>
      </w:pPr>
      <w:r>
        <w:rPr>
          <w:rFonts w:ascii="Times New Roman" w:hAnsi="Times New Roman" w:cs="Times New Roman"/>
          <w:color w:val="000000" w:themeColor="text1"/>
        </w:rPr>
        <w:t>Quelle que soit sa taille ou son activité, de nombreuse entreprise utilise l’informatique au quotidien. Les usages sont divers, nous avons la bureautique, comptabilité, messagerie…</w:t>
      </w:r>
    </w:p>
    <w:p w14:paraId="6C388823" w14:textId="40869BC2" w:rsidR="00C15C4A" w:rsidRPr="00C15C4A" w:rsidRDefault="00C15C4A" w:rsidP="008224E7">
      <w:pPr>
        <w:autoSpaceDE w:val="0"/>
        <w:autoSpaceDN w:val="0"/>
        <w:adjustRightInd w:val="0"/>
        <w:spacing w:after="0" w:line="240" w:lineRule="auto"/>
        <w:rPr>
          <w:rFonts w:ascii="Times New Roman" w:hAnsi="Times New Roman" w:cs="Times New Roman"/>
          <w:color w:val="000000" w:themeColor="text1"/>
        </w:rPr>
      </w:pPr>
      <w:r w:rsidRPr="00C15C4A">
        <w:rPr>
          <w:rFonts w:ascii="Times New Roman" w:hAnsi="Times New Roman" w:cs="Times New Roman"/>
          <w:color w:val="000000" w:themeColor="text1"/>
        </w:rPr>
        <w:lastRenderedPageBreak/>
        <w:t>Si les Grands Comptes possèdent la plupart du temps un service informatique interne</w:t>
      </w:r>
      <w:r>
        <w:rPr>
          <w:rFonts w:ascii="Times New Roman" w:hAnsi="Times New Roman" w:cs="Times New Roman"/>
          <w:color w:val="000000" w:themeColor="text1"/>
        </w:rPr>
        <w:t xml:space="preserve"> </w:t>
      </w:r>
      <w:r w:rsidRPr="00C15C4A">
        <w:rPr>
          <w:rFonts w:ascii="Times New Roman" w:hAnsi="Times New Roman" w:cs="Times New Roman"/>
          <w:color w:val="000000" w:themeColor="text1"/>
        </w:rPr>
        <w:t xml:space="preserve">capable de gérer le système d’information, les </w:t>
      </w:r>
      <w:r w:rsidRPr="00C15C4A">
        <w:rPr>
          <w:rFonts w:ascii="Times New Roman" w:hAnsi="Times New Roman" w:cs="Times New Roman"/>
          <w:b/>
          <w:bCs/>
          <w:color w:val="000000" w:themeColor="text1"/>
        </w:rPr>
        <w:t xml:space="preserve">PME &amp; ETI </w:t>
      </w:r>
      <w:r w:rsidRPr="00C15C4A">
        <w:rPr>
          <w:rFonts w:ascii="Times New Roman" w:hAnsi="Times New Roman" w:cs="Times New Roman"/>
          <w:color w:val="000000" w:themeColor="text1"/>
        </w:rPr>
        <w:t>sont quant à elles bien souvent</w:t>
      </w:r>
      <w:r w:rsidR="008224E7">
        <w:rPr>
          <w:rFonts w:ascii="Times New Roman" w:hAnsi="Times New Roman" w:cs="Times New Roman"/>
          <w:color w:val="000000" w:themeColor="text1"/>
        </w:rPr>
        <w:t xml:space="preserve"> </w:t>
      </w:r>
      <w:r w:rsidRPr="00C15C4A">
        <w:rPr>
          <w:rFonts w:ascii="Times New Roman" w:hAnsi="Times New Roman" w:cs="Times New Roman"/>
          <w:color w:val="000000" w:themeColor="text1"/>
        </w:rPr>
        <w:t xml:space="preserve">confrontées à une </w:t>
      </w:r>
      <w:r w:rsidRPr="00C15C4A">
        <w:rPr>
          <w:rFonts w:ascii="Times New Roman" w:hAnsi="Times New Roman" w:cs="Times New Roman"/>
          <w:b/>
          <w:bCs/>
          <w:color w:val="000000" w:themeColor="text1"/>
        </w:rPr>
        <w:t>absence de compétences internes</w:t>
      </w:r>
      <w:r w:rsidRPr="00C15C4A">
        <w:rPr>
          <w:rFonts w:ascii="Times New Roman" w:hAnsi="Times New Roman" w:cs="Times New Roman"/>
          <w:color w:val="000000" w:themeColor="text1"/>
        </w:rPr>
        <w:t>.</w:t>
      </w:r>
      <w:r w:rsidR="008224E7">
        <w:rPr>
          <w:rFonts w:ascii="Times New Roman" w:hAnsi="Times New Roman" w:cs="Times New Roman"/>
          <w:color w:val="000000" w:themeColor="text1"/>
        </w:rPr>
        <w:t xml:space="preserve"> </w:t>
      </w:r>
      <w:r w:rsidRPr="00C15C4A">
        <w:rPr>
          <w:rFonts w:ascii="Times New Roman" w:hAnsi="Times New Roman" w:cs="Times New Roman"/>
          <w:color w:val="000000" w:themeColor="text1"/>
        </w:rPr>
        <w:t xml:space="preserve">Contrairement aux idées reçues se sont donc principalement les </w:t>
      </w:r>
      <w:r w:rsidRPr="00C15C4A">
        <w:rPr>
          <w:rFonts w:ascii="Times New Roman" w:hAnsi="Times New Roman" w:cs="Times New Roman"/>
          <w:b/>
          <w:bCs/>
          <w:color w:val="000000" w:themeColor="text1"/>
        </w:rPr>
        <w:t xml:space="preserve">PME </w:t>
      </w:r>
      <w:r w:rsidRPr="00C15C4A">
        <w:rPr>
          <w:rFonts w:ascii="Times New Roman" w:hAnsi="Times New Roman" w:cs="Times New Roman"/>
          <w:color w:val="000000" w:themeColor="text1"/>
        </w:rPr>
        <w:t xml:space="preserve">et </w:t>
      </w:r>
      <w:r w:rsidRPr="00C15C4A">
        <w:rPr>
          <w:rFonts w:ascii="Times New Roman" w:hAnsi="Times New Roman" w:cs="Times New Roman"/>
          <w:b/>
          <w:bCs/>
          <w:color w:val="000000" w:themeColor="text1"/>
        </w:rPr>
        <w:t xml:space="preserve">ETI </w:t>
      </w:r>
      <w:r w:rsidRPr="00C15C4A">
        <w:rPr>
          <w:rFonts w:ascii="Times New Roman" w:hAnsi="Times New Roman" w:cs="Times New Roman"/>
          <w:color w:val="000000" w:themeColor="text1"/>
        </w:rPr>
        <w:t xml:space="preserve">qui </w:t>
      </w:r>
      <w:r w:rsidRPr="00C15C4A">
        <w:rPr>
          <w:rFonts w:ascii="Times New Roman" w:hAnsi="Times New Roman" w:cs="Times New Roman"/>
          <w:b/>
          <w:bCs/>
          <w:color w:val="000000" w:themeColor="text1"/>
        </w:rPr>
        <w:t>ont</w:t>
      </w:r>
      <w:r w:rsidR="008224E7">
        <w:rPr>
          <w:rFonts w:ascii="Times New Roman" w:hAnsi="Times New Roman" w:cs="Times New Roman"/>
          <w:color w:val="000000" w:themeColor="text1"/>
        </w:rPr>
        <w:t xml:space="preserve"> </w:t>
      </w:r>
      <w:r w:rsidRPr="00C15C4A">
        <w:rPr>
          <w:rFonts w:ascii="Times New Roman" w:hAnsi="Times New Roman" w:cs="Times New Roman"/>
          <w:b/>
          <w:bCs/>
          <w:color w:val="000000" w:themeColor="text1"/>
        </w:rPr>
        <w:t xml:space="preserve">recours à l’infogérance </w:t>
      </w:r>
      <w:r w:rsidRPr="00C15C4A">
        <w:rPr>
          <w:rFonts w:ascii="Times New Roman" w:hAnsi="Times New Roman" w:cs="Times New Roman"/>
          <w:color w:val="000000" w:themeColor="text1"/>
        </w:rPr>
        <w:t>pour la gestion de leur parc informatique.</w:t>
      </w:r>
    </w:p>
    <w:p w14:paraId="68BB2D5E" w14:textId="5094A6E8" w:rsidR="001A5D6F" w:rsidRPr="009E20A3" w:rsidRDefault="001A5D6F" w:rsidP="007B03EC">
      <w:pPr>
        <w:rPr>
          <w:rFonts w:ascii="Times New Roman" w:hAnsi="Times New Roman" w:cs="Times New Roman"/>
          <w:b/>
          <w:bCs/>
          <w:i/>
          <w:iCs/>
          <w:color w:val="000000" w:themeColor="text1"/>
          <w:u w:val="single"/>
        </w:rPr>
      </w:pPr>
      <w:r w:rsidRPr="00C15C4A">
        <w:rPr>
          <w:rFonts w:ascii="Times New Roman" w:hAnsi="Times New Roman" w:cs="Times New Roman"/>
          <w:color w:val="000000" w:themeColor="text1"/>
        </w:rPr>
        <w:t xml:space="preserve"> </w:t>
      </w:r>
    </w:p>
    <w:p w14:paraId="06F8CF6A" w14:textId="05DC3546" w:rsidR="00CB2BA3" w:rsidRPr="005B09B1" w:rsidRDefault="00CB2BA3" w:rsidP="00CB2BA3">
      <w:pPr>
        <w:rPr>
          <w:rFonts w:ascii="Times New Roman" w:hAnsi="Times New Roman" w:cs="Times New Roman"/>
          <w:b/>
          <w:bCs/>
          <w:i/>
          <w:iCs/>
          <w:sz w:val="34"/>
          <w:szCs w:val="34"/>
          <w:u w:val="single"/>
        </w:rPr>
      </w:pPr>
      <w:r w:rsidRPr="005B09B1">
        <w:rPr>
          <w:rFonts w:ascii="Times New Roman" w:hAnsi="Times New Roman" w:cs="Times New Roman"/>
          <w:b/>
          <w:bCs/>
          <w:i/>
          <w:iCs/>
          <w:sz w:val="34"/>
          <w:szCs w:val="34"/>
          <w:u w:val="single"/>
        </w:rPr>
        <w:t>O2.</w:t>
      </w:r>
      <w:r w:rsidR="007F018E" w:rsidRPr="005B09B1">
        <w:rPr>
          <w:rFonts w:ascii="Times New Roman" w:hAnsi="Times New Roman" w:cs="Times New Roman"/>
          <w:b/>
          <w:bCs/>
          <w:i/>
          <w:iCs/>
          <w:sz w:val="34"/>
          <w:szCs w:val="34"/>
          <w:u w:val="single"/>
        </w:rPr>
        <w:t xml:space="preserve"> Les avantages de l’infogérance</w:t>
      </w:r>
    </w:p>
    <w:p w14:paraId="6BF48216" w14:textId="24284641" w:rsidR="008224E7" w:rsidRDefault="008224E7" w:rsidP="00CB2BA3">
      <w:pPr>
        <w:rPr>
          <w:rFonts w:ascii="Times New Roman" w:hAnsi="Times New Roman" w:cs="Times New Roman"/>
          <w:b/>
          <w:bCs/>
        </w:rPr>
      </w:pPr>
      <w:r>
        <w:rPr>
          <w:rFonts w:ascii="Times New Roman" w:hAnsi="Times New Roman" w:cs="Times New Roman"/>
          <w:b/>
          <w:bCs/>
        </w:rPr>
        <w:t>Confier son informatique à un professionnel vous permet de gagner du temps et de vous concentrer sur votre fonction première qu’on pourrait appeler « se recentrer sur son cœur de métier</w:t>
      </w:r>
      <w:r w:rsidR="009E20A3">
        <w:rPr>
          <w:rFonts w:ascii="Times New Roman" w:hAnsi="Times New Roman" w:cs="Times New Roman"/>
          <w:b/>
          <w:bCs/>
        </w:rPr>
        <w:t> »</w:t>
      </w:r>
      <w:r>
        <w:rPr>
          <w:rFonts w:ascii="Times New Roman" w:hAnsi="Times New Roman" w:cs="Times New Roman"/>
          <w:b/>
          <w:bCs/>
        </w:rPr>
        <w:t>.</w:t>
      </w:r>
    </w:p>
    <w:p w14:paraId="381BFEB6" w14:textId="1AE4D4F9" w:rsidR="002E48F5" w:rsidRPr="002E48F5" w:rsidRDefault="002E48F5" w:rsidP="002E48F5">
      <w:pPr>
        <w:autoSpaceDE w:val="0"/>
        <w:autoSpaceDN w:val="0"/>
        <w:adjustRightInd w:val="0"/>
        <w:spacing w:after="0" w:line="240" w:lineRule="auto"/>
        <w:rPr>
          <w:rFonts w:ascii="Times New Roman" w:hAnsi="Times New Roman" w:cs="Times New Roman"/>
          <w:color w:val="000000" w:themeColor="text1"/>
        </w:rPr>
      </w:pPr>
      <w:r w:rsidRPr="002E48F5">
        <w:rPr>
          <w:rFonts w:ascii="Times New Roman" w:hAnsi="Times New Roman" w:cs="Times New Roman"/>
          <w:color w:val="000000" w:themeColor="text1"/>
        </w:rPr>
        <w:t>Une bonne gestion du parc informatique est un élément essentiel pour garder le contrôle du système d’information. Un expert en informatique est capable de maintenir à jour un inventaire exhaustif et complet de votre parc informatique aussi bien sur un plan matériel que logiciel. Cela permet ainsi de s’interroger régulièrement sur la pertinence de chaque élément et de remettre en cause les pratiques pour pouvoir disposer d’un système d’information homogène et efficace. Les outils obsolètes et les process redondants doivent être réévalués pour mettre en place une infrastructure informatique fiable, au service de votre activité.</w:t>
      </w:r>
    </w:p>
    <w:p w14:paraId="57CB20CF" w14:textId="26B68290" w:rsidR="002E48F5" w:rsidRDefault="002E48F5" w:rsidP="002E48F5">
      <w:pPr>
        <w:autoSpaceDE w:val="0"/>
        <w:autoSpaceDN w:val="0"/>
        <w:adjustRightInd w:val="0"/>
        <w:spacing w:after="0" w:line="240" w:lineRule="auto"/>
        <w:rPr>
          <w:rFonts w:ascii="Times New Roman" w:hAnsi="Times New Roman" w:cs="Times New Roman"/>
          <w:color w:val="00002D"/>
        </w:rPr>
      </w:pPr>
    </w:p>
    <w:p w14:paraId="42BB8E3A" w14:textId="16E6D024" w:rsidR="002E48F5" w:rsidRDefault="002E48F5" w:rsidP="002E48F5">
      <w:pPr>
        <w:autoSpaceDE w:val="0"/>
        <w:autoSpaceDN w:val="0"/>
        <w:adjustRightInd w:val="0"/>
        <w:spacing w:after="0" w:line="240" w:lineRule="auto"/>
        <w:rPr>
          <w:rFonts w:ascii="Roboto-Light" w:hAnsi="Roboto-Light" w:cs="Roboto-Light"/>
          <w:color w:val="00002D"/>
          <w:sz w:val="25"/>
          <w:szCs w:val="25"/>
        </w:rPr>
      </w:pPr>
      <w:r w:rsidRPr="002E48F5">
        <w:rPr>
          <w:rFonts w:ascii="Times New Roman" w:hAnsi="Times New Roman" w:cs="Times New Roman"/>
          <w:color w:val="000000" w:themeColor="text1"/>
        </w:rPr>
        <w:t>Au-delà de la gestion de l’existant, le prestataire infogérant a également pour mission de faire évoluer votre système d’information à votre organisation du travail grâce à des solutions techniques performantes : synchronisation et centralisation des informations et données dans le cas d’une entreprise multi-site, gestion des accès et hébergement pour optimiser la mobilité des collaborateurs et le télétravail…parmi tant d’autres. Cette adaptation constante garantie à votre système une performance optimale</w:t>
      </w:r>
      <w:r>
        <w:rPr>
          <w:rFonts w:ascii="Roboto-Light" w:hAnsi="Roboto-Light" w:cs="Roboto-Light"/>
          <w:color w:val="00002D"/>
          <w:sz w:val="25"/>
          <w:szCs w:val="25"/>
        </w:rPr>
        <w:t>.</w:t>
      </w:r>
    </w:p>
    <w:p w14:paraId="0F10F7CB" w14:textId="77777777" w:rsidR="002E48F5" w:rsidRPr="002E48F5" w:rsidRDefault="002E48F5" w:rsidP="002E48F5">
      <w:pPr>
        <w:autoSpaceDE w:val="0"/>
        <w:autoSpaceDN w:val="0"/>
        <w:adjustRightInd w:val="0"/>
        <w:spacing w:after="0" w:line="240" w:lineRule="auto"/>
        <w:rPr>
          <w:rFonts w:ascii="Times New Roman" w:hAnsi="Times New Roman" w:cs="Times New Roman"/>
          <w:color w:val="00002D"/>
        </w:rPr>
      </w:pPr>
    </w:p>
    <w:p w14:paraId="6791257E" w14:textId="216488BF" w:rsidR="009E20A3" w:rsidRPr="005B09B1" w:rsidRDefault="00CB2BA3" w:rsidP="00CB2BA3">
      <w:pPr>
        <w:rPr>
          <w:rFonts w:ascii="Times New Roman" w:hAnsi="Times New Roman" w:cs="Times New Roman"/>
          <w:b/>
          <w:bCs/>
          <w:i/>
          <w:iCs/>
          <w:sz w:val="34"/>
          <w:szCs w:val="34"/>
          <w:u w:val="single"/>
        </w:rPr>
      </w:pPr>
      <w:r w:rsidRPr="005B09B1">
        <w:rPr>
          <w:rFonts w:ascii="Times New Roman" w:hAnsi="Times New Roman" w:cs="Times New Roman"/>
          <w:b/>
          <w:bCs/>
          <w:i/>
          <w:iCs/>
          <w:sz w:val="34"/>
          <w:szCs w:val="34"/>
          <w:u w:val="single"/>
        </w:rPr>
        <w:t xml:space="preserve">O3. </w:t>
      </w:r>
      <w:r w:rsidR="007F018E" w:rsidRPr="005B09B1">
        <w:rPr>
          <w:rFonts w:ascii="Times New Roman" w:hAnsi="Times New Roman" w:cs="Times New Roman"/>
          <w:b/>
          <w:bCs/>
          <w:i/>
          <w:iCs/>
          <w:sz w:val="34"/>
          <w:szCs w:val="34"/>
          <w:u w:val="single"/>
        </w:rPr>
        <w:t>Combien coûte une prestation d’infogérance</w:t>
      </w:r>
      <w:r w:rsidRPr="005B09B1">
        <w:rPr>
          <w:rFonts w:ascii="Times New Roman" w:hAnsi="Times New Roman" w:cs="Times New Roman"/>
          <w:b/>
          <w:bCs/>
          <w:i/>
          <w:iCs/>
          <w:sz w:val="34"/>
          <w:szCs w:val="34"/>
          <w:u w:val="single"/>
        </w:rPr>
        <w:t xml:space="preserve"> </w:t>
      </w:r>
    </w:p>
    <w:p w14:paraId="6148B6A0" w14:textId="4D13B777" w:rsidR="009E20A3" w:rsidRDefault="009E20A3" w:rsidP="00CB2BA3">
      <w:pPr>
        <w:rPr>
          <w:rFonts w:ascii="Times New Roman" w:hAnsi="Times New Roman" w:cs="Times New Roman"/>
        </w:rPr>
      </w:pPr>
      <w:r>
        <w:rPr>
          <w:rFonts w:ascii="Times New Roman" w:hAnsi="Times New Roman" w:cs="Times New Roman"/>
        </w:rPr>
        <w:t>Le coût d’une prestation d’infogérance varie en fonction des équipements qui constituent le système d’information de votre entreprise et du niveau de service choisi.</w:t>
      </w:r>
    </w:p>
    <w:p w14:paraId="08723683" w14:textId="2843B4DD" w:rsidR="009E20A3" w:rsidRDefault="009E20A3" w:rsidP="00CB2BA3">
      <w:pPr>
        <w:rPr>
          <w:rFonts w:ascii="Times New Roman" w:hAnsi="Times New Roman" w:cs="Times New Roman"/>
        </w:rPr>
      </w:pPr>
      <w:r>
        <w:rPr>
          <w:rFonts w:ascii="Times New Roman" w:hAnsi="Times New Roman" w:cs="Times New Roman"/>
        </w:rPr>
        <w:t>La plupart des prestataires informatiques spécialisés en infogérance appliquent un coût au nombre de serveurs et d’équipements réseaux (sauvegardes, firewall, switch…) ainsi qu’au nombre de postes informatiques.</w:t>
      </w:r>
    </w:p>
    <w:p w14:paraId="487E560E" w14:textId="0362849B" w:rsidR="009E20A3" w:rsidRDefault="009E20A3" w:rsidP="00CB2BA3">
      <w:pPr>
        <w:rPr>
          <w:rFonts w:ascii="Times New Roman" w:hAnsi="Times New Roman" w:cs="Times New Roman"/>
        </w:rPr>
      </w:pPr>
      <w:r>
        <w:rPr>
          <w:rFonts w:ascii="Times New Roman" w:hAnsi="Times New Roman" w:cs="Times New Roman"/>
        </w:rPr>
        <w:t>Vous pouvez choisir d’uniformiser le niveau de service à l’ensemble de votre système d’information ou souscrire à des niveaux de service différents en fonction de vos sites, de vos équipements ou même de vos utilisateurs.</w:t>
      </w:r>
    </w:p>
    <w:p w14:paraId="7585F1AB" w14:textId="69002D1E" w:rsidR="009E20A3" w:rsidRDefault="009E20A3" w:rsidP="00CB2BA3">
      <w:pPr>
        <w:rPr>
          <w:rFonts w:ascii="Times New Roman" w:hAnsi="Times New Roman" w:cs="Times New Roman"/>
        </w:rPr>
      </w:pPr>
      <w:r>
        <w:rPr>
          <w:rFonts w:ascii="Times New Roman" w:hAnsi="Times New Roman" w:cs="Times New Roman"/>
        </w:rPr>
        <w:t>Un forfait d’infog</w:t>
      </w:r>
      <w:r w:rsidR="002E48F5">
        <w:rPr>
          <w:rFonts w:ascii="Times New Roman" w:hAnsi="Times New Roman" w:cs="Times New Roman"/>
        </w:rPr>
        <w:t>érance globale comprend 4 point</w:t>
      </w:r>
    </w:p>
    <w:p w14:paraId="0729ECB9" w14:textId="04E4E51E" w:rsidR="002E48F5" w:rsidRDefault="002E48F5" w:rsidP="002E48F5">
      <w:pPr>
        <w:pStyle w:val="Paragraphedeliste"/>
        <w:numPr>
          <w:ilvl w:val="0"/>
          <w:numId w:val="3"/>
        </w:numPr>
        <w:rPr>
          <w:rFonts w:ascii="Times New Roman" w:hAnsi="Times New Roman" w:cs="Times New Roman"/>
        </w:rPr>
      </w:pPr>
      <w:r>
        <w:rPr>
          <w:rFonts w:ascii="Times New Roman" w:hAnsi="Times New Roman" w:cs="Times New Roman"/>
        </w:rPr>
        <w:t xml:space="preserve">La maintenance préventive </w:t>
      </w:r>
    </w:p>
    <w:p w14:paraId="5C3660C0" w14:textId="26051B54" w:rsidR="002E48F5" w:rsidRDefault="002E48F5" w:rsidP="002E48F5">
      <w:pPr>
        <w:pStyle w:val="Paragraphedeliste"/>
        <w:numPr>
          <w:ilvl w:val="0"/>
          <w:numId w:val="3"/>
        </w:numPr>
        <w:rPr>
          <w:rFonts w:ascii="Times New Roman" w:hAnsi="Times New Roman" w:cs="Times New Roman"/>
        </w:rPr>
      </w:pPr>
      <w:r>
        <w:rPr>
          <w:rFonts w:ascii="Times New Roman" w:hAnsi="Times New Roman" w:cs="Times New Roman"/>
        </w:rPr>
        <w:t>L’assistance technique à distance</w:t>
      </w:r>
    </w:p>
    <w:p w14:paraId="2CF62DBF" w14:textId="55BB3CB9" w:rsidR="002E48F5" w:rsidRDefault="002E48F5" w:rsidP="002E48F5">
      <w:pPr>
        <w:pStyle w:val="Paragraphedeliste"/>
        <w:numPr>
          <w:ilvl w:val="0"/>
          <w:numId w:val="3"/>
        </w:numPr>
        <w:rPr>
          <w:rFonts w:ascii="Times New Roman" w:hAnsi="Times New Roman" w:cs="Times New Roman"/>
        </w:rPr>
      </w:pPr>
      <w:r>
        <w:rPr>
          <w:rFonts w:ascii="Times New Roman" w:hAnsi="Times New Roman" w:cs="Times New Roman"/>
        </w:rPr>
        <w:t>L’accompagnement et le conseil</w:t>
      </w:r>
    </w:p>
    <w:p w14:paraId="0B157813" w14:textId="46CFBC9A" w:rsidR="002E48F5" w:rsidRDefault="002E48F5" w:rsidP="002E48F5">
      <w:pPr>
        <w:pStyle w:val="Paragraphedeliste"/>
        <w:numPr>
          <w:ilvl w:val="0"/>
          <w:numId w:val="3"/>
        </w:numPr>
        <w:rPr>
          <w:rFonts w:ascii="Times New Roman" w:hAnsi="Times New Roman" w:cs="Times New Roman"/>
        </w:rPr>
      </w:pPr>
      <w:r>
        <w:rPr>
          <w:rFonts w:ascii="Times New Roman" w:hAnsi="Times New Roman" w:cs="Times New Roman"/>
        </w:rPr>
        <w:t>Les interventions sur site en cas de panne</w:t>
      </w:r>
    </w:p>
    <w:p w14:paraId="2A833E95" w14:textId="683406C2" w:rsidR="002E48F5" w:rsidRDefault="002E48F5" w:rsidP="002E48F5">
      <w:pPr>
        <w:rPr>
          <w:rFonts w:ascii="Times New Roman" w:hAnsi="Times New Roman" w:cs="Times New Roman"/>
        </w:rPr>
      </w:pPr>
    </w:p>
    <w:p w14:paraId="2EF42CFA" w14:textId="326E5378" w:rsidR="002E48F5" w:rsidRDefault="002E48F5" w:rsidP="002E48F5">
      <w:pPr>
        <w:rPr>
          <w:rFonts w:ascii="Times New Roman" w:hAnsi="Times New Roman" w:cs="Times New Roman"/>
        </w:rPr>
      </w:pPr>
      <w:r>
        <w:rPr>
          <w:rFonts w:ascii="Times New Roman" w:hAnsi="Times New Roman" w:cs="Times New Roman"/>
        </w:rPr>
        <w:t>Ce qu’il faut retenir une société d’infogérance a pour but de vous aider à développer votre entreprise en vous garantissant un système informatique fiable et performant.</w:t>
      </w:r>
    </w:p>
    <w:p w14:paraId="4D84E1FC" w14:textId="271D252F" w:rsidR="002E48F5" w:rsidRPr="002E48F5" w:rsidRDefault="002E48F5" w:rsidP="002E48F5">
      <w:pPr>
        <w:autoSpaceDE w:val="0"/>
        <w:autoSpaceDN w:val="0"/>
        <w:adjustRightInd w:val="0"/>
        <w:spacing w:after="0" w:line="240" w:lineRule="auto"/>
        <w:rPr>
          <w:rFonts w:ascii="Times New Roman" w:hAnsi="Times New Roman" w:cs="Times New Roman"/>
          <w:color w:val="000000" w:themeColor="text1"/>
        </w:rPr>
      </w:pPr>
      <w:r w:rsidRPr="002E48F5">
        <w:rPr>
          <w:rFonts w:ascii="Times New Roman" w:hAnsi="Times New Roman" w:cs="Times New Roman"/>
          <w:color w:val="000000" w:themeColor="text1"/>
        </w:rPr>
        <w:t xml:space="preserve">L’informatique est un outil </w:t>
      </w:r>
      <w:r w:rsidRPr="002E48F5">
        <w:rPr>
          <w:rFonts w:ascii="Times New Roman" w:hAnsi="Times New Roman" w:cs="Times New Roman"/>
          <w:b/>
          <w:bCs/>
          <w:color w:val="000000" w:themeColor="text1"/>
        </w:rPr>
        <w:t xml:space="preserve">indispensable </w:t>
      </w:r>
      <w:r w:rsidRPr="002E48F5">
        <w:rPr>
          <w:rFonts w:ascii="Times New Roman" w:hAnsi="Times New Roman" w:cs="Times New Roman"/>
          <w:color w:val="000000" w:themeColor="text1"/>
        </w:rPr>
        <w:t>au bon fonctionnement de votre société et</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vous devez pouvoir compter sur votre système sans réserve.</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L’infogérant vous aide dans la gestion de l’outil informatique mais également dans le</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développement de votre activité en prenant en compte vos projets</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et vos</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 xml:space="preserve">problématiques pour vous proposer les solutions les plus </w:t>
      </w:r>
      <w:r w:rsidRPr="002E48F5">
        <w:rPr>
          <w:rFonts w:ascii="Times New Roman" w:hAnsi="Times New Roman" w:cs="Times New Roman"/>
          <w:b/>
          <w:bCs/>
          <w:color w:val="000000" w:themeColor="text1"/>
        </w:rPr>
        <w:t xml:space="preserve">adaptées </w:t>
      </w:r>
      <w:r w:rsidRPr="002E48F5">
        <w:rPr>
          <w:rFonts w:ascii="Times New Roman" w:hAnsi="Times New Roman" w:cs="Times New Roman"/>
          <w:color w:val="000000" w:themeColor="text1"/>
        </w:rPr>
        <w:t>à l’évolution de votre</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lastRenderedPageBreak/>
        <w:t>système d’information global.</w:t>
      </w:r>
      <w:r>
        <w:rPr>
          <w:rFonts w:ascii="Times New Roman" w:hAnsi="Times New Roman" w:cs="Times New Roman"/>
          <w:color w:val="000000" w:themeColor="text1"/>
        </w:rPr>
        <w:t xml:space="preserve"> </w:t>
      </w:r>
      <w:r w:rsidRPr="002E48F5">
        <w:rPr>
          <w:rFonts w:ascii="Times New Roman" w:hAnsi="Times New Roman" w:cs="Times New Roman"/>
          <w:b/>
          <w:bCs/>
          <w:color w:val="000000" w:themeColor="text1"/>
        </w:rPr>
        <w:t>Compréhension</w:t>
      </w:r>
      <w:r w:rsidRPr="002E48F5">
        <w:rPr>
          <w:rFonts w:ascii="Times New Roman" w:hAnsi="Times New Roman" w:cs="Times New Roman"/>
          <w:color w:val="000000" w:themeColor="text1"/>
        </w:rPr>
        <w:t xml:space="preserve">, </w:t>
      </w:r>
      <w:r w:rsidRPr="002E48F5">
        <w:rPr>
          <w:rFonts w:ascii="Times New Roman" w:hAnsi="Times New Roman" w:cs="Times New Roman"/>
          <w:b/>
          <w:bCs/>
          <w:color w:val="000000" w:themeColor="text1"/>
        </w:rPr>
        <w:t>réactivité</w:t>
      </w:r>
      <w:r w:rsidRPr="002E48F5">
        <w:rPr>
          <w:rFonts w:ascii="Times New Roman" w:hAnsi="Times New Roman" w:cs="Times New Roman"/>
          <w:color w:val="000000" w:themeColor="text1"/>
        </w:rPr>
        <w:t xml:space="preserve">, </w:t>
      </w:r>
      <w:r w:rsidRPr="002E48F5">
        <w:rPr>
          <w:rFonts w:ascii="Times New Roman" w:hAnsi="Times New Roman" w:cs="Times New Roman"/>
          <w:b/>
          <w:bCs/>
          <w:color w:val="000000" w:themeColor="text1"/>
        </w:rPr>
        <w:t xml:space="preserve">confiance </w:t>
      </w:r>
      <w:r w:rsidRPr="002E48F5">
        <w:rPr>
          <w:rFonts w:ascii="Times New Roman" w:hAnsi="Times New Roman" w:cs="Times New Roman"/>
          <w:color w:val="000000" w:themeColor="text1"/>
        </w:rPr>
        <w:t>sont les mots clé de votre</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relation avec</w:t>
      </w:r>
      <w:r>
        <w:rPr>
          <w:rFonts w:ascii="Times New Roman" w:hAnsi="Times New Roman" w:cs="Times New Roman"/>
          <w:color w:val="000000" w:themeColor="text1"/>
        </w:rPr>
        <w:t xml:space="preserve"> </w:t>
      </w:r>
      <w:r w:rsidRPr="002E48F5">
        <w:rPr>
          <w:rFonts w:ascii="Times New Roman" w:hAnsi="Times New Roman" w:cs="Times New Roman"/>
          <w:color w:val="000000" w:themeColor="text1"/>
        </w:rPr>
        <w:t>votre société d’infogérance.</w:t>
      </w:r>
    </w:p>
    <w:p w14:paraId="1E155B6B" w14:textId="77777777" w:rsidR="009E20A3" w:rsidRPr="002E48F5" w:rsidRDefault="009E20A3" w:rsidP="00CB2BA3">
      <w:pPr>
        <w:rPr>
          <w:rFonts w:ascii="Times New Roman" w:hAnsi="Times New Roman" w:cs="Times New Roman"/>
        </w:rPr>
      </w:pPr>
    </w:p>
    <w:p w14:paraId="411E3EFB" w14:textId="1CE49F99" w:rsidR="0000594E" w:rsidRDefault="00FA1FB6" w:rsidP="0000594E">
      <w:pPr>
        <w:rPr>
          <w:rFonts w:ascii="Times New Roman" w:hAnsi="Times New Roman" w:cs="Times New Roman"/>
        </w:rPr>
      </w:pPr>
      <w:r>
        <w:rPr>
          <w:noProof/>
        </w:rPr>
        <w:drawing>
          <wp:inline distT="0" distB="0" distL="0" distR="0" wp14:anchorId="355E1482" wp14:editId="7343B914">
            <wp:extent cx="5760720" cy="4739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39640"/>
                    </a:xfrm>
                    <a:prstGeom prst="rect">
                      <a:avLst/>
                    </a:prstGeom>
                    <a:noFill/>
                    <a:ln>
                      <a:noFill/>
                    </a:ln>
                  </pic:spPr>
                </pic:pic>
              </a:graphicData>
            </a:graphic>
          </wp:inline>
        </w:drawing>
      </w:r>
    </w:p>
    <w:p w14:paraId="09CB6A21" w14:textId="5BB33AA5" w:rsidR="00FA1FB6" w:rsidRDefault="00FA1FB6" w:rsidP="0000594E">
      <w:pPr>
        <w:rPr>
          <w:rFonts w:ascii="Times New Roman" w:hAnsi="Times New Roman" w:cs="Times New Roman"/>
        </w:rPr>
      </w:pPr>
    </w:p>
    <w:p w14:paraId="24D44852" w14:textId="77777777" w:rsidR="00FA1FB6" w:rsidRPr="00817673" w:rsidRDefault="00FA1FB6" w:rsidP="00FA1FB6">
      <w:pPr>
        <w:spacing w:after="0" w:line="240" w:lineRule="auto"/>
        <w:rPr>
          <w:rFonts w:ascii="Segoe UI" w:eastAsia="Times New Roman" w:hAnsi="Segoe UI" w:cs="Segoe UI"/>
          <w:sz w:val="21"/>
          <w:szCs w:val="21"/>
          <w:lang w:eastAsia="fr-FR"/>
        </w:rPr>
      </w:pPr>
      <w:r w:rsidRPr="00817673">
        <w:rPr>
          <w:rFonts w:ascii="Segoe UI" w:eastAsia="Times New Roman" w:hAnsi="Segoe UI" w:cs="Segoe UI"/>
          <w:sz w:val="21"/>
          <w:szCs w:val="21"/>
          <w:lang w:eastAsia="fr-FR"/>
        </w:rPr>
        <w:t>Le premier auteur à avoir proposé une définition consensuelle de ce terme de PP est le philosophe américain</w:t>
      </w:r>
      <w:r>
        <w:rPr>
          <w:rFonts w:ascii="Segoe UI" w:eastAsia="Times New Roman" w:hAnsi="Segoe UI" w:cs="Segoe UI"/>
          <w:sz w:val="21"/>
          <w:szCs w:val="21"/>
          <w:lang w:eastAsia="fr-FR"/>
        </w:rPr>
        <w:t xml:space="preserve"> </w:t>
      </w:r>
      <w:r w:rsidRPr="00817673">
        <w:rPr>
          <w:rFonts w:ascii="Segoe UI" w:eastAsia="Times New Roman" w:hAnsi="Segoe UI" w:cs="Segoe UI"/>
          <w:sz w:val="21"/>
          <w:szCs w:val="21"/>
          <w:lang w:eastAsia="fr-FR"/>
        </w:rPr>
        <w:t>R. E. Freeman (1984) : une PP désigne « tout groupe ou individu qui peuvent affecter ou être affectés par la mise en œuvre des buts d’une organisation ».</w:t>
      </w:r>
    </w:p>
    <w:p w14:paraId="7EE72CD4" w14:textId="77777777" w:rsidR="00FA1FB6" w:rsidRPr="00817673" w:rsidRDefault="00FA1FB6" w:rsidP="00FA1FB6">
      <w:pPr>
        <w:spacing w:after="0" w:line="240" w:lineRule="auto"/>
        <w:rPr>
          <w:rFonts w:ascii="Segoe UI" w:eastAsia="Times New Roman" w:hAnsi="Segoe UI" w:cs="Segoe UI"/>
          <w:sz w:val="21"/>
          <w:szCs w:val="21"/>
          <w:lang w:eastAsia="fr-FR"/>
        </w:rPr>
      </w:pPr>
      <w:r w:rsidRPr="00817673">
        <w:rPr>
          <w:rFonts w:ascii="Segoe UI" w:eastAsia="Times New Roman" w:hAnsi="Segoe UI" w:cs="Segoe UI"/>
          <w:sz w:val="21"/>
          <w:szCs w:val="21"/>
          <w:lang w:eastAsia="fr-FR"/>
        </w:rPr>
        <w:t>Clarkson (1995) et Mitchell (1997</w:t>
      </w:r>
      <w:r>
        <w:rPr>
          <w:rFonts w:ascii="Segoe UI" w:eastAsia="Times New Roman" w:hAnsi="Segoe UI" w:cs="Segoe UI"/>
          <w:sz w:val="21"/>
          <w:szCs w:val="21"/>
          <w:lang w:eastAsia="fr-FR"/>
        </w:rPr>
        <w:t>)</w:t>
      </w:r>
    </w:p>
    <w:p w14:paraId="445D468C" w14:textId="77777777" w:rsidR="00FA1FB6" w:rsidRPr="00FA1FB6" w:rsidRDefault="00FA1FB6" w:rsidP="00FA1FB6">
      <w:pPr>
        <w:spacing w:after="0" w:line="240" w:lineRule="auto"/>
        <w:rPr>
          <w:rFonts w:ascii="Segoe UI" w:eastAsia="Times New Roman" w:hAnsi="Segoe UI" w:cs="Segoe UI"/>
          <w:sz w:val="21"/>
          <w:szCs w:val="21"/>
          <w:lang w:eastAsia="fr-FR"/>
        </w:rPr>
      </w:pPr>
      <w:r w:rsidRPr="00FA1FB6">
        <w:rPr>
          <w:rFonts w:ascii="Segoe UI" w:eastAsia="Times New Roman" w:hAnsi="Segoe UI" w:cs="Segoe UI"/>
          <w:sz w:val="21"/>
          <w:szCs w:val="21"/>
          <w:lang w:eastAsia="fr-FR"/>
        </w:rPr>
        <w:t>1990 : infogérance d'infrastructure</w:t>
      </w:r>
    </w:p>
    <w:p w14:paraId="1A786AEF" w14:textId="77777777" w:rsidR="00FA1FB6" w:rsidRPr="00FA1FB6" w:rsidRDefault="00FA1FB6" w:rsidP="00FA1FB6">
      <w:pPr>
        <w:spacing w:after="0" w:line="240" w:lineRule="auto"/>
        <w:rPr>
          <w:rFonts w:ascii="Segoe UI" w:eastAsia="Times New Roman" w:hAnsi="Segoe UI" w:cs="Segoe UI"/>
          <w:sz w:val="21"/>
          <w:szCs w:val="21"/>
          <w:lang w:eastAsia="fr-FR"/>
        </w:rPr>
      </w:pPr>
      <w:r w:rsidRPr="00FA1FB6">
        <w:rPr>
          <w:rFonts w:ascii="Segoe UI" w:eastAsia="Times New Roman" w:hAnsi="Segoe UI" w:cs="Segoe UI"/>
          <w:sz w:val="21"/>
          <w:szCs w:val="21"/>
          <w:lang w:eastAsia="fr-FR"/>
        </w:rPr>
        <w:t>SSII : Société de Services d'Ingénierie Informatique</w:t>
      </w:r>
    </w:p>
    <w:p w14:paraId="68A42E14" w14:textId="1A62A3F9" w:rsidR="00FA1FB6" w:rsidRPr="00FA1FB6" w:rsidRDefault="00FA1FB6" w:rsidP="00FA1FB6">
      <w:pPr>
        <w:spacing w:after="0" w:line="240" w:lineRule="auto"/>
        <w:rPr>
          <w:rFonts w:ascii="Segoe UI" w:eastAsia="Times New Roman" w:hAnsi="Segoe UI" w:cs="Segoe UI"/>
          <w:sz w:val="21"/>
          <w:szCs w:val="21"/>
          <w:lang w:eastAsia="fr-FR"/>
        </w:rPr>
      </w:pPr>
      <w:r w:rsidRPr="00FA1FB6">
        <w:rPr>
          <w:rFonts w:ascii="Segoe UI" w:eastAsia="Times New Roman" w:hAnsi="Segoe UI" w:cs="Segoe UI"/>
          <w:sz w:val="21"/>
          <w:szCs w:val="21"/>
          <w:lang w:eastAsia="fr-FR"/>
        </w:rPr>
        <w:t>ESN : Entreprise des Services Numériques</w:t>
      </w:r>
    </w:p>
    <w:p w14:paraId="2C8F4FB9" w14:textId="1C4B9367" w:rsidR="00FA1FB6" w:rsidRPr="00FA1FB6" w:rsidRDefault="00FA1FB6" w:rsidP="00FA1FB6">
      <w:pPr>
        <w:ind w:left="720"/>
        <w:rPr>
          <w:rFonts w:ascii="Segoe UI" w:eastAsia="Times New Roman" w:hAnsi="Segoe UI" w:cs="Segoe UI"/>
          <w:sz w:val="21"/>
          <w:szCs w:val="21"/>
          <w:lang w:eastAsia="fr-FR"/>
        </w:rPr>
      </w:pPr>
      <w:r>
        <w:rPr>
          <w:rFonts w:ascii="Times New Roman" w:hAnsi="Times New Roman" w:cs="Times New Roman"/>
        </w:rPr>
        <w:tab/>
      </w:r>
    </w:p>
    <w:p w14:paraId="10F2357D" w14:textId="77777777" w:rsidR="00FA1FB6" w:rsidRPr="00FA1FB6" w:rsidRDefault="00FA1FB6" w:rsidP="00FA1FB6">
      <w:pPr>
        <w:spacing w:after="0" w:line="240" w:lineRule="auto"/>
        <w:ind w:left="720"/>
        <w:rPr>
          <w:rFonts w:ascii="Segoe UI" w:eastAsia="Times New Roman" w:hAnsi="Segoe UI" w:cs="Segoe UI"/>
          <w:sz w:val="21"/>
          <w:szCs w:val="21"/>
          <w:lang w:eastAsia="fr-FR"/>
        </w:rPr>
      </w:pPr>
      <w:r w:rsidRPr="00FA1FB6">
        <w:rPr>
          <w:rFonts w:ascii="Segoe UI" w:eastAsia="Times New Roman" w:hAnsi="Segoe UI" w:cs="Segoe UI"/>
          <w:sz w:val="21"/>
          <w:szCs w:val="21"/>
          <w:lang w:eastAsia="fr-FR"/>
        </w:rPr>
        <w:t>2000 : infogérance applicative avec l'avènement d'internet</w:t>
      </w:r>
    </w:p>
    <w:p w14:paraId="4DEEFE75" w14:textId="10C62379" w:rsidR="00FA1FB6" w:rsidRPr="00FA1FB6" w:rsidRDefault="00FA1FB6" w:rsidP="00FA1FB6">
      <w:pPr>
        <w:spacing w:after="0" w:line="240" w:lineRule="auto"/>
        <w:rPr>
          <w:rFonts w:ascii="Segoe UI" w:eastAsia="Times New Roman" w:hAnsi="Segoe UI" w:cs="Segoe UI"/>
          <w:sz w:val="21"/>
          <w:szCs w:val="21"/>
          <w:lang w:eastAsia="fr-FR"/>
        </w:rPr>
      </w:pPr>
      <w:r w:rsidRPr="00FA1FB6">
        <w:rPr>
          <w:rFonts w:ascii="Times New Roman" w:eastAsia="Times New Roman" w:hAnsi="Times New Roman" w:cs="Times New Roman"/>
          <w:sz w:val="24"/>
          <w:szCs w:val="24"/>
          <w:lang w:eastAsia="fr-FR"/>
        </w:rPr>
        <w:t>​</w:t>
      </w:r>
    </w:p>
    <w:p w14:paraId="64A4BD05" w14:textId="77777777" w:rsidR="00FA1FB6" w:rsidRPr="00FA1FB6" w:rsidRDefault="00FA1FB6" w:rsidP="00FA1FB6">
      <w:pPr>
        <w:spacing w:after="0" w:line="240" w:lineRule="auto"/>
        <w:ind w:left="720"/>
        <w:rPr>
          <w:rFonts w:ascii="Segoe UI" w:eastAsia="Times New Roman" w:hAnsi="Segoe UI" w:cs="Segoe UI"/>
          <w:sz w:val="21"/>
          <w:szCs w:val="21"/>
          <w:lang w:eastAsia="fr-FR"/>
        </w:rPr>
      </w:pPr>
      <w:r w:rsidRPr="00FA1FB6">
        <w:rPr>
          <w:rFonts w:ascii="Segoe UI" w:eastAsia="Times New Roman" w:hAnsi="Segoe UI" w:cs="Segoe UI"/>
          <w:sz w:val="21"/>
          <w:szCs w:val="21"/>
          <w:lang w:eastAsia="fr-FR"/>
        </w:rPr>
        <w:t>2010 : Infogérance de fonctions</w:t>
      </w:r>
    </w:p>
    <w:p w14:paraId="1EF465F3" w14:textId="77777777" w:rsidR="00FA1FB6" w:rsidRPr="00FA1FB6" w:rsidRDefault="00FA1FB6" w:rsidP="00FA1FB6">
      <w:pPr>
        <w:spacing w:after="0" w:line="240" w:lineRule="auto"/>
        <w:rPr>
          <w:rFonts w:ascii="Times New Roman" w:eastAsia="Times New Roman" w:hAnsi="Times New Roman" w:cs="Times New Roman"/>
          <w:sz w:val="24"/>
          <w:szCs w:val="24"/>
          <w:lang w:eastAsia="fr-FR"/>
        </w:rPr>
      </w:pPr>
      <w:r w:rsidRPr="00FA1FB6">
        <w:rPr>
          <w:rFonts w:ascii="Times New Roman" w:eastAsia="Times New Roman" w:hAnsi="Times New Roman" w:cs="Times New Roman"/>
          <w:sz w:val="24"/>
          <w:szCs w:val="24"/>
          <w:lang w:eastAsia="fr-FR"/>
        </w:rPr>
        <w:t>​</w:t>
      </w:r>
    </w:p>
    <w:p w14:paraId="5FB7BD48" w14:textId="3C09CFBE" w:rsidR="00FA1FB6" w:rsidRDefault="00FA1FB6" w:rsidP="00FA1FB6">
      <w:pPr>
        <w:spacing w:after="0" w:line="240" w:lineRule="auto"/>
        <w:ind w:left="720"/>
        <w:rPr>
          <w:rFonts w:ascii="Segoe UI" w:eastAsia="Times New Roman" w:hAnsi="Segoe UI" w:cs="Segoe UI"/>
          <w:sz w:val="21"/>
          <w:szCs w:val="21"/>
          <w:lang w:eastAsia="fr-FR"/>
        </w:rPr>
      </w:pPr>
      <w:r w:rsidRPr="00FA1FB6">
        <w:rPr>
          <w:rFonts w:ascii="Segoe UI" w:eastAsia="Times New Roman" w:hAnsi="Segoe UI" w:cs="Segoe UI"/>
          <w:sz w:val="21"/>
          <w:szCs w:val="21"/>
          <w:lang w:eastAsia="fr-FR"/>
        </w:rPr>
        <w:t>20</w:t>
      </w:r>
      <w:r w:rsidR="00057181" w:rsidRPr="00446B2E">
        <w:rPr>
          <w:rFonts w:ascii="Segoe UI" w:eastAsia="Times New Roman" w:hAnsi="Segoe UI" w:cs="Segoe UI"/>
          <w:sz w:val="21"/>
          <w:szCs w:val="21"/>
          <w:lang w:eastAsia="fr-FR"/>
        </w:rPr>
        <w:t>2</w:t>
      </w:r>
      <w:r w:rsidRPr="00FA1FB6">
        <w:rPr>
          <w:rFonts w:ascii="Segoe UI" w:eastAsia="Times New Roman" w:hAnsi="Segoe UI" w:cs="Segoe UI"/>
          <w:sz w:val="21"/>
          <w:szCs w:val="21"/>
          <w:lang w:eastAsia="fr-FR"/>
        </w:rPr>
        <w:t>0 : Infogérance cloud</w:t>
      </w:r>
    </w:p>
    <w:p w14:paraId="5F7384D0" w14:textId="77777777" w:rsidR="00446B2E" w:rsidRPr="00FA1FB6" w:rsidRDefault="00446B2E" w:rsidP="00FA1FB6">
      <w:pPr>
        <w:spacing w:after="0" w:line="240" w:lineRule="auto"/>
        <w:ind w:left="720"/>
        <w:rPr>
          <w:rFonts w:ascii="Segoe UI" w:eastAsia="Times New Roman" w:hAnsi="Segoe UI" w:cs="Segoe UI"/>
          <w:sz w:val="21"/>
          <w:szCs w:val="21"/>
          <w:lang w:eastAsia="fr-FR"/>
        </w:rPr>
      </w:pPr>
    </w:p>
    <w:p w14:paraId="03F729C3" w14:textId="77777777" w:rsidR="00446B2E" w:rsidRPr="00446B2E" w:rsidRDefault="00446B2E" w:rsidP="00446B2E">
      <w:pPr>
        <w:spacing w:after="0" w:line="240" w:lineRule="auto"/>
        <w:rPr>
          <w:rFonts w:ascii="Segoe UI" w:eastAsia="Times New Roman" w:hAnsi="Segoe UI" w:cs="Segoe UI"/>
          <w:sz w:val="21"/>
          <w:szCs w:val="21"/>
          <w:lang w:eastAsia="fr-FR"/>
        </w:rPr>
      </w:pPr>
      <w:r w:rsidRPr="00446B2E">
        <w:rPr>
          <w:rFonts w:ascii="Segoe UI" w:eastAsia="Times New Roman" w:hAnsi="Segoe UI" w:cs="Segoe UI"/>
          <w:sz w:val="21"/>
          <w:szCs w:val="21"/>
          <w:lang w:eastAsia="fr-FR"/>
        </w:rPr>
        <w:t>Théorie des coûts de transaction de WILLIAMSON</w:t>
      </w:r>
    </w:p>
    <w:p w14:paraId="41438E25" w14:textId="176EA7DB" w:rsidR="00FA1FB6" w:rsidRPr="00FA1FB6" w:rsidRDefault="00FA1FB6" w:rsidP="0000594E">
      <w:pPr>
        <w:rPr>
          <w:rFonts w:ascii="Times New Roman" w:hAnsi="Times New Roman" w:cs="Times New Roman"/>
        </w:rPr>
      </w:pPr>
    </w:p>
    <w:sectPr w:rsidR="00FA1FB6" w:rsidRPr="00FA1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Light">
    <w:altName w:val="Robot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E91"/>
    <w:multiLevelType w:val="hybridMultilevel"/>
    <w:tmpl w:val="97BC8E32"/>
    <w:lvl w:ilvl="0" w:tplc="162291B6">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8AB377C"/>
    <w:multiLevelType w:val="hybridMultilevel"/>
    <w:tmpl w:val="511E8214"/>
    <w:lvl w:ilvl="0" w:tplc="6FD262E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A2A79"/>
    <w:multiLevelType w:val="hybridMultilevel"/>
    <w:tmpl w:val="84CE7704"/>
    <w:lvl w:ilvl="0" w:tplc="959E52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4E"/>
    <w:rsid w:val="0000594E"/>
    <w:rsid w:val="00057181"/>
    <w:rsid w:val="000953BF"/>
    <w:rsid w:val="000F031A"/>
    <w:rsid w:val="001A5D6F"/>
    <w:rsid w:val="00216458"/>
    <w:rsid w:val="00234A33"/>
    <w:rsid w:val="002E48F5"/>
    <w:rsid w:val="00446B2E"/>
    <w:rsid w:val="00481DB0"/>
    <w:rsid w:val="005B09B1"/>
    <w:rsid w:val="00731A1D"/>
    <w:rsid w:val="007B03EC"/>
    <w:rsid w:val="007F018E"/>
    <w:rsid w:val="008224E7"/>
    <w:rsid w:val="00835776"/>
    <w:rsid w:val="008A3563"/>
    <w:rsid w:val="009E20A3"/>
    <w:rsid w:val="00A4624E"/>
    <w:rsid w:val="00BC5F85"/>
    <w:rsid w:val="00C15C4A"/>
    <w:rsid w:val="00C64E7D"/>
    <w:rsid w:val="00C66132"/>
    <w:rsid w:val="00CB2BA3"/>
    <w:rsid w:val="00CC69D8"/>
    <w:rsid w:val="00CE0CE4"/>
    <w:rsid w:val="00D4110A"/>
    <w:rsid w:val="00D9713A"/>
    <w:rsid w:val="00DD5DC5"/>
    <w:rsid w:val="00E52E24"/>
    <w:rsid w:val="00FA1FB6"/>
    <w:rsid w:val="00FD0D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64F8"/>
  <w15:chartTrackingRefBased/>
  <w15:docId w15:val="{4F2D0849-2C36-4621-8663-D339EAF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5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594E"/>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00594E"/>
    <w:rPr>
      <w:i/>
      <w:iCs/>
    </w:rPr>
  </w:style>
  <w:style w:type="paragraph" w:styleId="Paragraphedeliste">
    <w:name w:val="List Paragraph"/>
    <w:basedOn w:val="Normal"/>
    <w:uiPriority w:val="34"/>
    <w:qFormat/>
    <w:rsid w:val="00835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354">
      <w:bodyDiv w:val="1"/>
      <w:marLeft w:val="0"/>
      <w:marRight w:val="0"/>
      <w:marTop w:val="0"/>
      <w:marBottom w:val="0"/>
      <w:divBdr>
        <w:top w:val="none" w:sz="0" w:space="0" w:color="auto"/>
        <w:left w:val="none" w:sz="0" w:space="0" w:color="auto"/>
        <w:bottom w:val="none" w:sz="0" w:space="0" w:color="auto"/>
        <w:right w:val="none" w:sz="0" w:space="0" w:color="auto"/>
      </w:divBdr>
      <w:divsChild>
        <w:div w:id="1150484690">
          <w:marLeft w:val="0"/>
          <w:marRight w:val="0"/>
          <w:marTop w:val="0"/>
          <w:marBottom w:val="0"/>
          <w:divBdr>
            <w:top w:val="none" w:sz="0" w:space="0" w:color="auto"/>
            <w:left w:val="none" w:sz="0" w:space="0" w:color="auto"/>
            <w:bottom w:val="none" w:sz="0" w:space="0" w:color="auto"/>
            <w:right w:val="none" w:sz="0" w:space="0" w:color="auto"/>
          </w:divBdr>
        </w:div>
      </w:divsChild>
    </w:div>
    <w:div w:id="292449641">
      <w:bodyDiv w:val="1"/>
      <w:marLeft w:val="0"/>
      <w:marRight w:val="0"/>
      <w:marTop w:val="0"/>
      <w:marBottom w:val="0"/>
      <w:divBdr>
        <w:top w:val="none" w:sz="0" w:space="0" w:color="auto"/>
        <w:left w:val="none" w:sz="0" w:space="0" w:color="auto"/>
        <w:bottom w:val="none" w:sz="0" w:space="0" w:color="auto"/>
        <w:right w:val="none" w:sz="0" w:space="0" w:color="auto"/>
      </w:divBdr>
      <w:divsChild>
        <w:div w:id="1805273450">
          <w:marLeft w:val="0"/>
          <w:marRight w:val="0"/>
          <w:marTop w:val="0"/>
          <w:marBottom w:val="0"/>
          <w:divBdr>
            <w:top w:val="none" w:sz="0" w:space="0" w:color="auto"/>
            <w:left w:val="none" w:sz="0" w:space="0" w:color="auto"/>
            <w:bottom w:val="none" w:sz="0" w:space="0" w:color="auto"/>
            <w:right w:val="none" w:sz="0" w:space="0" w:color="auto"/>
          </w:divBdr>
        </w:div>
      </w:divsChild>
    </w:div>
    <w:div w:id="1006322570">
      <w:bodyDiv w:val="1"/>
      <w:marLeft w:val="0"/>
      <w:marRight w:val="0"/>
      <w:marTop w:val="0"/>
      <w:marBottom w:val="0"/>
      <w:divBdr>
        <w:top w:val="none" w:sz="0" w:space="0" w:color="auto"/>
        <w:left w:val="none" w:sz="0" w:space="0" w:color="auto"/>
        <w:bottom w:val="none" w:sz="0" w:space="0" w:color="auto"/>
        <w:right w:val="none" w:sz="0" w:space="0" w:color="auto"/>
      </w:divBdr>
      <w:divsChild>
        <w:div w:id="1911429850">
          <w:marLeft w:val="0"/>
          <w:marRight w:val="0"/>
          <w:marTop w:val="0"/>
          <w:marBottom w:val="0"/>
          <w:divBdr>
            <w:top w:val="none" w:sz="0" w:space="0" w:color="auto"/>
            <w:left w:val="none" w:sz="0" w:space="0" w:color="auto"/>
            <w:bottom w:val="none" w:sz="0" w:space="0" w:color="auto"/>
            <w:right w:val="none" w:sz="0" w:space="0" w:color="auto"/>
          </w:divBdr>
        </w:div>
      </w:divsChild>
    </w:div>
    <w:div w:id="1070081996">
      <w:bodyDiv w:val="1"/>
      <w:marLeft w:val="0"/>
      <w:marRight w:val="0"/>
      <w:marTop w:val="0"/>
      <w:marBottom w:val="0"/>
      <w:divBdr>
        <w:top w:val="none" w:sz="0" w:space="0" w:color="auto"/>
        <w:left w:val="none" w:sz="0" w:space="0" w:color="auto"/>
        <w:bottom w:val="none" w:sz="0" w:space="0" w:color="auto"/>
        <w:right w:val="none" w:sz="0" w:space="0" w:color="auto"/>
      </w:divBdr>
      <w:divsChild>
        <w:div w:id="1529483537">
          <w:marLeft w:val="0"/>
          <w:marRight w:val="0"/>
          <w:marTop w:val="0"/>
          <w:marBottom w:val="0"/>
          <w:divBdr>
            <w:top w:val="none" w:sz="0" w:space="0" w:color="auto"/>
            <w:left w:val="none" w:sz="0" w:space="0" w:color="auto"/>
            <w:bottom w:val="none" w:sz="0" w:space="0" w:color="auto"/>
            <w:right w:val="none" w:sz="0" w:space="0" w:color="auto"/>
          </w:divBdr>
          <w:divsChild>
            <w:div w:id="2039505657">
              <w:marLeft w:val="0"/>
              <w:marRight w:val="0"/>
              <w:marTop w:val="0"/>
              <w:marBottom w:val="0"/>
              <w:divBdr>
                <w:top w:val="none" w:sz="0" w:space="0" w:color="auto"/>
                <w:left w:val="none" w:sz="0" w:space="0" w:color="auto"/>
                <w:bottom w:val="none" w:sz="0" w:space="0" w:color="auto"/>
                <w:right w:val="none" w:sz="0" w:space="0" w:color="auto"/>
              </w:divBdr>
              <w:divsChild>
                <w:div w:id="1179344375">
                  <w:marLeft w:val="0"/>
                  <w:marRight w:val="0"/>
                  <w:marTop w:val="0"/>
                  <w:marBottom w:val="0"/>
                  <w:divBdr>
                    <w:top w:val="none" w:sz="0" w:space="0" w:color="auto"/>
                    <w:left w:val="none" w:sz="0" w:space="0" w:color="auto"/>
                    <w:bottom w:val="none" w:sz="0" w:space="0" w:color="auto"/>
                    <w:right w:val="none" w:sz="0" w:space="0" w:color="auto"/>
                  </w:divBdr>
                  <w:divsChild>
                    <w:div w:id="1843541955">
                      <w:marLeft w:val="0"/>
                      <w:marRight w:val="0"/>
                      <w:marTop w:val="0"/>
                      <w:marBottom w:val="0"/>
                      <w:divBdr>
                        <w:top w:val="none" w:sz="0" w:space="0" w:color="auto"/>
                        <w:left w:val="none" w:sz="0" w:space="0" w:color="auto"/>
                        <w:bottom w:val="none" w:sz="0" w:space="0" w:color="auto"/>
                        <w:right w:val="none" w:sz="0" w:space="0" w:color="auto"/>
                      </w:divBdr>
                      <w:divsChild>
                        <w:div w:id="14712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021620">
              <w:marLeft w:val="0"/>
              <w:marRight w:val="0"/>
              <w:marTop w:val="0"/>
              <w:marBottom w:val="0"/>
              <w:divBdr>
                <w:top w:val="none" w:sz="0" w:space="0" w:color="auto"/>
                <w:left w:val="none" w:sz="0" w:space="0" w:color="auto"/>
                <w:bottom w:val="none" w:sz="0" w:space="0" w:color="auto"/>
                <w:right w:val="none" w:sz="0" w:space="0" w:color="auto"/>
              </w:divBdr>
            </w:div>
            <w:div w:id="1690525322">
              <w:marLeft w:val="0"/>
              <w:marRight w:val="0"/>
              <w:marTop w:val="0"/>
              <w:marBottom w:val="0"/>
              <w:divBdr>
                <w:top w:val="none" w:sz="0" w:space="0" w:color="auto"/>
                <w:left w:val="none" w:sz="0" w:space="0" w:color="auto"/>
                <w:bottom w:val="none" w:sz="0" w:space="0" w:color="auto"/>
                <w:right w:val="none" w:sz="0" w:space="0" w:color="auto"/>
              </w:divBdr>
              <w:divsChild>
                <w:div w:id="1640264908">
                  <w:marLeft w:val="0"/>
                  <w:marRight w:val="0"/>
                  <w:marTop w:val="0"/>
                  <w:marBottom w:val="0"/>
                  <w:divBdr>
                    <w:top w:val="none" w:sz="0" w:space="0" w:color="auto"/>
                    <w:left w:val="none" w:sz="0" w:space="0" w:color="auto"/>
                    <w:bottom w:val="none" w:sz="0" w:space="0" w:color="auto"/>
                    <w:right w:val="none" w:sz="0" w:space="0" w:color="auto"/>
                  </w:divBdr>
                  <w:divsChild>
                    <w:div w:id="1418557718">
                      <w:marLeft w:val="0"/>
                      <w:marRight w:val="0"/>
                      <w:marTop w:val="0"/>
                      <w:marBottom w:val="0"/>
                      <w:divBdr>
                        <w:top w:val="none" w:sz="0" w:space="0" w:color="auto"/>
                        <w:left w:val="none" w:sz="0" w:space="0" w:color="auto"/>
                        <w:bottom w:val="none" w:sz="0" w:space="0" w:color="auto"/>
                        <w:right w:val="none" w:sz="0" w:space="0" w:color="auto"/>
                      </w:divBdr>
                      <w:divsChild>
                        <w:div w:id="19801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467">
              <w:marLeft w:val="0"/>
              <w:marRight w:val="0"/>
              <w:marTop w:val="0"/>
              <w:marBottom w:val="0"/>
              <w:divBdr>
                <w:top w:val="none" w:sz="0" w:space="0" w:color="auto"/>
                <w:left w:val="none" w:sz="0" w:space="0" w:color="auto"/>
                <w:bottom w:val="none" w:sz="0" w:space="0" w:color="auto"/>
                <w:right w:val="none" w:sz="0" w:space="0" w:color="auto"/>
              </w:divBdr>
            </w:div>
            <w:div w:id="1237860618">
              <w:marLeft w:val="0"/>
              <w:marRight w:val="0"/>
              <w:marTop w:val="0"/>
              <w:marBottom w:val="0"/>
              <w:divBdr>
                <w:top w:val="none" w:sz="0" w:space="0" w:color="auto"/>
                <w:left w:val="none" w:sz="0" w:space="0" w:color="auto"/>
                <w:bottom w:val="none" w:sz="0" w:space="0" w:color="auto"/>
                <w:right w:val="none" w:sz="0" w:space="0" w:color="auto"/>
              </w:divBdr>
              <w:divsChild>
                <w:div w:id="768549205">
                  <w:marLeft w:val="0"/>
                  <w:marRight w:val="0"/>
                  <w:marTop w:val="0"/>
                  <w:marBottom w:val="0"/>
                  <w:divBdr>
                    <w:top w:val="none" w:sz="0" w:space="0" w:color="auto"/>
                    <w:left w:val="none" w:sz="0" w:space="0" w:color="auto"/>
                    <w:bottom w:val="none" w:sz="0" w:space="0" w:color="auto"/>
                    <w:right w:val="none" w:sz="0" w:space="0" w:color="auto"/>
                  </w:divBdr>
                  <w:divsChild>
                    <w:div w:id="1800031405">
                      <w:marLeft w:val="0"/>
                      <w:marRight w:val="0"/>
                      <w:marTop w:val="0"/>
                      <w:marBottom w:val="0"/>
                      <w:divBdr>
                        <w:top w:val="none" w:sz="0" w:space="0" w:color="auto"/>
                        <w:left w:val="none" w:sz="0" w:space="0" w:color="auto"/>
                        <w:bottom w:val="none" w:sz="0" w:space="0" w:color="auto"/>
                        <w:right w:val="none" w:sz="0" w:space="0" w:color="auto"/>
                      </w:divBdr>
                      <w:divsChild>
                        <w:div w:id="14587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3546">
      <w:bodyDiv w:val="1"/>
      <w:marLeft w:val="0"/>
      <w:marRight w:val="0"/>
      <w:marTop w:val="0"/>
      <w:marBottom w:val="0"/>
      <w:divBdr>
        <w:top w:val="none" w:sz="0" w:space="0" w:color="auto"/>
        <w:left w:val="none" w:sz="0" w:space="0" w:color="auto"/>
        <w:bottom w:val="none" w:sz="0" w:space="0" w:color="auto"/>
        <w:right w:val="none" w:sz="0" w:space="0" w:color="auto"/>
      </w:divBdr>
      <w:divsChild>
        <w:div w:id="67850264">
          <w:marLeft w:val="0"/>
          <w:marRight w:val="0"/>
          <w:marTop w:val="0"/>
          <w:marBottom w:val="0"/>
          <w:divBdr>
            <w:top w:val="none" w:sz="0" w:space="0" w:color="auto"/>
            <w:left w:val="none" w:sz="0" w:space="0" w:color="auto"/>
            <w:bottom w:val="none" w:sz="0" w:space="0" w:color="auto"/>
            <w:right w:val="none" w:sz="0" w:space="0" w:color="auto"/>
          </w:divBdr>
          <w:divsChild>
            <w:div w:id="1782651424">
              <w:marLeft w:val="0"/>
              <w:marRight w:val="0"/>
              <w:marTop w:val="0"/>
              <w:marBottom w:val="0"/>
              <w:divBdr>
                <w:top w:val="none" w:sz="0" w:space="0" w:color="auto"/>
                <w:left w:val="none" w:sz="0" w:space="0" w:color="auto"/>
                <w:bottom w:val="none" w:sz="0" w:space="0" w:color="auto"/>
                <w:right w:val="none" w:sz="0" w:space="0" w:color="auto"/>
              </w:divBdr>
              <w:divsChild>
                <w:div w:id="796608256">
                  <w:marLeft w:val="0"/>
                  <w:marRight w:val="0"/>
                  <w:marTop w:val="0"/>
                  <w:marBottom w:val="0"/>
                  <w:divBdr>
                    <w:top w:val="none" w:sz="0" w:space="0" w:color="auto"/>
                    <w:left w:val="none" w:sz="0" w:space="0" w:color="auto"/>
                    <w:bottom w:val="none" w:sz="0" w:space="0" w:color="auto"/>
                    <w:right w:val="none" w:sz="0" w:space="0" w:color="auto"/>
                  </w:divBdr>
                  <w:divsChild>
                    <w:div w:id="424498140">
                      <w:marLeft w:val="0"/>
                      <w:marRight w:val="0"/>
                      <w:marTop w:val="0"/>
                      <w:marBottom w:val="0"/>
                      <w:divBdr>
                        <w:top w:val="none" w:sz="0" w:space="0" w:color="auto"/>
                        <w:left w:val="none" w:sz="0" w:space="0" w:color="auto"/>
                        <w:bottom w:val="none" w:sz="0" w:space="0" w:color="auto"/>
                        <w:right w:val="none" w:sz="0" w:space="0" w:color="auto"/>
                      </w:divBdr>
                      <w:divsChild>
                        <w:div w:id="7376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25328">
              <w:marLeft w:val="0"/>
              <w:marRight w:val="0"/>
              <w:marTop w:val="0"/>
              <w:marBottom w:val="0"/>
              <w:divBdr>
                <w:top w:val="none" w:sz="0" w:space="0" w:color="auto"/>
                <w:left w:val="none" w:sz="0" w:space="0" w:color="auto"/>
                <w:bottom w:val="none" w:sz="0" w:space="0" w:color="auto"/>
                <w:right w:val="none" w:sz="0" w:space="0" w:color="auto"/>
              </w:divBdr>
            </w:div>
            <w:div w:id="1161627492">
              <w:marLeft w:val="0"/>
              <w:marRight w:val="0"/>
              <w:marTop w:val="0"/>
              <w:marBottom w:val="0"/>
              <w:divBdr>
                <w:top w:val="none" w:sz="0" w:space="0" w:color="auto"/>
                <w:left w:val="none" w:sz="0" w:space="0" w:color="auto"/>
                <w:bottom w:val="none" w:sz="0" w:space="0" w:color="auto"/>
                <w:right w:val="none" w:sz="0" w:space="0" w:color="auto"/>
              </w:divBdr>
              <w:divsChild>
                <w:div w:id="1000234075">
                  <w:marLeft w:val="0"/>
                  <w:marRight w:val="0"/>
                  <w:marTop w:val="0"/>
                  <w:marBottom w:val="0"/>
                  <w:divBdr>
                    <w:top w:val="none" w:sz="0" w:space="0" w:color="auto"/>
                    <w:left w:val="none" w:sz="0" w:space="0" w:color="auto"/>
                    <w:bottom w:val="none" w:sz="0" w:space="0" w:color="auto"/>
                    <w:right w:val="none" w:sz="0" w:space="0" w:color="auto"/>
                  </w:divBdr>
                  <w:divsChild>
                    <w:div w:id="941110047">
                      <w:marLeft w:val="0"/>
                      <w:marRight w:val="0"/>
                      <w:marTop w:val="0"/>
                      <w:marBottom w:val="0"/>
                      <w:divBdr>
                        <w:top w:val="none" w:sz="0" w:space="0" w:color="auto"/>
                        <w:left w:val="none" w:sz="0" w:space="0" w:color="auto"/>
                        <w:bottom w:val="none" w:sz="0" w:space="0" w:color="auto"/>
                        <w:right w:val="none" w:sz="0" w:space="0" w:color="auto"/>
                      </w:divBdr>
                      <w:divsChild>
                        <w:div w:id="11517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019049">
              <w:marLeft w:val="0"/>
              <w:marRight w:val="0"/>
              <w:marTop w:val="0"/>
              <w:marBottom w:val="0"/>
              <w:divBdr>
                <w:top w:val="none" w:sz="0" w:space="0" w:color="auto"/>
                <w:left w:val="none" w:sz="0" w:space="0" w:color="auto"/>
                <w:bottom w:val="none" w:sz="0" w:space="0" w:color="auto"/>
                <w:right w:val="none" w:sz="0" w:space="0" w:color="auto"/>
              </w:divBdr>
            </w:div>
            <w:div w:id="1779985295">
              <w:marLeft w:val="0"/>
              <w:marRight w:val="0"/>
              <w:marTop w:val="0"/>
              <w:marBottom w:val="0"/>
              <w:divBdr>
                <w:top w:val="none" w:sz="0" w:space="0" w:color="auto"/>
                <w:left w:val="none" w:sz="0" w:space="0" w:color="auto"/>
                <w:bottom w:val="none" w:sz="0" w:space="0" w:color="auto"/>
                <w:right w:val="none" w:sz="0" w:space="0" w:color="auto"/>
              </w:divBdr>
              <w:divsChild>
                <w:div w:id="1912500018">
                  <w:marLeft w:val="0"/>
                  <w:marRight w:val="0"/>
                  <w:marTop w:val="0"/>
                  <w:marBottom w:val="0"/>
                  <w:divBdr>
                    <w:top w:val="none" w:sz="0" w:space="0" w:color="auto"/>
                    <w:left w:val="none" w:sz="0" w:space="0" w:color="auto"/>
                    <w:bottom w:val="none" w:sz="0" w:space="0" w:color="auto"/>
                    <w:right w:val="none" w:sz="0" w:space="0" w:color="auto"/>
                  </w:divBdr>
                  <w:divsChild>
                    <w:div w:id="501043942">
                      <w:marLeft w:val="0"/>
                      <w:marRight w:val="0"/>
                      <w:marTop w:val="0"/>
                      <w:marBottom w:val="0"/>
                      <w:divBdr>
                        <w:top w:val="none" w:sz="0" w:space="0" w:color="auto"/>
                        <w:left w:val="none" w:sz="0" w:space="0" w:color="auto"/>
                        <w:bottom w:val="none" w:sz="0" w:space="0" w:color="auto"/>
                        <w:right w:val="none" w:sz="0" w:space="0" w:color="auto"/>
                      </w:divBdr>
                      <w:divsChild>
                        <w:div w:id="9412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400">
              <w:marLeft w:val="0"/>
              <w:marRight w:val="0"/>
              <w:marTop w:val="0"/>
              <w:marBottom w:val="0"/>
              <w:divBdr>
                <w:top w:val="none" w:sz="0" w:space="0" w:color="auto"/>
                <w:left w:val="none" w:sz="0" w:space="0" w:color="auto"/>
                <w:bottom w:val="none" w:sz="0" w:space="0" w:color="auto"/>
                <w:right w:val="none" w:sz="0" w:space="0" w:color="auto"/>
              </w:divBdr>
            </w:div>
            <w:div w:id="391930646">
              <w:marLeft w:val="0"/>
              <w:marRight w:val="0"/>
              <w:marTop w:val="0"/>
              <w:marBottom w:val="0"/>
              <w:divBdr>
                <w:top w:val="none" w:sz="0" w:space="0" w:color="auto"/>
                <w:left w:val="none" w:sz="0" w:space="0" w:color="auto"/>
                <w:bottom w:val="none" w:sz="0" w:space="0" w:color="auto"/>
                <w:right w:val="none" w:sz="0" w:space="0" w:color="auto"/>
              </w:divBdr>
              <w:divsChild>
                <w:div w:id="303512771">
                  <w:marLeft w:val="0"/>
                  <w:marRight w:val="0"/>
                  <w:marTop w:val="0"/>
                  <w:marBottom w:val="0"/>
                  <w:divBdr>
                    <w:top w:val="none" w:sz="0" w:space="0" w:color="auto"/>
                    <w:left w:val="none" w:sz="0" w:space="0" w:color="auto"/>
                    <w:bottom w:val="none" w:sz="0" w:space="0" w:color="auto"/>
                    <w:right w:val="none" w:sz="0" w:space="0" w:color="auto"/>
                  </w:divBdr>
                  <w:divsChild>
                    <w:div w:id="2121147365">
                      <w:marLeft w:val="0"/>
                      <w:marRight w:val="0"/>
                      <w:marTop w:val="0"/>
                      <w:marBottom w:val="0"/>
                      <w:divBdr>
                        <w:top w:val="none" w:sz="0" w:space="0" w:color="auto"/>
                        <w:left w:val="none" w:sz="0" w:space="0" w:color="auto"/>
                        <w:bottom w:val="none" w:sz="0" w:space="0" w:color="auto"/>
                        <w:right w:val="none" w:sz="0" w:space="0" w:color="auto"/>
                      </w:divBdr>
                      <w:divsChild>
                        <w:div w:id="15579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6138">
      <w:bodyDiv w:val="1"/>
      <w:marLeft w:val="0"/>
      <w:marRight w:val="0"/>
      <w:marTop w:val="0"/>
      <w:marBottom w:val="0"/>
      <w:divBdr>
        <w:top w:val="none" w:sz="0" w:space="0" w:color="auto"/>
        <w:left w:val="none" w:sz="0" w:space="0" w:color="auto"/>
        <w:bottom w:val="none" w:sz="0" w:space="0" w:color="auto"/>
        <w:right w:val="none" w:sz="0" w:space="0" w:color="auto"/>
      </w:divBdr>
      <w:divsChild>
        <w:div w:id="1234395048">
          <w:marLeft w:val="0"/>
          <w:marRight w:val="0"/>
          <w:marTop w:val="0"/>
          <w:marBottom w:val="0"/>
          <w:divBdr>
            <w:top w:val="none" w:sz="0" w:space="0" w:color="auto"/>
            <w:left w:val="none" w:sz="0" w:space="0" w:color="auto"/>
            <w:bottom w:val="none" w:sz="0" w:space="0" w:color="auto"/>
            <w:right w:val="none" w:sz="0" w:space="0" w:color="auto"/>
          </w:divBdr>
        </w:div>
      </w:divsChild>
    </w:div>
    <w:div w:id="1740590828">
      <w:bodyDiv w:val="1"/>
      <w:marLeft w:val="0"/>
      <w:marRight w:val="0"/>
      <w:marTop w:val="0"/>
      <w:marBottom w:val="0"/>
      <w:divBdr>
        <w:top w:val="none" w:sz="0" w:space="0" w:color="auto"/>
        <w:left w:val="none" w:sz="0" w:space="0" w:color="auto"/>
        <w:bottom w:val="none" w:sz="0" w:space="0" w:color="auto"/>
        <w:right w:val="none" w:sz="0" w:space="0" w:color="auto"/>
      </w:divBdr>
      <w:divsChild>
        <w:div w:id="1886483220">
          <w:marLeft w:val="0"/>
          <w:marRight w:val="0"/>
          <w:marTop w:val="0"/>
          <w:marBottom w:val="0"/>
          <w:divBdr>
            <w:top w:val="none" w:sz="0" w:space="0" w:color="auto"/>
            <w:left w:val="none" w:sz="0" w:space="0" w:color="auto"/>
            <w:bottom w:val="none" w:sz="0" w:space="0" w:color="auto"/>
            <w:right w:val="none" w:sz="0" w:space="0" w:color="auto"/>
          </w:divBdr>
          <w:divsChild>
            <w:div w:id="554200355">
              <w:marLeft w:val="0"/>
              <w:marRight w:val="0"/>
              <w:marTop w:val="0"/>
              <w:marBottom w:val="0"/>
              <w:divBdr>
                <w:top w:val="none" w:sz="0" w:space="0" w:color="auto"/>
                <w:left w:val="none" w:sz="0" w:space="0" w:color="auto"/>
                <w:bottom w:val="none" w:sz="0" w:space="0" w:color="auto"/>
                <w:right w:val="none" w:sz="0" w:space="0" w:color="auto"/>
              </w:divBdr>
              <w:divsChild>
                <w:div w:id="1823691729">
                  <w:marLeft w:val="0"/>
                  <w:marRight w:val="0"/>
                  <w:marTop w:val="0"/>
                  <w:marBottom w:val="0"/>
                  <w:divBdr>
                    <w:top w:val="none" w:sz="0" w:space="0" w:color="auto"/>
                    <w:left w:val="none" w:sz="0" w:space="0" w:color="auto"/>
                    <w:bottom w:val="none" w:sz="0" w:space="0" w:color="auto"/>
                    <w:right w:val="none" w:sz="0" w:space="0" w:color="auto"/>
                  </w:divBdr>
                  <w:divsChild>
                    <w:div w:id="1024329277">
                      <w:marLeft w:val="0"/>
                      <w:marRight w:val="0"/>
                      <w:marTop w:val="0"/>
                      <w:marBottom w:val="0"/>
                      <w:divBdr>
                        <w:top w:val="none" w:sz="0" w:space="0" w:color="auto"/>
                        <w:left w:val="none" w:sz="0" w:space="0" w:color="auto"/>
                        <w:bottom w:val="none" w:sz="0" w:space="0" w:color="auto"/>
                        <w:right w:val="none" w:sz="0" w:space="0" w:color="auto"/>
                      </w:divBdr>
                      <w:divsChild>
                        <w:div w:id="5068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1013">
              <w:marLeft w:val="0"/>
              <w:marRight w:val="0"/>
              <w:marTop w:val="0"/>
              <w:marBottom w:val="0"/>
              <w:divBdr>
                <w:top w:val="none" w:sz="0" w:space="0" w:color="auto"/>
                <w:left w:val="none" w:sz="0" w:space="0" w:color="auto"/>
                <w:bottom w:val="none" w:sz="0" w:space="0" w:color="auto"/>
                <w:right w:val="none" w:sz="0" w:space="0" w:color="auto"/>
              </w:divBdr>
            </w:div>
            <w:div w:id="1027832084">
              <w:marLeft w:val="0"/>
              <w:marRight w:val="0"/>
              <w:marTop w:val="0"/>
              <w:marBottom w:val="0"/>
              <w:divBdr>
                <w:top w:val="none" w:sz="0" w:space="0" w:color="auto"/>
                <w:left w:val="none" w:sz="0" w:space="0" w:color="auto"/>
                <w:bottom w:val="none" w:sz="0" w:space="0" w:color="auto"/>
                <w:right w:val="none" w:sz="0" w:space="0" w:color="auto"/>
              </w:divBdr>
              <w:divsChild>
                <w:div w:id="502085898">
                  <w:marLeft w:val="0"/>
                  <w:marRight w:val="0"/>
                  <w:marTop w:val="0"/>
                  <w:marBottom w:val="0"/>
                  <w:divBdr>
                    <w:top w:val="none" w:sz="0" w:space="0" w:color="auto"/>
                    <w:left w:val="none" w:sz="0" w:space="0" w:color="auto"/>
                    <w:bottom w:val="none" w:sz="0" w:space="0" w:color="auto"/>
                    <w:right w:val="none" w:sz="0" w:space="0" w:color="auto"/>
                  </w:divBdr>
                  <w:divsChild>
                    <w:div w:id="2015840862">
                      <w:marLeft w:val="0"/>
                      <w:marRight w:val="0"/>
                      <w:marTop w:val="0"/>
                      <w:marBottom w:val="0"/>
                      <w:divBdr>
                        <w:top w:val="none" w:sz="0" w:space="0" w:color="auto"/>
                        <w:left w:val="none" w:sz="0" w:space="0" w:color="auto"/>
                        <w:bottom w:val="none" w:sz="0" w:space="0" w:color="auto"/>
                        <w:right w:val="none" w:sz="0" w:space="0" w:color="auto"/>
                      </w:divBdr>
                      <w:divsChild>
                        <w:div w:id="17542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9722">
              <w:marLeft w:val="0"/>
              <w:marRight w:val="0"/>
              <w:marTop w:val="0"/>
              <w:marBottom w:val="0"/>
              <w:divBdr>
                <w:top w:val="none" w:sz="0" w:space="0" w:color="auto"/>
                <w:left w:val="none" w:sz="0" w:space="0" w:color="auto"/>
                <w:bottom w:val="none" w:sz="0" w:space="0" w:color="auto"/>
                <w:right w:val="none" w:sz="0" w:space="0" w:color="auto"/>
              </w:divBdr>
            </w:div>
            <w:div w:id="2015107337">
              <w:marLeft w:val="0"/>
              <w:marRight w:val="0"/>
              <w:marTop w:val="0"/>
              <w:marBottom w:val="0"/>
              <w:divBdr>
                <w:top w:val="none" w:sz="0" w:space="0" w:color="auto"/>
                <w:left w:val="none" w:sz="0" w:space="0" w:color="auto"/>
                <w:bottom w:val="none" w:sz="0" w:space="0" w:color="auto"/>
                <w:right w:val="none" w:sz="0" w:space="0" w:color="auto"/>
              </w:divBdr>
              <w:divsChild>
                <w:div w:id="693383228">
                  <w:marLeft w:val="0"/>
                  <w:marRight w:val="0"/>
                  <w:marTop w:val="0"/>
                  <w:marBottom w:val="0"/>
                  <w:divBdr>
                    <w:top w:val="none" w:sz="0" w:space="0" w:color="auto"/>
                    <w:left w:val="none" w:sz="0" w:space="0" w:color="auto"/>
                    <w:bottom w:val="none" w:sz="0" w:space="0" w:color="auto"/>
                    <w:right w:val="none" w:sz="0" w:space="0" w:color="auto"/>
                  </w:divBdr>
                  <w:divsChild>
                    <w:div w:id="1602912246">
                      <w:marLeft w:val="0"/>
                      <w:marRight w:val="0"/>
                      <w:marTop w:val="0"/>
                      <w:marBottom w:val="0"/>
                      <w:divBdr>
                        <w:top w:val="none" w:sz="0" w:space="0" w:color="auto"/>
                        <w:left w:val="none" w:sz="0" w:space="0" w:color="auto"/>
                        <w:bottom w:val="none" w:sz="0" w:space="0" w:color="auto"/>
                        <w:right w:val="none" w:sz="0" w:space="0" w:color="auto"/>
                      </w:divBdr>
                      <w:divsChild>
                        <w:div w:id="17219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769">
      <w:bodyDiv w:val="1"/>
      <w:marLeft w:val="0"/>
      <w:marRight w:val="0"/>
      <w:marTop w:val="0"/>
      <w:marBottom w:val="0"/>
      <w:divBdr>
        <w:top w:val="none" w:sz="0" w:space="0" w:color="auto"/>
        <w:left w:val="none" w:sz="0" w:space="0" w:color="auto"/>
        <w:bottom w:val="none" w:sz="0" w:space="0" w:color="auto"/>
        <w:right w:val="none" w:sz="0" w:space="0" w:color="auto"/>
      </w:divBdr>
      <w:divsChild>
        <w:div w:id="683482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0A30DA9E62044284BC61157D9F149A" ma:contentTypeVersion="2" ma:contentTypeDescription="Crée un document." ma:contentTypeScope="" ma:versionID="65ade3815b9a5b34002a56e8fdb8ef54">
  <xsd:schema xmlns:xsd="http://www.w3.org/2001/XMLSchema" xmlns:xs="http://www.w3.org/2001/XMLSchema" xmlns:p="http://schemas.microsoft.com/office/2006/metadata/properties" xmlns:ns3="90cb68f3-29a0-44a5-bf5e-1e2940819a1a" targetNamespace="http://schemas.microsoft.com/office/2006/metadata/properties" ma:root="true" ma:fieldsID="03191ead65dd9ba211275cc0f339de81" ns3:_="">
    <xsd:import namespace="90cb68f3-29a0-44a5-bf5e-1e2940819a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b68f3-29a0-44a5-bf5e-1e2940819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63981-5C47-440E-AB3F-6B54CAF42A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9D0E58-888B-427E-9057-8D2404997516}">
  <ds:schemaRefs>
    <ds:schemaRef ds:uri="http://schemas.microsoft.com/sharepoint/v3/contenttype/forms"/>
  </ds:schemaRefs>
</ds:datastoreItem>
</file>

<file path=customXml/itemProps3.xml><?xml version="1.0" encoding="utf-8"?>
<ds:datastoreItem xmlns:ds="http://schemas.openxmlformats.org/officeDocument/2006/customXml" ds:itemID="{052E1C66-6970-4A2D-9D4D-B5F45A7C3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b68f3-29a0-44a5-bf5e-1e2940819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937</Words>
  <Characters>5157</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25</cp:revision>
  <dcterms:created xsi:type="dcterms:W3CDTF">2021-09-30T13:07:00Z</dcterms:created>
  <dcterms:modified xsi:type="dcterms:W3CDTF">2021-10-07T14:02:00Z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0x010100630A30DA9E62044284BC61157D9F149A</vt:lpwstr>
  </property>
</Properties>
</file>