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0BCD" w14:textId="77777777" w:rsidR="00127D22" w:rsidRDefault="00000000">
      <w:pPr>
        <w:spacing w:after="1600"/>
        <w:jc w:val="right"/>
        <w:rPr>
          <w:rFonts w:hint="eastAsia"/>
          <w:lang w:eastAsia="zh-CN"/>
        </w:rPr>
      </w:pPr>
      <w:r>
        <w:rPr>
          <w:lang w:eastAsia="zh-CN"/>
        </w:rPr>
        <w:t>实验分数：________________</w:t>
      </w:r>
    </w:p>
    <w:p w14:paraId="485795D8" w14:textId="77777777" w:rsidR="00127D22" w:rsidRDefault="00000000">
      <w:pPr>
        <w:spacing w:after="360"/>
        <w:jc w:val="center"/>
        <w:rPr>
          <w:rFonts w:hint="eastAsia"/>
          <w:lang w:eastAsia="zh-CN"/>
        </w:rPr>
      </w:pPr>
      <w:r>
        <w:rPr>
          <w:rFonts w:ascii="黑体" w:eastAsia="黑体" w:hAnsi="黑体"/>
          <w:b/>
          <w:sz w:val="44"/>
          <w:lang w:eastAsia="zh-CN"/>
        </w:rPr>
        <w:t>单片机原理及应用实验报告</w:t>
      </w:r>
    </w:p>
    <w:p w14:paraId="631C63DF" w14:textId="77777777" w:rsidR="00127D22" w:rsidRDefault="00000000">
      <w:pPr>
        <w:spacing w:after="1600"/>
        <w:jc w:val="center"/>
        <w:rPr>
          <w:rFonts w:hint="eastAsia"/>
          <w:lang w:eastAsia="zh-CN"/>
        </w:rPr>
      </w:pPr>
      <w:r>
        <w:rPr>
          <w:rFonts w:ascii="黑体" w:eastAsia="黑体" w:hAnsi="黑体"/>
          <w:b/>
          <w:sz w:val="30"/>
          <w:lang w:eastAsia="zh-CN"/>
        </w:rPr>
        <w:t>（实验十一：A/D采集与D/A正弦函数发生器设计）</w:t>
      </w:r>
    </w:p>
    <w:p w14:paraId="53304B23" w14:textId="77777777" w:rsidR="00127D22" w:rsidRDefault="00000000">
      <w:pPr>
        <w:spacing w:after="260"/>
        <w:jc w:val="center"/>
        <w:rPr>
          <w:rFonts w:hint="eastAsia"/>
          <w:lang w:eastAsia="zh-CN"/>
        </w:rPr>
      </w:pPr>
      <w:r>
        <w:rPr>
          <w:sz w:val="28"/>
          <w:lang w:eastAsia="zh-CN"/>
        </w:rPr>
        <w:t>学    院：________________________</w:t>
      </w:r>
    </w:p>
    <w:p w14:paraId="7EBF517B" w14:textId="77777777" w:rsidR="00127D22" w:rsidRDefault="00000000">
      <w:pPr>
        <w:spacing w:after="260"/>
        <w:jc w:val="center"/>
        <w:rPr>
          <w:rFonts w:hint="eastAsia"/>
          <w:lang w:eastAsia="zh-CN"/>
        </w:rPr>
      </w:pPr>
      <w:r>
        <w:rPr>
          <w:sz w:val="28"/>
          <w:lang w:eastAsia="zh-CN"/>
        </w:rPr>
        <w:t>专    业：________________________</w:t>
      </w:r>
    </w:p>
    <w:p w14:paraId="0CA5DEBD" w14:textId="77777777" w:rsidR="00127D22" w:rsidRDefault="00000000">
      <w:pPr>
        <w:spacing w:after="260"/>
        <w:jc w:val="center"/>
        <w:rPr>
          <w:rFonts w:hint="eastAsia"/>
          <w:lang w:eastAsia="zh-CN"/>
        </w:rPr>
      </w:pPr>
      <w:r>
        <w:rPr>
          <w:sz w:val="28"/>
          <w:lang w:eastAsia="zh-CN"/>
        </w:rPr>
        <w:t>年    级：2024级</w:t>
      </w:r>
    </w:p>
    <w:p w14:paraId="525EA04C" w14:textId="77777777" w:rsidR="00127D22" w:rsidRDefault="00000000">
      <w:pPr>
        <w:spacing w:after="260"/>
        <w:jc w:val="center"/>
        <w:rPr>
          <w:rFonts w:hint="eastAsia"/>
          <w:lang w:eastAsia="zh-CN"/>
        </w:rPr>
      </w:pPr>
      <w:r>
        <w:rPr>
          <w:sz w:val="28"/>
          <w:lang w:eastAsia="zh-CN"/>
        </w:rPr>
        <w:t>姓    名：________________________</w:t>
      </w:r>
    </w:p>
    <w:p w14:paraId="133860D3" w14:textId="77777777" w:rsidR="00127D22" w:rsidRDefault="00000000">
      <w:pPr>
        <w:spacing w:after="260"/>
        <w:jc w:val="center"/>
        <w:rPr>
          <w:rFonts w:hint="eastAsia"/>
          <w:lang w:eastAsia="zh-CN"/>
        </w:rPr>
      </w:pPr>
      <w:r>
        <w:rPr>
          <w:sz w:val="28"/>
          <w:lang w:eastAsia="zh-CN"/>
        </w:rPr>
        <w:t>班    级：________________________</w:t>
      </w:r>
    </w:p>
    <w:p w14:paraId="74E730A0" w14:textId="77777777" w:rsidR="00127D22" w:rsidRDefault="00000000">
      <w:pPr>
        <w:spacing w:after="260"/>
        <w:jc w:val="center"/>
        <w:rPr>
          <w:rFonts w:hint="eastAsia"/>
          <w:lang w:eastAsia="zh-CN"/>
        </w:rPr>
      </w:pPr>
      <w:r>
        <w:rPr>
          <w:sz w:val="28"/>
          <w:lang w:eastAsia="zh-CN"/>
        </w:rPr>
        <w:t>学    号：________________________</w:t>
      </w:r>
    </w:p>
    <w:p w14:paraId="6441703F" w14:textId="77777777" w:rsidR="00127D22" w:rsidRDefault="00000000">
      <w:pPr>
        <w:spacing w:after="260"/>
        <w:jc w:val="center"/>
        <w:rPr>
          <w:rFonts w:hint="eastAsia"/>
          <w:lang w:eastAsia="zh-CN"/>
        </w:rPr>
      </w:pPr>
      <w:r>
        <w:rPr>
          <w:sz w:val="28"/>
          <w:lang w:eastAsia="zh-CN"/>
        </w:rPr>
        <w:t>指导教师：________________________</w:t>
      </w:r>
    </w:p>
    <w:p w14:paraId="3D7C001F" w14:textId="77777777" w:rsidR="00127D22" w:rsidRDefault="00000000">
      <w:pPr>
        <w:rPr>
          <w:rFonts w:hint="eastAsia"/>
          <w:lang w:eastAsia="zh-CN"/>
        </w:rPr>
      </w:pPr>
      <w:r>
        <w:rPr>
          <w:lang w:eastAsia="zh-CN"/>
        </w:rPr>
        <w:br w:type="page"/>
      </w:r>
    </w:p>
    <w:p w14:paraId="591D79EE" w14:textId="77777777" w:rsidR="00127D22" w:rsidRDefault="00000000">
      <w:pPr>
        <w:spacing w:before="240" w:after="140" w:line="300" w:lineRule="auto"/>
        <w:rPr>
          <w:rFonts w:hint="eastAsia"/>
          <w:lang w:eastAsia="zh-CN"/>
        </w:rPr>
      </w:pPr>
      <w:r>
        <w:rPr>
          <w:rFonts w:ascii="黑体" w:eastAsia="黑体" w:hAnsi="黑体"/>
          <w:b/>
          <w:sz w:val="28"/>
          <w:lang w:eastAsia="zh-CN"/>
        </w:rPr>
        <w:lastRenderedPageBreak/>
        <w:t>1 实验目的</w:t>
      </w:r>
    </w:p>
    <w:p w14:paraId="5ADB830A" w14:textId="77777777" w:rsidR="00127D22" w:rsidRDefault="00000000">
      <w:pPr>
        <w:spacing w:after="120" w:line="300" w:lineRule="auto"/>
        <w:ind w:firstLine="420"/>
        <w:rPr>
          <w:rFonts w:hint="eastAsia"/>
          <w:lang w:eastAsia="zh-CN"/>
        </w:rPr>
      </w:pPr>
      <w:r>
        <w:rPr>
          <w:lang w:eastAsia="zh-CN"/>
        </w:rPr>
        <w:t>掌握 8051 单片机与串行 A/D 转换器、串行 D/A 转换器之间的接口方法，理解数字量与模拟量之间的双向转换过程。</w:t>
      </w:r>
    </w:p>
    <w:p w14:paraId="323EFFD5" w14:textId="77777777" w:rsidR="00127D22" w:rsidRDefault="00000000">
      <w:pPr>
        <w:spacing w:after="120" w:line="300" w:lineRule="auto"/>
        <w:ind w:firstLine="420"/>
        <w:rPr>
          <w:rFonts w:hint="eastAsia"/>
          <w:lang w:eastAsia="zh-CN"/>
        </w:rPr>
      </w:pPr>
      <w:r>
        <w:rPr>
          <w:lang w:eastAsia="zh-CN"/>
        </w:rPr>
        <w:t>完成模拟信号采集电路设计，使用 TLC549 对电位器产生的模拟电压进行采样，并通过 LCD1602 显示换算后的电压值。</w:t>
      </w:r>
    </w:p>
    <w:p w14:paraId="35E9691E" w14:textId="77777777" w:rsidR="00127D22" w:rsidRDefault="00000000">
      <w:pPr>
        <w:spacing w:after="120" w:line="300" w:lineRule="auto"/>
        <w:ind w:firstLine="420"/>
        <w:rPr>
          <w:rFonts w:hint="eastAsia"/>
          <w:lang w:eastAsia="zh-CN"/>
        </w:rPr>
      </w:pPr>
      <w:r>
        <w:rPr>
          <w:lang w:eastAsia="zh-CN"/>
        </w:rPr>
        <w:t>完成正弦函数发生器设计，使用 TLC5615 D/A 转换器和定时器中断输出查表得到的正弦波数据，并在 Proteus 示波器中观察波形。</w:t>
      </w:r>
    </w:p>
    <w:p w14:paraId="56727C76" w14:textId="77777777" w:rsidR="00127D22" w:rsidRDefault="00000000">
      <w:pPr>
        <w:spacing w:after="120" w:line="300" w:lineRule="auto"/>
        <w:ind w:firstLine="420"/>
        <w:rPr>
          <w:rFonts w:hint="eastAsia"/>
          <w:lang w:eastAsia="zh-CN"/>
        </w:rPr>
      </w:pPr>
      <w:r>
        <w:rPr>
          <w:lang w:eastAsia="zh-CN"/>
        </w:rPr>
        <w:t>通过三组不同电位器位置下的仿真图，计算输入电压、ADC 码值和 LCD 显示值之间的关系，分析理论值与仿真显示值的一致性。</w:t>
      </w:r>
    </w:p>
    <w:p w14:paraId="6AE3C720" w14:textId="622A5F60" w:rsidR="00127D22" w:rsidRDefault="00000000">
      <w:pPr>
        <w:spacing w:before="240" w:after="140" w:line="300" w:lineRule="auto"/>
        <w:rPr>
          <w:rFonts w:hint="eastAsia"/>
          <w:lang w:eastAsia="zh-CN"/>
        </w:rPr>
      </w:pPr>
      <w:r>
        <w:rPr>
          <w:rFonts w:ascii="黑体" w:eastAsia="黑体" w:hAnsi="黑体"/>
          <w:b/>
          <w:sz w:val="28"/>
          <w:lang w:eastAsia="zh-CN"/>
        </w:rPr>
        <w:t>2 实验</w:t>
      </w:r>
      <w:proofErr w:type="gramStart"/>
      <w:r>
        <w:rPr>
          <w:rFonts w:ascii="黑体" w:eastAsia="黑体" w:hAnsi="黑体"/>
          <w:b/>
          <w:sz w:val="28"/>
          <w:lang w:eastAsia="zh-CN"/>
        </w:rPr>
        <w:t>一</w:t>
      </w:r>
      <w:proofErr w:type="gramEnd"/>
      <w:r>
        <w:rPr>
          <w:rFonts w:ascii="黑体" w:eastAsia="黑体" w:hAnsi="黑体"/>
          <w:b/>
          <w:sz w:val="28"/>
          <w:lang w:eastAsia="zh-CN"/>
        </w:rPr>
        <w:t>：模拟信号采集电路设计</w:t>
      </w:r>
    </w:p>
    <w:p w14:paraId="3F5B04D9" w14:textId="77777777" w:rsidR="00127D22" w:rsidRDefault="00000000">
      <w:pPr>
        <w:spacing w:before="160" w:after="100" w:line="300" w:lineRule="auto"/>
        <w:rPr>
          <w:rFonts w:hint="eastAsia"/>
          <w:lang w:eastAsia="zh-CN"/>
        </w:rPr>
      </w:pPr>
      <w:r>
        <w:rPr>
          <w:rFonts w:ascii="黑体" w:eastAsia="黑体" w:hAnsi="黑体"/>
          <w:b/>
          <w:sz w:val="25"/>
          <w:lang w:eastAsia="zh-CN"/>
        </w:rPr>
        <w:t>2.1 实验原理</w:t>
      </w:r>
    </w:p>
    <w:p w14:paraId="21D5BF57" w14:textId="77777777" w:rsidR="00127D22" w:rsidRDefault="00000000">
      <w:pPr>
        <w:spacing w:before="160" w:after="100" w:line="300" w:lineRule="auto"/>
        <w:rPr>
          <w:rFonts w:hint="eastAsia"/>
          <w:lang w:eastAsia="zh-CN"/>
        </w:rPr>
      </w:pPr>
      <w:r>
        <w:rPr>
          <w:b/>
          <w:lang w:eastAsia="zh-CN"/>
        </w:rPr>
        <w:t>2.1.1 TLC549 A/D转换原理</w:t>
      </w:r>
    </w:p>
    <w:p w14:paraId="201A4386" w14:textId="77777777" w:rsidR="00127D22" w:rsidRDefault="00000000">
      <w:pPr>
        <w:spacing w:after="120" w:line="300" w:lineRule="auto"/>
        <w:ind w:firstLine="420"/>
        <w:rPr>
          <w:rFonts w:hint="eastAsia"/>
          <w:lang w:eastAsia="zh-CN"/>
        </w:rPr>
      </w:pPr>
      <w:r>
        <w:rPr>
          <w:lang w:eastAsia="zh-CN"/>
        </w:rPr>
        <w:t>TLC549 是 8 位串行 A/D 转换器，适合与 8051 单片机通过少量 I/O 口进行连接。它的核心功能是把输入端 AIN 上的模拟电压转换为 0~255 范围内的数字量，并通过串行数据输出端 DO 按位送给单片机。与并行 ADC 相比，串行 ADC 占用端口少，电路连接更简单，适合课堂实验中观察模拟量采样和数字显示之间的对应关系。</w:t>
      </w:r>
    </w:p>
    <w:p w14:paraId="2A9D3A22" w14:textId="77777777" w:rsidR="00127D22" w:rsidRDefault="00000000">
      <w:pPr>
        <w:spacing w:after="120" w:line="300" w:lineRule="auto"/>
        <w:ind w:firstLine="420"/>
        <w:rPr>
          <w:rFonts w:hint="eastAsia"/>
          <w:lang w:eastAsia="zh-CN"/>
        </w:rPr>
      </w:pPr>
      <w:r>
        <w:rPr>
          <w:lang w:eastAsia="zh-CN"/>
        </w:rPr>
        <w:t>本实验中 TLC549 的参考端由电源和地提供基准，输入模拟电压来自电位器 RV2。单片机通过 CS 片选</w:t>
      </w:r>
      <w:proofErr w:type="gramStart"/>
      <w:r>
        <w:rPr>
          <w:lang w:eastAsia="zh-CN"/>
        </w:rPr>
        <w:t>端启动</w:t>
      </w:r>
      <w:proofErr w:type="gramEnd"/>
      <w:r>
        <w:rPr>
          <w:lang w:eastAsia="zh-CN"/>
        </w:rPr>
        <w:t xml:space="preserve">一次读取过程，通过 CLK </w:t>
      </w:r>
      <w:proofErr w:type="gramStart"/>
      <w:r>
        <w:rPr>
          <w:lang w:eastAsia="zh-CN"/>
        </w:rPr>
        <w:t>端提供</w:t>
      </w:r>
      <w:proofErr w:type="gramEnd"/>
      <w:r>
        <w:rPr>
          <w:lang w:eastAsia="zh-CN"/>
        </w:rPr>
        <w:t>移位时钟，并在每个时钟周期读取 DO 端数据。程序连续读取 8 位后得到变量 `temp`，该变量就是 A/D 转换后的数字量。</w:t>
      </w:r>
    </w:p>
    <w:p w14:paraId="6CCBE4A5" w14:textId="77777777" w:rsidR="00127D22" w:rsidRDefault="00000000">
      <w:pPr>
        <w:spacing w:after="120" w:line="300" w:lineRule="auto"/>
        <w:ind w:firstLine="420"/>
        <w:rPr>
          <w:rFonts w:hint="eastAsia"/>
          <w:lang w:eastAsia="zh-CN"/>
        </w:rPr>
      </w:pPr>
      <w:r>
        <w:rPr>
          <w:lang w:eastAsia="zh-CN"/>
        </w:rPr>
        <w:t>理想情况下，</w:t>
      </w:r>
      <w:proofErr w:type="gramStart"/>
      <w:r>
        <w:rPr>
          <w:lang w:eastAsia="zh-CN"/>
        </w:rPr>
        <w:t>若参</w:t>
      </w:r>
      <w:proofErr w:type="gramEnd"/>
      <w:r>
        <w:rPr>
          <w:lang w:eastAsia="zh-CN"/>
        </w:rPr>
        <w:t xml:space="preserve">考电压为 5 V，则 ADC 数字量与输入电压近似满足 N = Vin / 5 × 256，其中 N 为 8 </w:t>
      </w:r>
      <w:proofErr w:type="gramStart"/>
      <w:r>
        <w:rPr>
          <w:lang w:eastAsia="zh-CN"/>
        </w:rPr>
        <w:t>位数字</w:t>
      </w:r>
      <w:proofErr w:type="gramEnd"/>
      <w:r>
        <w:rPr>
          <w:lang w:eastAsia="zh-CN"/>
        </w:rPr>
        <w:t>量。反过来，输入电压可由 Vin ≈ N × 5 / 256 得到。程序中使用 `temp * 195 / 10000` 的形式显示电压，本质上是用 0.0195 V 作为每个 ADC 计数对应的电压，接近 5 / 256 = 0.01953125 V。</w:t>
      </w:r>
    </w:p>
    <w:p w14:paraId="650F73EB" w14:textId="77777777" w:rsidR="00127D22" w:rsidRDefault="00000000">
      <w:pPr>
        <w:spacing w:before="160" w:after="100" w:line="300" w:lineRule="auto"/>
        <w:rPr>
          <w:rFonts w:hint="eastAsia"/>
          <w:lang w:eastAsia="zh-CN"/>
        </w:rPr>
      </w:pPr>
      <w:r>
        <w:rPr>
          <w:b/>
          <w:lang w:eastAsia="zh-CN"/>
        </w:rPr>
        <w:t>2.1.2 LCD1602显示原理</w:t>
      </w:r>
    </w:p>
    <w:p w14:paraId="1CDEE074" w14:textId="77777777" w:rsidR="00127D22" w:rsidRDefault="00000000">
      <w:pPr>
        <w:spacing w:after="120" w:line="300" w:lineRule="auto"/>
        <w:ind w:firstLine="420"/>
        <w:rPr>
          <w:rFonts w:hint="eastAsia"/>
          <w:lang w:eastAsia="zh-CN"/>
        </w:rPr>
      </w:pPr>
      <w:r>
        <w:rPr>
          <w:lang w:eastAsia="zh-CN"/>
        </w:rPr>
        <w:t>LCD1602 是 16 列 2 行字符液晶模块，常用于显示数字、单位和简单提示信息。实验程序使用 P0 口作为数据总线，P2.0、P2.1、P2.2 分别作为 RS、RW、E 控制信号。RS 用于区分指令和数据，RW 控制读写方向，E 用于产生使能脉冲。</w:t>
      </w:r>
    </w:p>
    <w:p w14:paraId="2D559311" w14:textId="77777777" w:rsidR="00127D22" w:rsidRDefault="00000000">
      <w:pPr>
        <w:spacing w:after="120" w:line="300" w:lineRule="auto"/>
        <w:ind w:firstLine="420"/>
        <w:rPr>
          <w:rFonts w:hint="eastAsia"/>
          <w:lang w:eastAsia="zh-CN"/>
        </w:rPr>
      </w:pPr>
      <w:r>
        <w:rPr>
          <w:lang w:eastAsia="zh-CN"/>
        </w:rPr>
        <w:t>程序初始化 LCD 时依次写入 `0x38`、`0x0c`、`0x06`、`0x01` 等指令，使液晶工作在 8 位数据接口、显示开启、光标移动方式和清屏状态。显示电压时，</w:t>
      </w:r>
      <w:r>
        <w:rPr>
          <w:lang w:eastAsia="zh-CN"/>
        </w:rPr>
        <w:lastRenderedPageBreak/>
        <w:t>程序先用 `</w:t>
      </w:r>
      <w:proofErr w:type="spellStart"/>
      <w:r>
        <w:rPr>
          <w:lang w:eastAsia="zh-CN"/>
        </w:rPr>
        <w:t>w_com</w:t>
      </w:r>
      <w:proofErr w:type="spellEnd"/>
      <w:r>
        <w:rPr>
          <w:lang w:eastAsia="zh-CN"/>
        </w:rPr>
        <w:t>(0x84)` 定位到第</w:t>
      </w:r>
      <w:proofErr w:type="gramStart"/>
      <w:r>
        <w:rPr>
          <w:lang w:eastAsia="zh-CN"/>
        </w:rPr>
        <w:t>一行第</w:t>
      </w:r>
      <w:proofErr w:type="gramEnd"/>
      <w:r>
        <w:rPr>
          <w:lang w:eastAsia="zh-CN"/>
        </w:rPr>
        <w:t xml:space="preserve"> 5 列，再依次写入个位、小数点、小数两位和单位 `V`。</w:t>
      </w:r>
    </w:p>
    <w:p w14:paraId="46F7AD3F" w14:textId="77777777" w:rsidR="00127D22" w:rsidRDefault="00000000">
      <w:pPr>
        <w:spacing w:after="120" w:line="300" w:lineRule="auto"/>
        <w:ind w:firstLine="420"/>
        <w:rPr>
          <w:rFonts w:hint="eastAsia"/>
          <w:lang w:eastAsia="zh-CN"/>
        </w:rPr>
      </w:pPr>
      <w:r>
        <w:rPr>
          <w:lang w:eastAsia="zh-CN"/>
        </w:rPr>
        <w:t>由于 C51 中整数运算会自动截断小数，程序将 ADC 码值乘以 195 后再分段取位。这样既避免了浮点运算带来的额外开销，又能在 LCD 上显示两位小数的电压值。显示结果的最后一位可能与理论值有 0.01 V 左右差别，主要来自整数截断和 ADC 量化误差。</w:t>
      </w:r>
    </w:p>
    <w:p w14:paraId="26BE1AF6" w14:textId="77777777" w:rsidR="00127D22" w:rsidRDefault="00000000">
      <w:pPr>
        <w:spacing w:before="160" w:after="100" w:line="300" w:lineRule="auto"/>
        <w:rPr>
          <w:rFonts w:hint="eastAsia"/>
          <w:lang w:eastAsia="zh-CN"/>
        </w:rPr>
      </w:pPr>
      <w:r>
        <w:rPr>
          <w:b/>
          <w:lang w:eastAsia="zh-CN"/>
        </w:rPr>
        <w:t>2.1.3 电压计算与误差来源</w:t>
      </w:r>
    </w:p>
    <w:p w14:paraId="661D175F" w14:textId="77777777" w:rsidR="00127D22" w:rsidRDefault="00000000">
      <w:pPr>
        <w:spacing w:after="120" w:line="300" w:lineRule="auto"/>
        <w:ind w:firstLine="420"/>
        <w:rPr>
          <w:rFonts w:hint="eastAsia"/>
          <w:lang w:eastAsia="zh-CN"/>
        </w:rPr>
      </w:pPr>
      <w:r>
        <w:rPr>
          <w:lang w:eastAsia="zh-CN"/>
        </w:rPr>
        <w:t>Proteus 中 RV2 的百分比表示电位器滑动端位置。本实验的接线方向使 AIN 端电压与显示的百分比呈反向关系，即滑动位置增大时输入电压减小。因此理论输入电压可按 Vin = 5 × (1 - RV2百分比) 估算。例如 RV2 为 38% 时，输入约为 5 × 0.62 = 3.10 V；RV2 为 50% 时，输入约为 2.50 V；RV2 为 59% 时，输入约为 2.05 V。</w:t>
      </w:r>
    </w:p>
    <w:p w14:paraId="051686B6" w14:textId="77777777" w:rsidR="00127D22" w:rsidRDefault="00000000">
      <w:pPr>
        <w:spacing w:after="120" w:line="300" w:lineRule="auto"/>
        <w:ind w:firstLine="420"/>
        <w:rPr>
          <w:rFonts w:hint="eastAsia"/>
          <w:lang w:eastAsia="zh-CN"/>
        </w:rPr>
      </w:pPr>
      <w:r>
        <w:rPr>
          <w:lang w:eastAsia="zh-CN"/>
        </w:rPr>
        <w:t>ADC 量化会把连续电压映射为离散数字量。以 5 V 参考电压和 8 位 ADC 为例，最低有效位约为 19.53 mV。LCD 显示值由数字量计算得到，不可能无限精确到真实模拟电压，因此仿真读数与理论值完全一致或相差 0.01 V 都属于正常范围。</w:t>
      </w:r>
    </w:p>
    <w:p w14:paraId="4C3A9682" w14:textId="53B3EFA7" w:rsidR="00127D22" w:rsidRDefault="00000000">
      <w:pPr>
        <w:spacing w:after="120" w:line="300" w:lineRule="auto"/>
        <w:ind w:firstLine="420"/>
        <w:rPr>
          <w:rFonts w:hint="eastAsia"/>
          <w:lang w:eastAsia="zh-CN"/>
        </w:rPr>
      </w:pPr>
      <w:r>
        <w:rPr>
          <w:lang w:eastAsia="zh-CN"/>
        </w:rPr>
        <w:t>第一个</w:t>
      </w:r>
      <w:r w:rsidR="00F3520C">
        <w:rPr>
          <w:lang w:eastAsia="zh-CN"/>
        </w:rPr>
        <w:t>实验</w:t>
      </w:r>
      <w:r>
        <w:rPr>
          <w:lang w:eastAsia="zh-CN"/>
        </w:rPr>
        <w:t xml:space="preserve">的关键不是单纯让 LCD 出现数字，而是验证三个层面的对应关系：电位器位置决定 AIN 输入电压，TLC549 把 AIN 电压转换成 8 </w:t>
      </w:r>
      <w:proofErr w:type="gramStart"/>
      <w:r>
        <w:rPr>
          <w:lang w:eastAsia="zh-CN"/>
        </w:rPr>
        <w:t>位数字</w:t>
      </w:r>
      <w:proofErr w:type="gramEnd"/>
      <w:r>
        <w:rPr>
          <w:lang w:eastAsia="zh-CN"/>
        </w:rPr>
        <w:t>量，单片机再把数字量按比例换算成电压字符串显示到 LCD1602 上。三张仿真图正是对这一关系的分点验证。</w:t>
      </w:r>
    </w:p>
    <w:p w14:paraId="7EACE160" w14:textId="77777777" w:rsidR="00127D22" w:rsidRDefault="00000000">
      <w:pPr>
        <w:spacing w:before="160" w:after="100" w:line="300" w:lineRule="auto"/>
        <w:rPr>
          <w:rFonts w:hint="eastAsia"/>
          <w:lang w:eastAsia="zh-CN"/>
        </w:rPr>
      </w:pPr>
      <w:r>
        <w:rPr>
          <w:b/>
          <w:lang w:eastAsia="zh-CN"/>
        </w:rPr>
        <w:t>2.1.4 串行采样时序与端口分配</w:t>
      </w:r>
    </w:p>
    <w:p w14:paraId="494F0C25" w14:textId="77777777" w:rsidR="00127D22" w:rsidRDefault="00000000">
      <w:pPr>
        <w:spacing w:after="120" w:line="300" w:lineRule="auto"/>
        <w:ind w:firstLine="420"/>
        <w:rPr>
          <w:rFonts w:hint="eastAsia"/>
          <w:lang w:eastAsia="zh-CN"/>
        </w:rPr>
      </w:pPr>
      <w:r>
        <w:rPr>
          <w:lang w:eastAsia="zh-CN"/>
        </w:rPr>
        <w:t xml:space="preserve">TLC549 的串行读取过程可以理解为“片选有效、按位输出、时钟推进、片选结束”。单片机先把 CS 拉低，使 TLC549 进入一次数据输出过程；随后在每个时钟周期读取 DO 端状态，并把读取到的位依次移入变量 `temp`。8 </w:t>
      </w:r>
      <w:proofErr w:type="gramStart"/>
      <w:r>
        <w:rPr>
          <w:lang w:eastAsia="zh-CN"/>
        </w:rPr>
        <w:t>个</w:t>
      </w:r>
      <w:proofErr w:type="gramEnd"/>
      <w:r>
        <w:rPr>
          <w:lang w:eastAsia="zh-CN"/>
        </w:rPr>
        <w:t>时钟后，`temp` 中就保存了完整的 8 位转换结果。</w:t>
      </w:r>
    </w:p>
    <w:p w14:paraId="7891D369" w14:textId="77777777" w:rsidR="00127D22" w:rsidRDefault="00000000">
      <w:pPr>
        <w:spacing w:after="120" w:line="300" w:lineRule="auto"/>
        <w:ind w:firstLine="420"/>
        <w:rPr>
          <w:rFonts w:hint="eastAsia"/>
          <w:lang w:eastAsia="zh-CN"/>
        </w:rPr>
      </w:pPr>
      <w:r>
        <w:rPr>
          <w:lang w:eastAsia="zh-CN"/>
        </w:rPr>
        <w:t>程序中先执行 `temp &lt;&lt;= 1`，再执行 `temp |= TLC549_DO`，表示每次</w:t>
      </w:r>
      <w:proofErr w:type="gramStart"/>
      <w:r>
        <w:rPr>
          <w:lang w:eastAsia="zh-CN"/>
        </w:rPr>
        <w:t>读取新位之前</w:t>
      </w:r>
      <w:proofErr w:type="gramEnd"/>
      <w:r>
        <w:rPr>
          <w:lang w:eastAsia="zh-CN"/>
        </w:rPr>
        <w:t>都为新数据腾出最低位位置。这样连续 8 次后，最先读出的位会逐步移动到高位，最终形成一个完整字节。随后 CS 拉</w:t>
      </w:r>
      <w:proofErr w:type="gramStart"/>
      <w:r>
        <w:rPr>
          <w:lang w:eastAsia="zh-CN"/>
        </w:rPr>
        <w:t>高结束</w:t>
      </w:r>
      <w:proofErr w:type="gramEnd"/>
      <w:r>
        <w:rPr>
          <w:lang w:eastAsia="zh-CN"/>
        </w:rPr>
        <w:t>本次读取，短延时后可进行下一次转换。</w:t>
      </w:r>
    </w:p>
    <w:p w14:paraId="0D685989" w14:textId="77777777" w:rsidR="00127D22" w:rsidRDefault="00000000">
      <w:pPr>
        <w:spacing w:after="120" w:line="300" w:lineRule="auto"/>
        <w:ind w:firstLine="420"/>
        <w:rPr>
          <w:rFonts w:hint="eastAsia"/>
          <w:lang w:eastAsia="zh-CN"/>
        </w:rPr>
      </w:pPr>
      <w:r>
        <w:rPr>
          <w:lang w:eastAsia="zh-CN"/>
        </w:rPr>
        <w:t>LCD1602 与 TLC549 共用单片机的 P2 口部分引脚，但两者信号功能不同。LCD 的 RS、RW、E 属于并行显示控制信号，TLC549 的 CLK、CS、DO 属于串行采样信号。通过明确端口分配，程序可以在主循环中先完成采样，再完成显示，二者互不冲突。</w:t>
      </w:r>
    </w:p>
    <w:p w14:paraId="773F8FF1" w14:textId="2499B904" w:rsidR="00127D22" w:rsidRDefault="00000000">
      <w:pPr>
        <w:spacing w:before="120" w:after="60"/>
        <w:jc w:val="center"/>
        <w:rPr>
          <w:rFonts w:hint="eastAsia"/>
          <w:lang w:eastAsia="zh-CN"/>
        </w:rPr>
      </w:pPr>
      <w:r>
        <w:rPr>
          <w:sz w:val="21"/>
          <w:lang w:eastAsia="zh-CN"/>
        </w:rPr>
        <w:lastRenderedPageBreak/>
        <w:t xml:space="preserve">表1 </w:t>
      </w:r>
      <w:r w:rsidR="00F3520C">
        <w:rPr>
          <w:sz w:val="21"/>
          <w:lang w:eastAsia="zh-CN"/>
        </w:rPr>
        <w:t>实验</w:t>
      </w:r>
      <w:proofErr w:type="gramStart"/>
      <w:r w:rsidR="00F3520C">
        <w:rPr>
          <w:sz w:val="21"/>
          <w:lang w:eastAsia="zh-CN"/>
        </w:rPr>
        <w:t>一</w:t>
      </w:r>
      <w:proofErr w:type="gramEnd"/>
      <w:r>
        <w:rPr>
          <w:sz w:val="21"/>
          <w:lang w:eastAsia="zh-CN"/>
        </w:rPr>
        <w:t>端口连接关系</w:t>
      </w:r>
    </w:p>
    <w:tbl>
      <w:tblPr>
        <w:tblStyle w:val="aff1"/>
        <w:tblW w:w="0" w:type="auto"/>
        <w:jc w:val="center"/>
        <w:tblLook w:val="04A0" w:firstRow="1" w:lastRow="0" w:firstColumn="1" w:lastColumn="0" w:noHBand="0" w:noVBand="1"/>
      </w:tblPr>
      <w:tblGrid>
        <w:gridCol w:w="1474"/>
        <w:gridCol w:w="1360"/>
        <w:gridCol w:w="1814"/>
        <w:gridCol w:w="3515"/>
      </w:tblGrid>
      <w:tr w:rsidR="00127D22" w14:paraId="5FF4581B" w14:textId="77777777">
        <w:trPr>
          <w:jc w:val="center"/>
        </w:trPr>
        <w:tc>
          <w:tcPr>
            <w:tcW w:w="1474" w:type="dxa"/>
            <w:shd w:val="clear" w:color="auto" w:fill="EDEDED"/>
            <w:vAlign w:val="center"/>
          </w:tcPr>
          <w:p w14:paraId="5C821313" w14:textId="77777777" w:rsidR="00127D22" w:rsidRDefault="00000000">
            <w:pPr>
              <w:spacing w:line="276" w:lineRule="auto"/>
              <w:jc w:val="center"/>
              <w:rPr>
                <w:rFonts w:hint="eastAsia"/>
              </w:rPr>
            </w:pPr>
            <w:proofErr w:type="spellStart"/>
            <w:r>
              <w:rPr>
                <w:b/>
                <w:sz w:val="21"/>
              </w:rPr>
              <w:t>器件</w:t>
            </w:r>
            <w:proofErr w:type="spellEnd"/>
          </w:p>
        </w:tc>
        <w:tc>
          <w:tcPr>
            <w:tcW w:w="1360" w:type="dxa"/>
            <w:shd w:val="clear" w:color="auto" w:fill="EDEDED"/>
            <w:vAlign w:val="center"/>
          </w:tcPr>
          <w:p w14:paraId="0522A9EE" w14:textId="77777777" w:rsidR="00127D22" w:rsidRDefault="00000000">
            <w:pPr>
              <w:spacing w:line="276" w:lineRule="auto"/>
              <w:jc w:val="center"/>
              <w:rPr>
                <w:rFonts w:hint="eastAsia"/>
              </w:rPr>
            </w:pPr>
            <w:r>
              <w:rPr>
                <w:b/>
                <w:sz w:val="21"/>
              </w:rPr>
              <w:t>信号</w:t>
            </w:r>
          </w:p>
        </w:tc>
        <w:tc>
          <w:tcPr>
            <w:tcW w:w="1814" w:type="dxa"/>
            <w:shd w:val="clear" w:color="auto" w:fill="EDEDED"/>
            <w:vAlign w:val="center"/>
          </w:tcPr>
          <w:p w14:paraId="1DDDC3C3" w14:textId="77777777" w:rsidR="00127D22" w:rsidRDefault="00000000">
            <w:pPr>
              <w:spacing w:line="276" w:lineRule="auto"/>
              <w:jc w:val="center"/>
              <w:rPr>
                <w:rFonts w:hint="eastAsia"/>
              </w:rPr>
            </w:pPr>
            <w:r>
              <w:rPr>
                <w:b/>
                <w:sz w:val="21"/>
              </w:rPr>
              <w:t>单片机端口</w:t>
            </w:r>
          </w:p>
        </w:tc>
        <w:tc>
          <w:tcPr>
            <w:tcW w:w="3515" w:type="dxa"/>
            <w:shd w:val="clear" w:color="auto" w:fill="EDEDED"/>
            <w:vAlign w:val="center"/>
          </w:tcPr>
          <w:p w14:paraId="5FABE16F" w14:textId="77777777" w:rsidR="00127D22" w:rsidRDefault="00000000">
            <w:pPr>
              <w:spacing w:line="276" w:lineRule="auto"/>
              <w:jc w:val="center"/>
              <w:rPr>
                <w:rFonts w:hint="eastAsia"/>
              </w:rPr>
            </w:pPr>
            <w:r>
              <w:rPr>
                <w:b/>
                <w:sz w:val="21"/>
              </w:rPr>
              <w:t>作用</w:t>
            </w:r>
          </w:p>
        </w:tc>
      </w:tr>
      <w:tr w:rsidR="00127D22" w14:paraId="5DF5A93F" w14:textId="77777777">
        <w:trPr>
          <w:jc w:val="center"/>
        </w:trPr>
        <w:tc>
          <w:tcPr>
            <w:tcW w:w="1474" w:type="dxa"/>
            <w:vAlign w:val="center"/>
          </w:tcPr>
          <w:p w14:paraId="3BE4FC85" w14:textId="77777777" w:rsidR="00127D22" w:rsidRDefault="00000000">
            <w:pPr>
              <w:spacing w:line="276" w:lineRule="auto"/>
              <w:jc w:val="center"/>
              <w:rPr>
                <w:rFonts w:hint="eastAsia"/>
              </w:rPr>
            </w:pPr>
            <w:r>
              <w:rPr>
                <w:sz w:val="21"/>
              </w:rPr>
              <w:t>LCD1602</w:t>
            </w:r>
          </w:p>
        </w:tc>
        <w:tc>
          <w:tcPr>
            <w:tcW w:w="1360" w:type="dxa"/>
            <w:vAlign w:val="center"/>
          </w:tcPr>
          <w:p w14:paraId="5AB845B1" w14:textId="77777777" w:rsidR="00127D22" w:rsidRDefault="00000000">
            <w:pPr>
              <w:spacing w:line="276" w:lineRule="auto"/>
              <w:rPr>
                <w:rFonts w:hint="eastAsia"/>
              </w:rPr>
            </w:pPr>
            <w:r>
              <w:rPr>
                <w:sz w:val="21"/>
              </w:rPr>
              <w:t>RS</w:t>
            </w:r>
          </w:p>
        </w:tc>
        <w:tc>
          <w:tcPr>
            <w:tcW w:w="1814" w:type="dxa"/>
            <w:vAlign w:val="center"/>
          </w:tcPr>
          <w:p w14:paraId="6A568D29" w14:textId="77777777" w:rsidR="00127D22" w:rsidRDefault="00000000">
            <w:pPr>
              <w:spacing w:line="276" w:lineRule="auto"/>
              <w:rPr>
                <w:rFonts w:hint="eastAsia"/>
              </w:rPr>
            </w:pPr>
            <w:r>
              <w:rPr>
                <w:sz w:val="21"/>
              </w:rPr>
              <w:t>P2.0</w:t>
            </w:r>
          </w:p>
        </w:tc>
        <w:tc>
          <w:tcPr>
            <w:tcW w:w="3515" w:type="dxa"/>
            <w:vAlign w:val="center"/>
          </w:tcPr>
          <w:p w14:paraId="15725363" w14:textId="77777777" w:rsidR="00127D22" w:rsidRDefault="00000000">
            <w:pPr>
              <w:spacing w:line="276" w:lineRule="auto"/>
              <w:rPr>
                <w:rFonts w:hint="eastAsia"/>
              </w:rPr>
            </w:pPr>
            <w:r>
              <w:rPr>
                <w:sz w:val="21"/>
              </w:rPr>
              <w:t>选择写指令或写数据</w:t>
            </w:r>
          </w:p>
        </w:tc>
      </w:tr>
      <w:tr w:rsidR="00127D22" w14:paraId="3ED8329A" w14:textId="77777777">
        <w:trPr>
          <w:jc w:val="center"/>
        </w:trPr>
        <w:tc>
          <w:tcPr>
            <w:tcW w:w="1474" w:type="dxa"/>
            <w:vAlign w:val="center"/>
          </w:tcPr>
          <w:p w14:paraId="346ABD24" w14:textId="77777777" w:rsidR="00127D22" w:rsidRDefault="00000000">
            <w:pPr>
              <w:spacing w:line="276" w:lineRule="auto"/>
              <w:jc w:val="center"/>
              <w:rPr>
                <w:rFonts w:hint="eastAsia"/>
              </w:rPr>
            </w:pPr>
            <w:r>
              <w:rPr>
                <w:sz w:val="21"/>
              </w:rPr>
              <w:t>LCD1602</w:t>
            </w:r>
          </w:p>
        </w:tc>
        <w:tc>
          <w:tcPr>
            <w:tcW w:w="1360" w:type="dxa"/>
            <w:vAlign w:val="center"/>
          </w:tcPr>
          <w:p w14:paraId="7DE6CD17" w14:textId="77777777" w:rsidR="00127D22" w:rsidRDefault="00000000">
            <w:pPr>
              <w:spacing w:line="276" w:lineRule="auto"/>
              <w:rPr>
                <w:rFonts w:hint="eastAsia"/>
              </w:rPr>
            </w:pPr>
            <w:r>
              <w:rPr>
                <w:sz w:val="21"/>
              </w:rPr>
              <w:t>RW</w:t>
            </w:r>
          </w:p>
        </w:tc>
        <w:tc>
          <w:tcPr>
            <w:tcW w:w="1814" w:type="dxa"/>
            <w:vAlign w:val="center"/>
          </w:tcPr>
          <w:p w14:paraId="1A56E258" w14:textId="77777777" w:rsidR="00127D22" w:rsidRDefault="00000000">
            <w:pPr>
              <w:spacing w:line="276" w:lineRule="auto"/>
              <w:rPr>
                <w:rFonts w:hint="eastAsia"/>
              </w:rPr>
            </w:pPr>
            <w:r>
              <w:rPr>
                <w:sz w:val="21"/>
              </w:rPr>
              <w:t>P2.1</w:t>
            </w:r>
          </w:p>
        </w:tc>
        <w:tc>
          <w:tcPr>
            <w:tcW w:w="3515" w:type="dxa"/>
            <w:vAlign w:val="center"/>
          </w:tcPr>
          <w:p w14:paraId="12360E88" w14:textId="77777777" w:rsidR="00127D22" w:rsidRDefault="00000000">
            <w:pPr>
              <w:spacing w:line="276" w:lineRule="auto"/>
              <w:rPr>
                <w:rFonts w:hint="eastAsia"/>
                <w:lang w:eastAsia="zh-CN"/>
              </w:rPr>
            </w:pPr>
            <w:r>
              <w:rPr>
                <w:sz w:val="21"/>
                <w:lang w:eastAsia="zh-CN"/>
              </w:rPr>
              <w:t>控制读写方向，本实验固定写入</w:t>
            </w:r>
          </w:p>
        </w:tc>
      </w:tr>
      <w:tr w:rsidR="00127D22" w14:paraId="73BA8B97" w14:textId="77777777">
        <w:trPr>
          <w:jc w:val="center"/>
        </w:trPr>
        <w:tc>
          <w:tcPr>
            <w:tcW w:w="1474" w:type="dxa"/>
            <w:vAlign w:val="center"/>
          </w:tcPr>
          <w:p w14:paraId="071A0475" w14:textId="77777777" w:rsidR="00127D22" w:rsidRDefault="00000000">
            <w:pPr>
              <w:spacing w:line="276" w:lineRule="auto"/>
              <w:jc w:val="center"/>
              <w:rPr>
                <w:rFonts w:hint="eastAsia"/>
              </w:rPr>
            </w:pPr>
            <w:r>
              <w:rPr>
                <w:sz w:val="21"/>
              </w:rPr>
              <w:t>LCD1602</w:t>
            </w:r>
          </w:p>
        </w:tc>
        <w:tc>
          <w:tcPr>
            <w:tcW w:w="1360" w:type="dxa"/>
            <w:vAlign w:val="center"/>
          </w:tcPr>
          <w:p w14:paraId="0C29AD10" w14:textId="77777777" w:rsidR="00127D22" w:rsidRDefault="00000000">
            <w:pPr>
              <w:spacing w:line="276" w:lineRule="auto"/>
              <w:rPr>
                <w:rFonts w:hint="eastAsia"/>
              </w:rPr>
            </w:pPr>
            <w:r>
              <w:rPr>
                <w:sz w:val="21"/>
              </w:rPr>
              <w:t>E</w:t>
            </w:r>
          </w:p>
        </w:tc>
        <w:tc>
          <w:tcPr>
            <w:tcW w:w="1814" w:type="dxa"/>
            <w:vAlign w:val="center"/>
          </w:tcPr>
          <w:p w14:paraId="35E0E6E6" w14:textId="77777777" w:rsidR="00127D22" w:rsidRDefault="00000000">
            <w:pPr>
              <w:spacing w:line="276" w:lineRule="auto"/>
              <w:rPr>
                <w:rFonts w:hint="eastAsia"/>
              </w:rPr>
            </w:pPr>
            <w:r>
              <w:rPr>
                <w:sz w:val="21"/>
              </w:rPr>
              <w:t>P2.2</w:t>
            </w:r>
          </w:p>
        </w:tc>
        <w:tc>
          <w:tcPr>
            <w:tcW w:w="3515" w:type="dxa"/>
            <w:vAlign w:val="center"/>
          </w:tcPr>
          <w:p w14:paraId="1006E637" w14:textId="77777777" w:rsidR="00127D22" w:rsidRDefault="00000000">
            <w:pPr>
              <w:spacing w:line="276" w:lineRule="auto"/>
              <w:rPr>
                <w:rFonts w:hint="eastAsia"/>
                <w:lang w:eastAsia="zh-CN"/>
              </w:rPr>
            </w:pPr>
            <w:r>
              <w:rPr>
                <w:sz w:val="21"/>
                <w:lang w:eastAsia="zh-CN"/>
              </w:rPr>
              <w:t>产生LCD写入使能脉冲</w:t>
            </w:r>
          </w:p>
        </w:tc>
      </w:tr>
      <w:tr w:rsidR="00127D22" w14:paraId="1DDA373E" w14:textId="77777777">
        <w:trPr>
          <w:jc w:val="center"/>
        </w:trPr>
        <w:tc>
          <w:tcPr>
            <w:tcW w:w="1474" w:type="dxa"/>
            <w:vAlign w:val="center"/>
          </w:tcPr>
          <w:p w14:paraId="568A2839" w14:textId="77777777" w:rsidR="00127D22" w:rsidRDefault="00000000">
            <w:pPr>
              <w:spacing w:line="276" w:lineRule="auto"/>
              <w:jc w:val="center"/>
              <w:rPr>
                <w:rFonts w:hint="eastAsia"/>
              </w:rPr>
            </w:pPr>
            <w:r>
              <w:rPr>
                <w:sz w:val="21"/>
              </w:rPr>
              <w:t>LCD1602</w:t>
            </w:r>
          </w:p>
        </w:tc>
        <w:tc>
          <w:tcPr>
            <w:tcW w:w="1360" w:type="dxa"/>
            <w:vAlign w:val="center"/>
          </w:tcPr>
          <w:p w14:paraId="0D360307" w14:textId="77777777" w:rsidR="00127D22" w:rsidRDefault="00000000">
            <w:pPr>
              <w:spacing w:line="276" w:lineRule="auto"/>
              <w:rPr>
                <w:rFonts w:hint="eastAsia"/>
              </w:rPr>
            </w:pPr>
            <w:r>
              <w:rPr>
                <w:sz w:val="21"/>
              </w:rPr>
              <w:t>D0~D7</w:t>
            </w:r>
          </w:p>
        </w:tc>
        <w:tc>
          <w:tcPr>
            <w:tcW w:w="1814" w:type="dxa"/>
            <w:vAlign w:val="center"/>
          </w:tcPr>
          <w:p w14:paraId="6C1EE1BB" w14:textId="77777777" w:rsidR="00127D22" w:rsidRDefault="00000000">
            <w:pPr>
              <w:spacing w:line="276" w:lineRule="auto"/>
              <w:rPr>
                <w:rFonts w:hint="eastAsia"/>
              </w:rPr>
            </w:pPr>
            <w:r>
              <w:rPr>
                <w:sz w:val="21"/>
              </w:rPr>
              <w:t>P0</w:t>
            </w:r>
          </w:p>
        </w:tc>
        <w:tc>
          <w:tcPr>
            <w:tcW w:w="3515" w:type="dxa"/>
            <w:vAlign w:val="center"/>
          </w:tcPr>
          <w:p w14:paraId="77C6B9FE" w14:textId="77777777" w:rsidR="00127D22" w:rsidRDefault="00000000">
            <w:pPr>
              <w:spacing w:line="276" w:lineRule="auto"/>
              <w:rPr>
                <w:rFonts w:hint="eastAsia"/>
                <w:lang w:eastAsia="zh-CN"/>
              </w:rPr>
            </w:pPr>
            <w:r>
              <w:rPr>
                <w:sz w:val="21"/>
                <w:lang w:eastAsia="zh-CN"/>
              </w:rPr>
              <w:t>并行传输显示指令或字符数据</w:t>
            </w:r>
          </w:p>
        </w:tc>
      </w:tr>
      <w:tr w:rsidR="00127D22" w14:paraId="491B0E18" w14:textId="77777777">
        <w:trPr>
          <w:jc w:val="center"/>
        </w:trPr>
        <w:tc>
          <w:tcPr>
            <w:tcW w:w="1474" w:type="dxa"/>
            <w:vAlign w:val="center"/>
          </w:tcPr>
          <w:p w14:paraId="578603A3" w14:textId="77777777" w:rsidR="00127D22" w:rsidRDefault="00000000">
            <w:pPr>
              <w:spacing w:line="276" w:lineRule="auto"/>
              <w:jc w:val="center"/>
              <w:rPr>
                <w:rFonts w:hint="eastAsia"/>
              </w:rPr>
            </w:pPr>
            <w:r>
              <w:rPr>
                <w:sz w:val="21"/>
              </w:rPr>
              <w:t>TLC549</w:t>
            </w:r>
          </w:p>
        </w:tc>
        <w:tc>
          <w:tcPr>
            <w:tcW w:w="1360" w:type="dxa"/>
            <w:vAlign w:val="center"/>
          </w:tcPr>
          <w:p w14:paraId="4B46744F" w14:textId="77777777" w:rsidR="00127D22" w:rsidRDefault="00000000">
            <w:pPr>
              <w:spacing w:line="276" w:lineRule="auto"/>
              <w:rPr>
                <w:rFonts w:hint="eastAsia"/>
              </w:rPr>
            </w:pPr>
            <w:r>
              <w:rPr>
                <w:sz w:val="21"/>
              </w:rPr>
              <w:t>SCLK</w:t>
            </w:r>
          </w:p>
        </w:tc>
        <w:tc>
          <w:tcPr>
            <w:tcW w:w="1814" w:type="dxa"/>
            <w:vAlign w:val="center"/>
          </w:tcPr>
          <w:p w14:paraId="68E8CA59" w14:textId="77777777" w:rsidR="00127D22" w:rsidRDefault="00000000">
            <w:pPr>
              <w:spacing w:line="276" w:lineRule="auto"/>
              <w:rPr>
                <w:rFonts w:hint="eastAsia"/>
              </w:rPr>
            </w:pPr>
            <w:r>
              <w:rPr>
                <w:sz w:val="21"/>
              </w:rPr>
              <w:t>P2.3</w:t>
            </w:r>
          </w:p>
        </w:tc>
        <w:tc>
          <w:tcPr>
            <w:tcW w:w="3515" w:type="dxa"/>
            <w:vAlign w:val="center"/>
          </w:tcPr>
          <w:p w14:paraId="45A79565" w14:textId="77777777" w:rsidR="00127D22" w:rsidRDefault="00000000">
            <w:pPr>
              <w:spacing w:line="276" w:lineRule="auto"/>
              <w:rPr>
                <w:rFonts w:hint="eastAsia"/>
              </w:rPr>
            </w:pPr>
            <w:r>
              <w:rPr>
                <w:sz w:val="21"/>
              </w:rPr>
              <w:t>提供串行读取时钟</w:t>
            </w:r>
          </w:p>
        </w:tc>
      </w:tr>
      <w:tr w:rsidR="00127D22" w14:paraId="4D4C5530" w14:textId="77777777">
        <w:trPr>
          <w:jc w:val="center"/>
        </w:trPr>
        <w:tc>
          <w:tcPr>
            <w:tcW w:w="1474" w:type="dxa"/>
            <w:vAlign w:val="center"/>
          </w:tcPr>
          <w:p w14:paraId="2DF896B8" w14:textId="77777777" w:rsidR="00127D22" w:rsidRDefault="00000000">
            <w:pPr>
              <w:spacing w:line="276" w:lineRule="auto"/>
              <w:jc w:val="center"/>
              <w:rPr>
                <w:rFonts w:hint="eastAsia"/>
              </w:rPr>
            </w:pPr>
            <w:r>
              <w:rPr>
                <w:sz w:val="21"/>
              </w:rPr>
              <w:t>TLC549</w:t>
            </w:r>
          </w:p>
        </w:tc>
        <w:tc>
          <w:tcPr>
            <w:tcW w:w="1360" w:type="dxa"/>
            <w:vAlign w:val="center"/>
          </w:tcPr>
          <w:p w14:paraId="34BAEF2E" w14:textId="77777777" w:rsidR="00127D22" w:rsidRDefault="00000000">
            <w:pPr>
              <w:spacing w:line="276" w:lineRule="auto"/>
              <w:rPr>
                <w:rFonts w:hint="eastAsia"/>
              </w:rPr>
            </w:pPr>
            <w:r>
              <w:rPr>
                <w:sz w:val="21"/>
              </w:rPr>
              <w:t>CS</w:t>
            </w:r>
          </w:p>
        </w:tc>
        <w:tc>
          <w:tcPr>
            <w:tcW w:w="1814" w:type="dxa"/>
            <w:vAlign w:val="center"/>
          </w:tcPr>
          <w:p w14:paraId="0276857E" w14:textId="77777777" w:rsidR="00127D22" w:rsidRDefault="00000000">
            <w:pPr>
              <w:spacing w:line="276" w:lineRule="auto"/>
              <w:rPr>
                <w:rFonts w:hint="eastAsia"/>
              </w:rPr>
            </w:pPr>
            <w:r>
              <w:rPr>
                <w:sz w:val="21"/>
              </w:rPr>
              <w:t>P2.4</w:t>
            </w:r>
          </w:p>
        </w:tc>
        <w:tc>
          <w:tcPr>
            <w:tcW w:w="3515" w:type="dxa"/>
            <w:vAlign w:val="center"/>
          </w:tcPr>
          <w:p w14:paraId="17EBD4B8" w14:textId="77777777" w:rsidR="00127D22" w:rsidRDefault="00000000">
            <w:pPr>
              <w:spacing w:line="276" w:lineRule="auto"/>
              <w:rPr>
                <w:rFonts w:hint="eastAsia"/>
                <w:lang w:eastAsia="zh-CN"/>
              </w:rPr>
            </w:pPr>
            <w:r>
              <w:rPr>
                <w:sz w:val="21"/>
                <w:lang w:eastAsia="zh-CN"/>
              </w:rPr>
              <w:t>片选控制，低电平有效</w:t>
            </w:r>
          </w:p>
        </w:tc>
      </w:tr>
      <w:tr w:rsidR="00127D22" w14:paraId="3E1B26A2" w14:textId="77777777">
        <w:trPr>
          <w:jc w:val="center"/>
        </w:trPr>
        <w:tc>
          <w:tcPr>
            <w:tcW w:w="1474" w:type="dxa"/>
            <w:vAlign w:val="center"/>
          </w:tcPr>
          <w:p w14:paraId="046CE1B7" w14:textId="77777777" w:rsidR="00127D22" w:rsidRDefault="00000000">
            <w:pPr>
              <w:spacing w:line="276" w:lineRule="auto"/>
              <w:jc w:val="center"/>
              <w:rPr>
                <w:rFonts w:hint="eastAsia"/>
              </w:rPr>
            </w:pPr>
            <w:r>
              <w:rPr>
                <w:sz w:val="21"/>
              </w:rPr>
              <w:t>TLC549</w:t>
            </w:r>
          </w:p>
        </w:tc>
        <w:tc>
          <w:tcPr>
            <w:tcW w:w="1360" w:type="dxa"/>
            <w:vAlign w:val="center"/>
          </w:tcPr>
          <w:p w14:paraId="601BE3B3" w14:textId="77777777" w:rsidR="00127D22" w:rsidRDefault="00000000">
            <w:pPr>
              <w:spacing w:line="276" w:lineRule="auto"/>
              <w:rPr>
                <w:rFonts w:hint="eastAsia"/>
              </w:rPr>
            </w:pPr>
            <w:r>
              <w:rPr>
                <w:sz w:val="21"/>
              </w:rPr>
              <w:t>SDO/DO</w:t>
            </w:r>
          </w:p>
        </w:tc>
        <w:tc>
          <w:tcPr>
            <w:tcW w:w="1814" w:type="dxa"/>
            <w:vAlign w:val="center"/>
          </w:tcPr>
          <w:p w14:paraId="28FB290A" w14:textId="77777777" w:rsidR="00127D22" w:rsidRDefault="00000000">
            <w:pPr>
              <w:spacing w:line="276" w:lineRule="auto"/>
              <w:rPr>
                <w:rFonts w:hint="eastAsia"/>
              </w:rPr>
            </w:pPr>
            <w:r>
              <w:rPr>
                <w:sz w:val="21"/>
              </w:rPr>
              <w:t>P2.5</w:t>
            </w:r>
          </w:p>
        </w:tc>
        <w:tc>
          <w:tcPr>
            <w:tcW w:w="3515" w:type="dxa"/>
            <w:vAlign w:val="center"/>
          </w:tcPr>
          <w:p w14:paraId="46622466" w14:textId="77777777" w:rsidR="00127D22" w:rsidRDefault="00000000">
            <w:pPr>
              <w:spacing w:line="276" w:lineRule="auto"/>
              <w:rPr>
                <w:rFonts w:hint="eastAsia"/>
                <w:lang w:eastAsia="zh-CN"/>
              </w:rPr>
            </w:pPr>
            <w:r>
              <w:rPr>
                <w:sz w:val="21"/>
                <w:lang w:eastAsia="zh-CN"/>
              </w:rPr>
              <w:t>输出A/D转换后的串行数据</w:t>
            </w:r>
          </w:p>
        </w:tc>
      </w:tr>
      <w:tr w:rsidR="00127D22" w14:paraId="6ED53C75" w14:textId="77777777">
        <w:trPr>
          <w:jc w:val="center"/>
        </w:trPr>
        <w:tc>
          <w:tcPr>
            <w:tcW w:w="1474" w:type="dxa"/>
            <w:vAlign w:val="center"/>
          </w:tcPr>
          <w:p w14:paraId="32A5FCEE" w14:textId="77777777" w:rsidR="00127D22" w:rsidRDefault="00000000">
            <w:pPr>
              <w:spacing w:line="276" w:lineRule="auto"/>
              <w:jc w:val="center"/>
              <w:rPr>
                <w:rFonts w:hint="eastAsia"/>
              </w:rPr>
            </w:pPr>
            <w:r>
              <w:rPr>
                <w:sz w:val="21"/>
              </w:rPr>
              <w:t>TLC549</w:t>
            </w:r>
          </w:p>
        </w:tc>
        <w:tc>
          <w:tcPr>
            <w:tcW w:w="1360" w:type="dxa"/>
            <w:vAlign w:val="center"/>
          </w:tcPr>
          <w:p w14:paraId="24E4F567" w14:textId="77777777" w:rsidR="00127D22" w:rsidRDefault="00000000">
            <w:pPr>
              <w:spacing w:line="276" w:lineRule="auto"/>
              <w:rPr>
                <w:rFonts w:hint="eastAsia"/>
              </w:rPr>
            </w:pPr>
            <w:r>
              <w:rPr>
                <w:sz w:val="21"/>
              </w:rPr>
              <w:t>AIN</w:t>
            </w:r>
          </w:p>
        </w:tc>
        <w:tc>
          <w:tcPr>
            <w:tcW w:w="1814" w:type="dxa"/>
            <w:vAlign w:val="center"/>
          </w:tcPr>
          <w:p w14:paraId="7EA73A12" w14:textId="77777777" w:rsidR="00127D22" w:rsidRDefault="00000000">
            <w:pPr>
              <w:spacing w:line="276" w:lineRule="auto"/>
              <w:rPr>
                <w:rFonts w:hint="eastAsia"/>
              </w:rPr>
            </w:pPr>
            <w:r>
              <w:rPr>
                <w:sz w:val="21"/>
              </w:rPr>
              <w:t>RV2滑动端</w:t>
            </w:r>
          </w:p>
        </w:tc>
        <w:tc>
          <w:tcPr>
            <w:tcW w:w="3515" w:type="dxa"/>
            <w:vAlign w:val="center"/>
          </w:tcPr>
          <w:p w14:paraId="706BB395" w14:textId="77777777" w:rsidR="00127D22" w:rsidRDefault="00000000">
            <w:pPr>
              <w:spacing w:line="276" w:lineRule="auto"/>
              <w:rPr>
                <w:rFonts w:hint="eastAsia"/>
              </w:rPr>
            </w:pPr>
            <w:r>
              <w:rPr>
                <w:sz w:val="21"/>
              </w:rPr>
              <w:t>输入待采集模拟电压</w:t>
            </w:r>
          </w:p>
        </w:tc>
      </w:tr>
    </w:tbl>
    <w:p w14:paraId="057D52E9" w14:textId="77777777" w:rsidR="00127D22" w:rsidRDefault="00127D22">
      <w:pPr>
        <w:rPr>
          <w:rFonts w:hint="eastAsia"/>
        </w:rPr>
      </w:pPr>
    </w:p>
    <w:p w14:paraId="33E2789B" w14:textId="77777777" w:rsidR="00127D22" w:rsidRDefault="00000000">
      <w:pPr>
        <w:spacing w:before="160" w:after="100" w:line="300" w:lineRule="auto"/>
        <w:rPr>
          <w:rFonts w:hint="eastAsia"/>
        </w:rPr>
      </w:pPr>
      <w:r>
        <w:rPr>
          <w:rFonts w:ascii="黑体" w:eastAsia="黑体" w:hAnsi="黑体"/>
          <w:b/>
          <w:sz w:val="25"/>
        </w:rPr>
        <w:t>2.2 实验内容</w:t>
      </w:r>
    </w:p>
    <w:p w14:paraId="1239A27C" w14:textId="77777777" w:rsidR="00127D22" w:rsidRDefault="00000000">
      <w:pPr>
        <w:spacing w:before="160" w:after="100" w:line="300" w:lineRule="auto"/>
        <w:rPr>
          <w:rFonts w:hint="eastAsia"/>
        </w:rPr>
      </w:pPr>
      <w:r>
        <w:rPr>
          <w:b/>
        </w:rPr>
        <w:t>2.2.1 Proteus电路与硬件连接</w:t>
      </w:r>
    </w:p>
    <w:p w14:paraId="481B3029" w14:textId="77777777" w:rsidR="00127D22" w:rsidRDefault="00000000">
      <w:pPr>
        <w:spacing w:after="120" w:line="300" w:lineRule="auto"/>
        <w:ind w:firstLine="420"/>
        <w:rPr>
          <w:rFonts w:hint="eastAsia"/>
        </w:rPr>
      </w:pPr>
      <w:r>
        <w:rPr>
          <w:lang w:eastAsia="zh-CN"/>
        </w:rPr>
        <w:t>模拟信号采集电路由 AT89C52、TLC549、LCD1602、电位器、晶振复位电路和上拉电阻网络组成。TLC549 的 SCLK、CS、SDO 分别连接到单片机 P2.3、P2.4、P2.5，LCD1602 的 RS、RW、E 分别连接到 P2.0、P2.1、P2.2，P0 口负责 LCD 数据线。</w:t>
      </w:r>
      <w:r>
        <w:t xml:space="preserve">RV2 </w:t>
      </w:r>
      <w:proofErr w:type="spellStart"/>
      <w:r>
        <w:t>接到</w:t>
      </w:r>
      <w:proofErr w:type="spellEnd"/>
      <w:r>
        <w:t xml:space="preserve"> TLC549 的 AIN 端，用于提供可调模拟电压；RV1 用于调整 LCD 对比度。</w:t>
      </w:r>
    </w:p>
    <w:p w14:paraId="561368D0" w14:textId="77777777" w:rsidR="00127D22" w:rsidRDefault="00000000">
      <w:pPr>
        <w:spacing w:before="80" w:after="60"/>
        <w:jc w:val="center"/>
        <w:rPr>
          <w:rFonts w:hint="eastAsia"/>
        </w:rPr>
      </w:pPr>
      <w:r>
        <w:rPr>
          <w:noProof/>
        </w:rPr>
        <w:lastRenderedPageBreak/>
        <w:drawing>
          <wp:inline distT="0" distB="0" distL="0" distR="0" wp14:anchorId="68550782" wp14:editId="210E047C">
            <wp:extent cx="3780000" cy="53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png"/>
                    <pic:cNvPicPr/>
                  </pic:nvPicPr>
                  <pic:blipFill>
                    <a:blip r:embed="rId8"/>
                    <a:stretch>
                      <a:fillRect/>
                    </a:stretch>
                  </pic:blipFill>
                  <pic:spPr>
                    <a:xfrm>
                      <a:off x="0" y="0"/>
                      <a:ext cx="3780000" cy="5320000"/>
                    </a:xfrm>
                    <a:prstGeom prst="rect">
                      <a:avLst/>
                    </a:prstGeom>
                  </pic:spPr>
                </pic:pic>
              </a:graphicData>
            </a:graphic>
          </wp:inline>
        </w:drawing>
      </w:r>
    </w:p>
    <w:p w14:paraId="41A8DE30" w14:textId="77777777" w:rsidR="00127D22" w:rsidRDefault="00000000">
      <w:pPr>
        <w:spacing w:after="160"/>
        <w:jc w:val="center"/>
        <w:rPr>
          <w:rFonts w:hint="eastAsia"/>
          <w:lang w:eastAsia="zh-CN"/>
        </w:rPr>
      </w:pPr>
      <w:r>
        <w:rPr>
          <w:sz w:val="21"/>
          <w:lang w:eastAsia="zh-CN"/>
        </w:rPr>
        <w:t>图1 TLC549 A/D采集并由LCD1602显示电压流程图</w:t>
      </w:r>
    </w:p>
    <w:p w14:paraId="06609D20" w14:textId="77777777" w:rsidR="00127D22" w:rsidRDefault="00000000">
      <w:pPr>
        <w:spacing w:after="120" w:line="300" w:lineRule="auto"/>
        <w:ind w:firstLine="420"/>
        <w:rPr>
          <w:rFonts w:hint="eastAsia"/>
          <w:lang w:eastAsia="zh-CN"/>
        </w:rPr>
      </w:pPr>
      <w:r>
        <w:rPr>
          <w:lang w:eastAsia="zh-CN"/>
        </w:rPr>
        <w:t>流程图对应程序执行顺序：先完成头文件包含、端口分配和 LCD 初始化，再进入主循环。每次循环调用 `TLC549_ADC()` 读取 8 位数据，随后将数字量换算成 `</w:t>
      </w:r>
      <w:proofErr w:type="spellStart"/>
      <w:r>
        <w:rPr>
          <w:lang w:eastAsia="zh-CN"/>
        </w:rPr>
        <w:t>x.xxV</w:t>
      </w:r>
      <w:proofErr w:type="spellEnd"/>
      <w:r>
        <w:rPr>
          <w:lang w:eastAsia="zh-CN"/>
        </w:rPr>
        <w:t>` 形式并刷新到 LCD 指定位置。由于主循环持续运行，LCD 上的电压值会随电位器输入改变而不断更新。</w:t>
      </w:r>
    </w:p>
    <w:p w14:paraId="43788541" w14:textId="77777777" w:rsidR="00127D22" w:rsidRDefault="00000000">
      <w:pPr>
        <w:spacing w:before="160" w:after="100" w:line="300" w:lineRule="auto"/>
        <w:rPr>
          <w:rFonts w:hint="eastAsia"/>
        </w:rPr>
      </w:pPr>
      <w:r>
        <w:rPr>
          <w:b/>
        </w:rPr>
        <w:t>2.2.2 A/</w:t>
      </w:r>
      <w:proofErr w:type="spellStart"/>
      <w:r>
        <w:rPr>
          <w:b/>
        </w:rPr>
        <w:t>D采集程序代码与解释</w:t>
      </w:r>
      <w:proofErr w:type="spellEnd"/>
    </w:p>
    <w:p w14:paraId="019CE409" w14:textId="77777777" w:rsidR="00127D22" w:rsidRDefault="00000000">
      <w:pPr>
        <w:shd w:val="clear" w:color="auto" w:fill="F3F3F3"/>
        <w:spacing w:before="60" w:after="160" w:line="240" w:lineRule="auto"/>
        <w:ind w:left="142"/>
        <w:rPr>
          <w:rFonts w:hint="eastAsia"/>
        </w:rPr>
      </w:pPr>
      <w:r>
        <w:rPr>
          <w:rFonts w:ascii="Consolas" w:eastAsia="Consolas" w:hAnsi="Consolas"/>
          <w:sz w:val="16"/>
        </w:rPr>
        <w:t>#include &lt;reg52.h&gt;</w:t>
      </w:r>
      <w:r>
        <w:br/>
      </w:r>
      <w:r>
        <w:br/>
      </w:r>
      <w:r>
        <w:rPr>
          <w:rFonts w:ascii="Consolas" w:eastAsia="Consolas" w:hAnsi="Consolas"/>
          <w:sz w:val="16"/>
        </w:rPr>
        <w:t>#define uchar unsigned char</w:t>
      </w:r>
      <w:r>
        <w:br/>
      </w:r>
      <w:r>
        <w:rPr>
          <w:rFonts w:ascii="Consolas" w:eastAsia="Consolas" w:hAnsi="Consolas"/>
          <w:sz w:val="16"/>
        </w:rPr>
        <w:t>#define uint  unsigned int</w:t>
      </w:r>
      <w:r>
        <w:br/>
      </w:r>
      <w:r>
        <w:br/>
      </w:r>
      <w:r>
        <w:rPr>
          <w:rFonts w:ascii="Consolas" w:eastAsia="Consolas" w:hAnsi="Consolas"/>
          <w:sz w:val="16"/>
        </w:rPr>
        <w:t>sbit RS = P2^0;</w:t>
      </w:r>
      <w:r>
        <w:br/>
      </w:r>
      <w:r>
        <w:rPr>
          <w:rFonts w:ascii="Consolas" w:eastAsia="Consolas" w:hAnsi="Consolas"/>
          <w:sz w:val="16"/>
        </w:rPr>
        <w:t>sbit RW = P2^1;</w:t>
      </w:r>
      <w:r>
        <w:br/>
      </w:r>
      <w:r>
        <w:rPr>
          <w:rFonts w:ascii="Consolas" w:eastAsia="Consolas" w:hAnsi="Consolas"/>
          <w:sz w:val="16"/>
        </w:rPr>
        <w:t>sbit E  = P2^2;</w:t>
      </w:r>
      <w:r>
        <w:br/>
      </w:r>
      <w:r>
        <w:br/>
      </w:r>
      <w:r>
        <w:rPr>
          <w:rFonts w:ascii="Consolas" w:eastAsia="Consolas" w:hAnsi="Consolas"/>
          <w:sz w:val="16"/>
        </w:rPr>
        <w:t>sbit TLC549_CLK = P2^3;</w:t>
      </w:r>
      <w:r>
        <w:br/>
      </w:r>
      <w:r>
        <w:rPr>
          <w:rFonts w:ascii="Consolas" w:eastAsia="Consolas" w:hAnsi="Consolas"/>
          <w:sz w:val="16"/>
        </w:rPr>
        <w:t>sbit TLC549_CS  = P2^4;</w:t>
      </w:r>
      <w:r>
        <w:br/>
      </w:r>
      <w:r>
        <w:rPr>
          <w:rFonts w:ascii="Consolas" w:eastAsia="Consolas" w:hAnsi="Consolas"/>
          <w:sz w:val="16"/>
        </w:rPr>
        <w:t>sbit TLC549_DO  = P2^5;</w:t>
      </w:r>
      <w:r>
        <w:br/>
      </w:r>
      <w:r>
        <w:lastRenderedPageBreak/>
        <w:br/>
      </w:r>
      <w:r>
        <w:rPr>
          <w:rFonts w:ascii="Consolas" w:eastAsia="Consolas" w:hAnsi="Consolas"/>
          <w:sz w:val="16"/>
        </w:rPr>
        <w:t>/* 毫秒级延时函数 */</w:t>
      </w:r>
      <w:r>
        <w:br/>
      </w:r>
      <w:r>
        <w:rPr>
          <w:rFonts w:ascii="Consolas" w:eastAsia="Consolas" w:hAnsi="Consolas"/>
          <w:sz w:val="16"/>
        </w:rPr>
        <w:t>void delayms(uchar ms)</w:t>
      </w:r>
      <w:r>
        <w:br/>
      </w:r>
      <w:r>
        <w:rPr>
          <w:rFonts w:ascii="Consolas" w:eastAsia="Consolas" w:hAnsi="Consolas"/>
          <w:sz w:val="16"/>
        </w:rPr>
        <w:t>{</w:t>
      </w:r>
      <w:r>
        <w:br/>
      </w:r>
      <w:r>
        <w:rPr>
          <w:rFonts w:ascii="Consolas" w:eastAsia="Consolas" w:hAnsi="Consolas"/>
          <w:sz w:val="16"/>
        </w:rPr>
        <w:t xml:space="preserve">    uchar i;</w:t>
      </w:r>
      <w:r>
        <w:br/>
      </w:r>
      <w:r>
        <w:rPr>
          <w:rFonts w:ascii="Consolas" w:eastAsia="Consolas" w:hAnsi="Consolas"/>
          <w:sz w:val="16"/>
        </w:rPr>
        <w:t xml:space="preserve">    while(ms--)</w:t>
      </w:r>
      <w:r>
        <w:br/>
      </w:r>
      <w:r>
        <w:rPr>
          <w:rFonts w:ascii="Consolas" w:eastAsia="Consolas" w:hAnsi="Consolas"/>
          <w:sz w:val="16"/>
        </w:rPr>
        <w:t xml:space="preserve">        for(i = 0; i &lt; 123; i++);</w:t>
      </w:r>
      <w:r>
        <w:br/>
      </w:r>
      <w:r>
        <w:rPr>
          <w:rFonts w:ascii="Consolas" w:eastAsia="Consolas" w:hAnsi="Consolas"/>
          <w:sz w:val="16"/>
        </w:rPr>
        <w:t>}</w:t>
      </w:r>
      <w:r>
        <w:br/>
      </w:r>
      <w:r>
        <w:br/>
      </w:r>
      <w:r>
        <w:rPr>
          <w:rFonts w:ascii="Consolas" w:eastAsia="Consolas" w:hAnsi="Consolas"/>
          <w:sz w:val="16"/>
        </w:rPr>
        <w:t>/* 微秒级延时函数 */</w:t>
      </w:r>
      <w:r>
        <w:br/>
      </w:r>
      <w:r>
        <w:rPr>
          <w:rFonts w:ascii="Consolas" w:eastAsia="Consolas" w:hAnsi="Consolas"/>
          <w:sz w:val="16"/>
        </w:rPr>
        <w:t>void delayus(uchar us)</w:t>
      </w:r>
      <w:r>
        <w:br/>
      </w:r>
      <w:r>
        <w:rPr>
          <w:rFonts w:ascii="Consolas" w:eastAsia="Consolas" w:hAnsi="Consolas"/>
          <w:sz w:val="16"/>
        </w:rPr>
        <w:t>{</w:t>
      </w:r>
      <w:r>
        <w:br/>
      </w:r>
      <w:r>
        <w:rPr>
          <w:rFonts w:ascii="Consolas" w:eastAsia="Consolas" w:hAnsi="Consolas"/>
          <w:sz w:val="16"/>
        </w:rPr>
        <w:t xml:space="preserve">    while(us--);</w:t>
      </w:r>
      <w:r>
        <w:br/>
      </w:r>
      <w:r>
        <w:rPr>
          <w:rFonts w:ascii="Consolas" w:eastAsia="Consolas" w:hAnsi="Consolas"/>
          <w:sz w:val="16"/>
        </w:rPr>
        <w:t>}</w:t>
      </w:r>
      <w:r>
        <w:br/>
      </w:r>
      <w:r>
        <w:br/>
      </w:r>
      <w:r>
        <w:rPr>
          <w:rFonts w:ascii="Consolas" w:eastAsia="Consolas" w:hAnsi="Consolas"/>
          <w:sz w:val="16"/>
        </w:rPr>
        <w:t>/* LCD1602 写指令函数 */</w:t>
      </w:r>
      <w:r>
        <w:br/>
      </w:r>
      <w:r>
        <w:rPr>
          <w:rFonts w:ascii="Consolas" w:eastAsia="Consolas" w:hAnsi="Consolas"/>
          <w:sz w:val="16"/>
        </w:rPr>
        <w:t>void w_com(uchar com)</w:t>
      </w:r>
      <w:r>
        <w:br/>
      </w:r>
      <w:r>
        <w:rPr>
          <w:rFonts w:ascii="Consolas" w:eastAsia="Consolas" w:hAnsi="Consolas"/>
          <w:sz w:val="16"/>
        </w:rPr>
        <w:t>{</w:t>
      </w:r>
      <w:r>
        <w:br/>
      </w:r>
      <w:r>
        <w:rPr>
          <w:rFonts w:ascii="Consolas" w:eastAsia="Consolas" w:hAnsi="Consolas"/>
          <w:sz w:val="16"/>
        </w:rPr>
        <w:t xml:space="preserve">    RS = 0;</w:t>
      </w:r>
      <w:r>
        <w:br/>
      </w:r>
      <w:r>
        <w:rPr>
          <w:rFonts w:ascii="Consolas" w:eastAsia="Consolas" w:hAnsi="Consolas"/>
          <w:sz w:val="16"/>
        </w:rPr>
        <w:t xml:space="preserve">    RW = 0;</w:t>
      </w:r>
      <w:r>
        <w:br/>
      </w:r>
      <w:r>
        <w:rPr>
          <w:rFonts w:ascii="Consolas" w:eastAsia="Consolas" w:hAnsi="Consolas"/>
          <w:sz w:val="16"/>
        </w:rPr>
        <w:t xml:space="preserve">    E = 1;</w:t>
      </w:r>
      <w:r>
        <w:br/>
      </w:r>
      <w:r>
        <w:rPr>
          <w:rFonts w:ascii="Consolas" w:eastAsia="Consolas" w:hAnsi="Consolas"/>
          <w:sz w:val="16"/>
        </w:rPr>
        <w:t xml:space="preserve">    P0 = com;</w:t>
      </w:r>
      <w:r>
        <w:br/>
      </w:r>
      <w:r>
        <w:rPr>
          <w:rFonts w:ascii="Consolas" w:eastAsia="Consolas" w:hAnsi="Consolas"/>
          <w:sz w:val="16"/>
        </w:rPr>
        <w:t xml:space="preserve">    E = 0;</w:t>
      </w:r>
      <w:r>
        <w:br/>
      </w:r>
      <w:r>
        <w:rPr>
          <w:rFonts w:ascii="Consolas" w:eastAsia="Consolas" w:hAnsi="Consolas"/>
          <w:sz w:val="16"/>
        </w:rPr>
        <w:t xml:space="preserve">    delayms(1);</w:t>
      </w:r>
      <w:r>
        <w:br/>
      </w:r>
      <w:r>
        <w:rPr>
          <w:rFonts w:ascii="Consolas" w:eastAsia="Consolas" w:hAnsi="Consolas"/>
          <w:sz w:val="16"/>
        </w:rPr>
        <w:t>}</w:t>
      </w:r>
      <w:r>
        <w:br/>
      </w:r>
      <w:r>
        <w:br/>
      </w:r>
      <w:r>
        <w:rPr>
          <w:rFonts w:ascii="Consolas" w:eastAsia="Consolas" w:hAnsi="Consolas"/>
          <w:sz w:val="16"/>
        </w:rPr>
        <w:t>/* LCD1602 写数据函数 */</w:t>
      </w:r>
      <w:r>
        <w:br/>
      </w:r>
      <w:r>
        <w:rPr>
          <w:rFonts w:ascii="Consolas" w:eastAsia="Consolas" w:hAnsi="Consolas"/>
          <w:sz w:val="16"/>
        </w:rPr>
        <w:t>void w_dat(uchar dat)</w:t>
      </w:r>
      <w:r>
        <w:br/>
      </w:r>
      <w:r>
        <w:rPr>
          <w:rFonts w:ascii="Consolas" w:eastAsia="Consolas" w:hAnsi="Consolas"/>
          <w:sz w:val="16"/>
        </w:rPr>
        <w:t>{</w:t>
      </w:r>
      <w:r>
        <w:br/>
      </w:r>
      <w:r>
        <w:rPr>
          <w:rFonts w:ascii="Consolas" w:eastAsia="Consolas" w:hAnsi="Consolas"/>
          <w:sz w:val="16"/>
        </w:rPr>
        <w:t xml:space="preserve">    RS = 1;</w:t>
      </w:r>
      <w:r>
        <w:br/>
      </w:r>
      <w:r>
        <w:rPr>
          <w:rFonts w:ascii="Consolas" w:eastAsia="Consolas" w:hAnsi="Consolas"/>
          <w:sz w:val="16"/>
        </w:rPr>
        <w:t xml:space="preserve">    RW = 0;</w:t>
      </w:r>
      <w:r>
        <w:br/>
      </w:r>
      <w:r>
        <w:rPr>
          <w:rFonts w:ascii="Consolas" w:eastAsia="Consolas" w:hAnsi="Consolas"/>
          <w:sz w:val="16"/>
        </w:rPr>
        <w:t xml:space="preserve">    E = 1;</w:t>
      </w:r>
      <w:r>
        <w:br/>
      </w:r>
      <w:r>
        <w:rPr>
          <w:rFonts w:ascii="Consolas" w:eastAsia="Consolas" w:hAnsi="Consolas"/>
          <w:sz w:val="16"/>
        </w:rPr>
        <w:t xml:space="preserve">    P0 = dat;</w:t>
      </w:r>
      <w:r>
        <w:br/>
      </w:r>
      <w:r>
        <w:rPr>
          <w:rFonts w:ascii="Consolas" w:eastAsia="Consolas" w:hAnsi="Consolas"/>
          <w:sz w:val="16"/>
        </w:rPr>
        <w:t xml:space="preserve">    E = 0;</w:t>
      </w:r>
      <w:r>
        <w:br/>
      </w:r>
      <w:r>
        <w:rPr>
          <w:rFonts w:ascii="Consolas" w:eastAsia="Consolas" w:hAnsi="Consolas"/>
          <w:sz w:val="16"/>
        </w:rPr>
        <w:t xml:space="preserve">    delayms(1);</w:t>
      </w:r>
      <w:r>
        <w:br/>
      </w:r>
      <w:r>
        <w:rPr>
          <w:rFonts w:ascii="Consolas" w:eastAsia="Consolas" w:hAnsi="Consolas"/>
          <w:sz w:val="16"/>
        </w:rPr>
        <w:t>}</w:t>
      </w:r>
      <w:r>
        <w:br/>
      </w:r>
      <w:r>
        <w:br/>
      </w:r>
      <w:r>
        <w:rPr>
          <w:rFonts w:ascii="Consolas" w:eastAsia="Consolas" w:hAnsi="Consolas"/>
          <w:sz w:val="16"/>
        </w:rPr>
        <w:t>/* LCD1602 初始化函数 */</w:t>
      </w:r>
      <w:r>
        <w:br/>
      </w:r>
      <w:r>
        <w:rPr>
          <w:rFonts w:ascii="Consolas" w:eastAsia="Consolas" w:hAnsi="Consolas"/>
          <w:sz w:val="16"/>
        </w:rPr>
        <w:t>void lcd_ini(void)</w:t>
      </w:r>
      <w:r>
        <w:br/>
      </w:r>
      <w:r>
        <w:rPr>
          <w:rFonts w:ascii="Consolas" w:eastAsia="Consolas" w:hAnsi="Consolas"/>
          <w:sz w:val="16"/>
        </w:rPr>
        <w:t>{</w:t>
      </w:r>
      <w:r>
        <w:br/>
      </w:r>
      <w:r>
        <w:rPr>
          <w:rFonts w:ascii="Consolas" w:eastAsia="Consolas" w:hAnsi="Consolas"/>
          <w:sz w:val="16"/>
        </w:rPr>
        <w:t xml:space="preserve">    delayms(10);</w:t>
      </w:r>
      <w:r>
        <w:br/>
      </w:r>
      <w:r>
        <w:rPr>
          <w:rFonts w:ascii="Consolas" w:eastAsia="Consolas" w:hAnsi="Consolas"/>
          <w:sz w:val="16"/>
        </w:rPr>
        <w:t xml:space="preserve">    w_com(0x38);</w:t>
      </w:r>
      <w:r>
        <w:br/>
      </w:r>
      <w:r>
        <w:br/>
      </w:r>
      <w:r>
        <w:rPr>
          <w:rFonts w:ascii="Consolas" w:eastAsia="Consolas" w:hAnsi="Consolas"/>
          <w:sz w:val="16"/>
        </w:rPr>
        <w:t xml:space="preserve">    delayms(10);</w:t>
      </w:r>
      <w:r>
        <w:br/>
      </w:r>
      <w:r>
        <w:rPr>
          <w:rFonts w:ascii="Consolas" w:eastAsia="Consolas" w:hAnsi="Consolas"/>
          <w:sz w:val="16"/>
        </w:rPr>
        <w:t xml:space="preserve">    w_com(0x0c);</w:t>
      </w:r>
      <w:r>
        <w:br/>
      </w:r>
      <w:r>
        <w:br/>
      </w:r>
      <w:r>
        <w:rPr>
          <w:rFonts w:ascii="Consolas" w:eastAsia="Consolas" w:hAnsi="Consolas"/>
          <w:sz w:val="16"/>
        </w:rPr>
        <w:t xml:space="preserve">    delayms(10);</w:t>
      </w:r>
      <w:r>
        <w:br/>
      </w:r>
      <w:r>
        <w:rPr>
          <w:rFonts w:ascii="Consolas" w:eastAsia="Consolas" w:hAnsi="Consolas"/>
          <w:sz w:val="16"/>
        </w:rPr>
        <w:t xml:space="preserve">    w_com(0x06);</w:t>
      </w:r>
      <w:r>
        <w:br/>
      </w:r>
      <w:r>
        <w:br/>
      </w:r>
      <w:r>
        <w:rPr>
          <w:rFonts w:ascii="Consolas" w:eastAsia="Consolas" w:hAnsi="Consolas"/>
          <w:sz w:val="16"/>
        </w:rPr>
        <w:t xml:space="preserve">    delayms(10);</w:t>
      </w:r>
      <w:r>
        <w:br/>
      </w:r>
      <w:r>
        <w:rPr>
          <w:rFonts w:ascii="Consolas" w:eastAsia="Consolas" w:hAnsi="Consolas"/>
          <w:sz w:val="16"/>
        </w:rPr>
        <w:t xml:space="preserve">    w_com(0x01);</w:t>
      </w:r>
      <w:r>
        <w:br/>
      </w:r>
      <w:r>
        <w:br/>
      </w:r>
      <w:r>
        <w:rPr>
          <w:rFonts w:ascii="Consolas" w:eastAsia="Consolas" w:hAnsi="Consolas"/>
          <w:sz w:val="16"/>
        </w:rPr>
        <w:t xml:space="preserve">    delayms(10);</w:t>
      </w:r>
      <w:r>
        <w:br/>
      </w:r>
      <w:r>
        <w:rPr>
          <w:rFonts w:ascii="Consolas" w:eastAsia="Consolas" w:hAnsi="Consolas"/>
          <w:sz w:val="16"/>
        </w:rPr>
        <w:t xml:space="preserve">    w_com(0x38);</w:t>
      </w:r>
      <w:r>
        <w:br/>
      </w:r>
      <w:r>
        <w:br/>
      </w:r>
      <w:r>
        <w:rPr>
          <w:rFonts w:ascii="Consolas" w:eastAsia="Consolas" w:hAnsi="Consolas"/>
          <w:sz w:val="16"/>
        </w:rPr>
        <w:t xml:space="preserve">    delayms(10);</w:t>
      </w:r>
      <w:r>
        <w:br/>
      </w:r>
      <w:r>
        <w:rPr>
          <w:rFonts w:ascii="Consolas" w:eastAsia="Consolas" w:hAnsi="Consolas"/>
          <w:sz w:val="16"/>
        </w:rPr>
        <w:t>}</w:t>
      </w:r>
      <w:r>
        <w:br/>
      </w:r>
      <w:r>
        <w:br/>
      </w:r>
      <w:r>
        <w:rPr>
          <w:rFonts w:ascii="Consolas" w:eastAsia="Consolas" w:hAnsi="Consolas"/>
          <w:sz w:val="16"/>
        </w:rPr>
        <w:t>/* TLC549 数据读出函数 */</w:t>
      </w:r>
      <w:r>
        <w:br/>
      </w:r>
      <w:r>
        <w:rPr>
          <w:rFonts w:ascii="Consolas" w:eastAsia="Consolas" w:hAnsi="Consolas"/>
          <w:sz w:val="16"/>
        </w:rPr>
        <w:t>uchar TLC549_ADC(void)</w:t>
      </w:r>
      <w:r>
        <w:br/>
      </w:r>
      <w:r>
        <w:rPr>
          <w:rFonts w:ascii="Consolas" w:eastAsia="Consolas" w:hAnsi="Consolas"/>
          <w:sz w:val="16"/>
        </w:rPr>
        <w:t>{</w:t>
      </w:r>
      <w:r>
        <w:br/>
      </w:r>
      <w:r>
        <w:rPr>
          <w:rFonts w:ascii="Consolas" w:eastAsia="Consolas" w:hAnsi="Consolas"/>
          <w:sz w:val="16"/>
        </w:rPr>
        <w:t xml:space="preserve">    uchar i, temp;</w:t>
      </w:r>
      <w:r>
        <w:br/>
      </w:r>
      <w:r>
        <w:br/>
      </w:r>
      <w:r>
        <w:rPr>
          <w:rFonts w:ascii="Consolas" w:eastAsia="Consolas" w:hAnsi="Consolas"/>
          <w:sz w:val="16"/>
        </w:rPr>
        <w:t xml:space="preserve">    temp = 0;</w:t>
      </w:r>
      <w:r>
        <w:br/>
      </w:r>
      <w:r>
        <w:rPr>
          <w:rFonts w:ascii="Consolas" w:eastAsia="Consolas" w:hAnsi="Consolas"/>
          <w:sz w:val="16"/>
        </w:rPr>
        <w:t xml:space="preserve">    TLC549_CLK = 0;</w:t>
      </w:r>
      <w:r>
        <w:br/>
      </w:r>
      <w:r>
        <w:rPr>
          <w:rFonts w:ascii="Consolas" w:eastAsia="Consolas" w:hAnsi="Consolas"/>
          <w:sz w:val="16"/>
        </w:rPr>
        <w:t xml:space="preserve">    TLC549_CS = 0;</w:t>
      </w:r>
      <w:r>
        <w:br/>
      </w:r>
      <w:r>
        <w:lastRenderedPageBreak/>
        <w:br/>
      </w:r>
      <w:r>
        <w:rPr>
          <w:rFonts w:ascii="Consolas" w:eastAsia="Consolas" w:hAnsi="Consolas"/>
          <w:sz w:val="16"/>
        </w:rPr>
        <w:t xml:space="preserve">    for(i = 0; i &lt; 8; i++)</w:t>
      </w:r>
      <w:r>
        <w:br/>
      </w:r>
      <w:r>
        <w:rPr>
          <w:rFonts w:ascii="Consolas" w:eastAsia="Consolas" w:hAnsi="Consolas"/>
          <w:sz w:val="16"/>
        </w:rPr>
        <w:t xml:space="preserve">    {</w:t>
      </w:r>
      <w:r>
        <w:br/>
      </w:r>
      <w:r>
        <w:rPr>
          <w:rFonts w:ascii="Consolas" w:eastAsia="Consolas" w:hAnsi="Consolas"/>
          <w:sz w:val="16"/>
        </w:rPr>
        <w:t xml:space="preserve">        temp &lt;&lt;= 1;</w:t>
      </w:r>
      <w:r>
        <w:br/>
      </w:r>
      <w:r>
        <w:rPr>
          <w:rFonts w:ascii="Consolas" w:eastAsia="Consolas" w:hAnsi="Consolas"/>
          <w:sz w:val="16"/>
        </w:rPr>
        <w:t xml:space="preserve">        temp |= TLC549_DO;</w:t>
      </w:r>
      <w:r>
        <w:br/>
      </w:r>
      <w:r>
        <w:br/>
      </w:r>
      <w:r>
        <w:rPr>
          <w:rFonts w:ascii="Consolas" w:eastAsia="Consolas" w:hAnsi="Consolas"/>
          <w:sz w:val="16"/>
        </w:rPr>
        <w:t xml:space="preserve">        TLC549_CLK = 1;</w:t>
      </w:r>
      <w:r>
        <w:br/>
      </w:r>
      <w:r>
        <w:rPr>
          <w:rFonts w:ascii="Consolas" w:eastAsia="Consolas" w:hAnsi="Consolas"/>
          <w:sz w:val="16"/>
        </w:rPr>
        <w:t xml:space="preserve">        TLC549_CLK = 0;</w:t>
      </w:r>
      <w:r>
        <w:br/>
      </w:r>
      <w:r>
        <w:rPr>
          <w:rFonts w:ascii="Consolas" w:eastAsia="Consolas" w:hAnsi="Consolas"/>
          <w:sz w:val="16"/>
        </w:rPr>
        <w:t xml:space="preserve">    }</w:t>
      </w:r>
      <w:r>
        <w:br/>
      </w:r>
      <w:r>
        <w:br/>
      </w:r>
      <w:r>
        <w:rPr>
          <w:rFonts w:ascii="Consolas" w:eastAsia="Consolas" w:hAnsi="Consolas"/>
          <w:sz w:val="16"/>
        </w:rPr>
        <w:t xml:space="preserve">    TLC549_CS = 1;</w:t>
      </w:r>
      <w:r>
        <w:br/>
      </w:r>
      <w:r>
        <w:rPr>
          <w:rFonts w:ascii="Consolas" w:eastAsia="Consolas" w:hAnsi="Consolas"/>
          <w:sz w:val="16"/>
        </w:rPr>
        <w:t xml:space="preserve">    delayus(20);</w:t>
      </w:r>
      <w:r>
        <w:br/>
      </w:r>
      <w:r>
        <w:br/>
      </w:r>
      <w:r>
        <w:rPr>
          <w:rFonts w:ascii="Consolas" w:eastAsia="Consolas" w:hAnsi="Consolas"/>
          <w:sz w:val="16"/>
        </w:rPr>
        <w:t xml:space="preserve">    return temp;</w:t>
      </w:r>
      <w:r>
        <w:br/>
      </w:r>
      <w:r>
        <w:rPr>
          <w:rFonts w:ascii="Consolas" w:eastAsia="Consolas" w:hAnsi="Consolas"/>
          <w:sz w:val="16"/>
        </w:rPr>
        <w:t>}</w:t>
      </w:r>
      <w:r>
        <w:br/>
      </w:r>
      <w:r>
        <w:br/>
      </w:r>
      <w:r>
        <w:rPr>
          <w:rFonts w:ascii="Consolas" w:eastAsia="Consolas" w:hAnsi="Consolas"/>
          <w:sz w:val="16"/>
        </w:rPr>
        <w:t>void main(void)</w:t>
      </w:r>
      <w:r>
        <w:br/>
      </w:r>
      <w:r>
        <w:rPr>
          <w:rFonts w:ascii="Consolas" w:eastAsia="Consolas" w:hAnsi="Consolas"/>
          <w:sz w:val="16"/>
        </w:rPr>
        <w:t>{</w:t>
      </w:r>
      <w:r>
        <w:br/>
      </w:r>
      <w:r>
        <w:rPr>
          <w:rFonts w:ascii="Consolas" w:eastAsia="Consolas" w:hAnsi="Consolas"/>
          <w:sz w:val="16"/>
        </w:rPr>
        <w:t xml:space="preserve">    uint temp;</w:t>
      </w:r>
      <w:r>
        <w:br/>
      </w:r>
      <w:r>
        <w:br/>
      </w:r>
      <w:r>
        <w:rPr>
          <w:rFonts w:ascii="Consolas" w:eastAsia="Consolas" w:hAnsi="Consolas"/>
          <w:sz w:val="16"/>
        </w:rPr>
        <w:t xml:space="preserve">    lcd_ini();</w:t>
      </w:r>
      <w:r>
        <w:br/>
      </w:r>
      <w:r>
        <w:br/>
      </w:r>
      <w:r>
        <w:rPr>
          <w:rFonts w:ascii="Consolas" w:eastAsia="Consolas" w:hAnsi="Consolas"/>
          <w:sz w:val="16"/>
        </w:rPr>
        <w:t xml:space="preserve">    while(1)</w:t>
      </w:r>
      <w:r>
        <w:br/>
      </w:r>
      <w:r>
        <w:rPr>
          <w:rFonts w:ascii="Consolas" w:eastAsia="Consolas" w:hAnsi="Consolas"/>
          <w:sz w:val="16"/>
        </w:rPr>
        <w:t xml:space="preserve">    {</w:t>
      </w:r>
      <w:r>
        <w:br/>
      </w:r>
      <w:r>
        <w:rPr>
          <w:rFonts w:ascii="Consolas" w:eastAsia="Consolas" w:hAnsi="Consolas"/>
          <w:sz w:val="16"/>
        </w:rPr>
        <w:t xml:space="preserve">        temp = TLC549_ADC();       // 读取 A/D 转换数据</w:t>
      </w:r>
      <w:r>
        <w:br/>
      </w:r>
      <w:r>
        <w:br/>
      </w:r>
      <w:r>
        <w:rPr>
          <w:rFonts w:ascii="Consolas" w:eastAsia="Consolas" w:hAnsi="Consolas"/>
          <w:sz w:val="16"/>
        </w:rPr>
        <w:t xml:space="preserve">        w_com(0x84);               // 液晶屏第 1 行第 5 列</w:t>
      </w:r>
      <w:r>
        <w:br/>
      </w:r>
      <w:r>
        <w:br/>
      </w:r>
      <w:r>
        <w:rPr>
          <w:rFonts w:ascii="Consolas" w:eastAsia="Consolas" w:hAnsi="Consolas"/>
          <w:sz w:val="16"/>
        </w:rPr>
        <w:t xml:space="preserve">        w_dat(temp * 195 / 10000 + 0x30);          // 显示电压值的个位</w:t>
      </w:r>
      <w:r>
        <w:br/>
      </w:r>
      <w:r>
        <w:rPr>
          <w:rFonts w:ascii="Consolas" w:eastAsia="Consolas" w:hAnsi="Consolas"/>
          <w:sz w:val="16"/>
        </w:rPr>
        <w:t xml:space="preserve">        w_dat('.');                               // 显示小数点</w:t>
      </w:r>
      <w:r>
        <w:br/>
      </w:r>
      <w:r>
        <w:rPr>
          <w:rFonts w:ascii="Consolas" w:eastAsia="Consolas" w:hAnsi="Consolas"/>
          <w:sz w:val="16"/>
        </w:rPr>
        <w:t xml:space="preserve">        w_dat(temp * 195 % 10000 / 1000 + 0x30);  // 显示小数点后一位</w:t>
      </w:r>
      <w:r>
        <w:br/>
      </w:r>
      <w:r>
        <w:rPr>
          <w:rFonts w:ascii="Consolas" w:eastAsia="Consolas" w:hAnsi="Consolas"/>
          <w:sz w:val="16"/>
        </w:rPr>
        <w:t xml:space="preserve">        w_dat(temp * 195 % 1000 / 100 + 0x30);    // 显示小数点后两位</w:t>
      </w:r>
      <w:r>
        <w:br/>
      </w:r>
      <w:r>
        <w:rPr>
          <w:rFonts w:ascii="Consolas" w:eastAsia="Consolas" w:hAnsi="Consolas"/>
          <w:sz w:val="16"/>
        </w:rPr>
        <w:t xml:space="preserve">        w_dat('V');                               // 显示单位 V</w:t>
      </w:r>
      <w:r>
        <w:br/>
      </w:r>
      <w:r>
        <w:rPr>
          <w:rFonts w:ascii="Consolas" w:eastAsia="Consolas" w:hAnsi="Consolas"/>
          <w:sz w:val="16"/>
        </w:rPr>
        <w:t xml:space="preserve">    }</w:t>
      </w:r>
      <w:r>
        <w:br/>
      </w:r>
      <w:r>
        <w:rPr>
          <w:rFonts w:ascii="Consolas" w:eastAsia="Consolas" w:hAnsi="Consolas"/>
          <w:sz w:val="16"/>
        </w:rPr>
        <w:t>}</w:t>
      </w:r>
    </w:p>
    <w:p w14:paraId="7AE4E370" w14:textId="77777777" w:rsidR="00127D22" w:rsidRDefault="00000000">
      <w:pPr>
        <w:spacing w:after="120" w:line="300" w:lineRule="auto"/>
        <w:ind w:firstLine="420"/>
        <w:rPr>
          <w:rFonts w:hint="eastAsia"/>
          <w:lang w:eastAsia="zh-CN"/>
        </w:rPr>
      </w:pPr>
      <w:r>
        <w:rPr>
          <w:lang w:eastAsia="zh-CN"/>
        </w:rPr>
        <w:t>程序开头定义了 LCD1602 和 TLC549 的端口。`RS`、`RW`、`E` 用于控制 LCD 写命令和写数据，`TLC549_CLK`、`TLC549_CS`、`TLC549_DO` 用于模拟 TLC549 的串行通信时序。通过 `</w:t>
      </w:r>
      <w:proofErr w:type="spellStart"/>
      <w:r>
        <w:rPr>
          <w:lang w:eastAsia="zh-CN"/>
        </w:rPr>
        <w:t>sbit</w:t>
      </w:r>
      <w:proofErr w:type="spellEnd"/>
      <w:r>
        <w:rPr>
          <w:lang w:eastAsia="zh-CN"/>
        </w:rPr>
        <w:t>` 把具体引脚命名后，后续程序可以直接使用信号名，代码可读性更好。</w:t>
      </w:r>
    </w:p>
    <w:p w14:paraId="39F64C68" w14:textId="77777777" w:rsidR="00127D22" w:rsidRDefault="00000000">
      <w:pPr>
        <w:spacing w:after="120" w:line="300" w:lineRule="auto"/>
        <w:ind w:firstLine="420"/>
        <w:rPr>
          <w:rFonts w:hint="eastAsia"/>
        </w:rPr>
      </w:pPr>
      <w:r>
        <w:t>`</w:t>
      </w:r>
      <w:proofErr w:type="spellStart"/>
      <w:proofErr w:type="gramStart"/>
      <w:r>
        <w:t>delayms</w:t>
      </w:r>
      <w:proofErr w:type="spellEnd"/>
      <w:r>
        <w:t>(</w:t>
      </w:r>
      <w:proofErr w:type="gramEnd"/>
      <w:r>
        <w:t>)` 和 `</w:t>
      </w:r>
      <w:proofErr w:type="spellStart"/>
      <w:proofErr w:type="gramStart"/>
      <w:r>
        <w:t>delayus</w:t>
      </w:r>
      <w:proofErr w:type="spellEnd"/>
      <w:r>
        <w:t>(</w:t>
      </w:r>
      <w:proofErr w:type="gramEnd"/>
      <w:r>
        <w:t xml:space="preserve">)` </w:t>
      </w:r>
      <w:proofErr w:type="spellStart"/>
      <w:r>
        <w:t>提供</w:t>
      </w:r>
      <w:proofErr w:type="spellEnd"/>
      <w:r>
        <w:t xml:space="preserve"> LCD 和 ADC 通信所需的延时。LCD 指令写入后需要等待模块完成内部操作，因此 `w_</w:t>
      </w:r>
      <w:proofErr w:type="gramStart"/>
      <w:r>
        <w:t>com(</w:t>
      </w:r>
      <w:proofErr w:type="gramEnd"/>
      <w:r>
        <w:t>)` 和 `w_</w:t>
      </w:r>
      <w:proofErr w:type="gramStart"/>
      <w:r>
        <w:t>dat(</w:t>
      </w:r>
      <w:proofErr w:type="gramEnd"/>
      <w:r>
        <w:t>)` 都在拉低 E 后调用毫秒延时。TLC549 每次转换结束后也需要短暂等待，因此 `TLC549_</w:t>
      </w:r>
      <w:proofErr w:type="gramStart"/>
      <w:r>
        <w:t>ADC(</w:t>
      </w:r>
      <w:proofErr w:type="gramEnd"/>
      <w:r>
        <w:t>)` 在 CS 拉高后调用 `</w:t>
      </w:r>
      <w:proofErr w:type="gramStart"/>
      <w:r>
        <w:t>delayus(20)`</w:t>
      </w:r>
      <w:proofErr w:type="gramEnd"/>
      <w:r>
        <w:t>。</w:t>
      </w:r>
    </w:p>
    <w:p w14:paraId="38DDF571" w14:textId="77777777" w:rsidR="00127D22" w:rsidRDefault="00000000">
      <w:pPr>
        <w:spacing w:after="120" w:line="300" w:lineRule="auto"/>
        <w:ind w:firstLine="420"/>
        <w:rPr>
          <w:rFonts w:hint="eastAsia"/>
          <w:lang w:eastAsia="zh-CN"/>
        </w:rPr>
      </w:pPr>
      <w:r>
        <w:t>`w_</w:t>
      </w:r>
      <w:proofErr w:type="gramStart"/>
      <w:r>
        <w:t>com(</w:t>
      </w:r>
      <w:proofErr w:type="gramEnd"/>
      <w:r>
        <w:t>)` 用于写 LCD 指令，执行时 RS=0、RW=0；`w_</w:t>
      </w:r>
      <w:proofErr w:type="gramStart"/>
      <w:r>
        <w:t>dat(</w:t>
      </w:r>
      <w:proofErr w:type="gramEnd"/>
      <w:r>
        <w:t>)` 用于写 LCD 数据，执行时 RS=1、RW=0。</w:t>
      </w:r>
      <w:r>
        <w:rPr>
          <w:lang w:eastAsia="zh-CN"/>
        </w:rPr>
        <w:t>两者都通过 P0 输出 8 位内容，再利用 E 端形成写入脉冲。`</w:t>
      </w:r>
      <w:proofErr w:type="spellStart"/>
      <w:r>
        <w:rPr>
          <w:lang w:eastAsia="zh-CN"/>
        </w:rPr>
        <w:t>lcd_</w:t>
      </w:r>
      <w:proofErr w:type="gramStart"/>
      <w:r>
        <w:rPr>
          <w:lang w:eastAsia="zh-CN"/>
        </w:rPr>
        <w:t>ini</w:t>
      </w:r>
      <w:proofErr w:type="spellEnd"/>
      <w:r>
        <w:rPr>
          <w:lang w:eastAsia="zh-CN"/>
        </w:rPr>
        <w:t>(</w:t>
      </w:r>
      <w:proofErr w:type="gramEnd"/>
      <w:r>
        <w:rPr>
          <w:lang w:eastAsia="zh-CN"/>
        </w:rPr>
        <w:t>)` 依次写入工作方式、显示开关、地址移动方式和清屏指令，使 LCD1602 进入稳定显示状态。</w:t>
      </w:r>
    </w:p>
    <w:p w14:paraId="361DCAB7" w14:textId="7AE750D9" w:rsidR="00127D22" w:rsidRDefault="00000000">
      <w:pPr>
        <w:spacing w:after="120" w:line="300" w:lineRule="auto"/>
        <w:ind w:firstLine="420"/>
        <w:rPr>
          <w:rFonts w:hint="eastAsia"/>
          <w:lang w:eastAsia="zh-CN"/>
        </w:rPr>
      </w:pPr>
      <w:r>
        <w:rPr>
          <w:lang w:eastAsia="zh-CN"/>
        </w:rPr>
        <w:t>`TLC549_ADC()` 是第一个</w:t>
      </w:r>
      <w:r w:rsidR="00F3520C">
        <w:rPr>
          <w:lang w:eastAsia="zh-CN"/>
        </w:rPr>
        <w:t>实验</w:t>
      </w:r>
      <w:r>
        <w:rPr>
          <w:lang w:eastAsia="zh-CN"/>
        </w:rPr>
        <w:t>的核心函数。函数先令 CLK=0、CS=0，准备串行读取；随后循环 8 次，每次先把 `temp` 左移一位，再读取 DO 端状态</w:t>
      </w:r>
      <w:proofErr w:type="gramStart"/>
      <w:r>
        <w:rPr>
          <w:lang w:eastAsia="zh-CN"/>
        </w:rPr>
        <w:t>并</w:t>
      </w:r>
      <w:proofErr w:type="gramEnd"/>
      <w:r>
        <w:rPr>
          <w:lang w:eastAsia="zh-CN"/>
        </w:rPr>
        <w:t>并</w:t>
      </w:r>
      <w:r>
        <w:rPr>
          <w:lang w:eastAsia="zh-CN"/>
        </w:rPr>
        <w:lastRenderedPageBreak/>
        <w:t>入最低位，最后产生一个 CLK 脉冲推动 TLC549 输出下一位。循环结束后 CS=1，函数返回 8 位 A/D 数据。</w:t>
      </w:r>
    </w:p>
    <w:p w14:paraId="2FF6A014" w14:textId="77777777" w:rsidR="00127D22" w:rsidRDefault="00000000">
      <w:pPr>
        <w:spacing w:after="120" w:line="300" w:lineRule="auto"/>
        <w:ind w:firstLine="420"/>
        <w:rPr>
          <w:rFonts w:hint="eastAsia"/>
          <w:lang w:eastAsia="zh-CN"/>
        </w:rPr>
      </w:pPr>
      <w:r>
        <w:rPr>
          <w:lang w:eastAsia="zh-CN"/>
        </w:rPr>
        <w:t>主函数中，`temp = TLC549_ADC()` 得到采样数字量后，程序用整数运算拆分电压显示字符。`temp * 195 / 10000` 得到电压个位，`temp * 195 % 10000 / 1000` 得到小数第一位，`temp * 195 % 1000 / 100` 得到小数第二位。这里的 195 对应每个 ADC 码值约 0.0195 V，乘以 10000 后分段取位，避免使用浮点数。</w:t>
      </w:r>
    </w:p>
    <w:p w14:paraId="2367F1B0" w14:textId="77777777" w:rsidR="00127D22" w:rsidRDefault="00000000">
      <w:pPr>
        <w:spacing w:before="160" w:after="100" w:line="300" w:lineRule="auto"/>
        <w:rPr>
          <w:rFonts w:hint="eastAsia"/>
          <w:lang w:eastAsia="zh-CN"/>
        </w:rPr>
      </w:pPr>
      <w:r>
        <w:rPr>
          <w:b/>
          <w:lang w:eastAsia="zh-CN"/>
        </w:rPr>
        <w:t>2.2.3 A/D关键代码分段解释</w:t>
      </w:r>
    </w:p>
    <w:p w14:paraId="65AFBF48" w14:textId="77777777" w:rsidR="00127D22" w:rsidRDefault="00000000">
      <w:pPr>
        <w:spacing w:after="120" w:line="300" w:lineRule="auto"/>
        <w:ind w:firstLine="420"/>
        <w:rPr>
          <w:rFonts w:hint="eastAsia"/>
          <w:lang w:eastAsia="zh-CN"/>
        </w:rPr>
      </w:pPr>
      <w:r>
        <w:rPr>
          <w:lang w:eastAsia="zh-CN"/>
        </w:rPr>
        <w:t>LCD 写命令和写数据函数是显示模块的基础，两个函数只在 RS 状态上不同。RS=0 时 LCD 把 P0 上的数据解释为控制指令，RS=1 时 LCD 把 P0 上的数据解释为</w:t>
      </w:r>
      <w:proofErr w:type="gramStart"/>
      <w:r>
        <w:rPr>
          <w:lang w:eastAsia="zh-CN"/>
        </w:rPr>
        <w:t>待显示</w:t>
      </w:r>
      <w:proofErr w:type="gramEnd"/>
      <w:r>
        <w:rPr>
          <w:lang w:eastAsia="zh-CN"/>
        </w:rPr>
        <w:t>字符。</w:t>
      </w:r>
    </w:p>
    <w:p w14:paraId="224A1EE6" w14:textId="77777777" w:rsidR="00127D22" w:rsidRDefault="00000000">
      <w:pPr>
        <w:shd w:val="clear" w:color="auto" w:fill="F3F3F3"/>
        <w:spacing w:before="60" w:after="160" w:line="240" w:lineRule="auto"/>
        <w:ind w:left="142"/>
        <w:rPr>
          <w:rFonts w:hint="eastAsia"/>
        </w:rPr>
      </w:pPr>
      <w:r>
        <w:rPr>
          <w:rFonts w:ascii="Consolas" w:eastAsia="Consolas" w:hAnsi="Consolas"/>
          <w:sz w:val="17"/>
        </w:rPr>
        <w:t xml:space="preserve">void </w:t>
      </w:r>
      <w:proofErr w:type="spellStart"/>
      <w:r>
        <w:rPr>
          <w:rFonts w:ascii="Consolas" w:eastAsia="Consolas" w:hAnsi="Consolas"/>
          <w:sz w:val="17"/>
        </w:rPr>
        <w:t>w_</w:t>
      </w:r>
      <w:proofErr w:type="gramStart"/>
      <w:r>
        <w:rPr>
          <w:rFonts w:ascii="Consolas" w:eastAsia="Consolas" w:hAnsi="Consolas"/>
          <w:sz w:val="17"/>
        </w:rPr>
        <w:t>com</w:t>
      </w:r>
      <w:proofErr w:type="spellEnd"/>
      <w:r>
        <w:rPr>
          <w:rFonts w:ascii="Consolas" w:eastAsia="Consolas" w:hAnsi="Consolas"/>
          <w:sz w:val="17"/>
        </w:rPr>
        <w:t>(</w:t>
      </w:r>
      <w:proofErr w:type="spellStart"/>
      <w:proofErr w:type="gramEnd"/>
      <w:r>
        <w:rPr>
          <w:rFonts w:ascii="Consolas" w:eastAsia="Consolas" w:hAnsi="Consolas"/>
          <w:sz w:val="17"/>
        </w:rPr>
        <w:t>uchar</w:t>
      </w:r>
      <w:proofErr w:type="spellEnd"/>
      <w:r>
        <w:rPr>
          <w:rFonts w:ascii="Consolas" w:eastAsia="Consolas" w:hAnsi="Consolas"/>
          <w:sz w:val="17"/>
        </w:rPr>
        <w:t xml:space="preserve"> com)</w:t>
      </w:r>
      <w:r>
        <w:br/>
      </w:r>
      <w:r>
        <w:rPr>
          <w:rFonts w:ascii="Consolas" w:eastAsia="Consolas" w:hAnsi="Consolas"/>
          <w:sz w:val="17"/>
        </w:rPr>
        <w:t>{</w:t>
      </w:r>
      <w:r>
        <w:br/>
      </w:r>
      <w:r>
        <w:rPr>
          <w:rFonts w:ascii="Consolas" w:eastAsia="Consolas" w:hAnsi="Consolas"/>
          <w:sz w:val="17"/>
        </w:rPr>
        <w:t xml:space="preserve">    RS = 0;</w:t>
      </w:r>
      <w:r>
        <w:br/>
      </w:r>
      <w:r>
        <w:rPr>
          <w:rFonts w:ascii="Consolas" w:eastAsia="Consolas" w:hAnsi="Consolas"/>
          <w:sz w:val="17"/>
        </w:rPr>
        <w:t xml:space="preserve">    RW = 0;</w:t>
      </w:r>
      <w:r>
        <w:br/>
      </w:r>
      <w:r>
        <w:rPr>
          <w:rFonts w:ascii="Consolas" w:eastAsia="Consolas" w:hAnsi="Consolas"/>
          <w:sz w:val="17"/>
        </w:rPr>
        <w:t xml:space="preserve">    E = 1;</w:t>
      </w:r>
      <w:r>
        <w:br/>
      </w:r>
      <w:r>
        <w:rPr>
          <w:rFonts w:ascii="Consolas" w:eastAsia="Consolas" w:hAnsi="Consolas"/>
          <w:sz w:val="17"/>
        </w:rPr>
        <w:t xml:space="preserve">    P0 = com;</w:t>
      </w:r>
      <w:r>
        <w:br/>
      </w:r>
      <w:r>
        <w:rPr>
          <w:rFonts w:ascii="Consolas" w:eastAsia="Consolas" w:hAnsi="Consolas"/>
          <w:sz w:val="17"/>
        </w:rPr>
        <w:t xml:space="preserve">    E = 0;</w:t>
      </w:r>
      <w:r>
        <w:br/>
      </w:r>
      <w:r>
        <w:rPr>
          <w:rFonts w:ascii="Consolas" w:eastAsia="Consolas" w:hAnsi="Consolas"/>
          <w:sz w:val="17"/>
        </w:rPr>
        <w:t xml:space="preserve">    </w:t>
      </w:r>
      <w:proofErr w:type="gramStart"/>
      <w:r>
        <w:rPr>
          <w:rFonts w:ascii="Consolas" w:eastAsia="Consolas" w:hAnsi="Consolas"/>
          <w:sz w:val="17"/>
        </w:rPr>
        <w:t>delayms(</w:t>
      </w:r>
      <w:proofErr w:type="gramEnd"/>
      <w:r>
        <w:rPr>
          <w:rFonts w:ascii="Consolas" w:eastAsia="Consolas" w:hAnsi="Consolas"/>
          <w:sz w:val="17"/>
        </w:rPr>
        <w:t>1);</w:t>
      </w:r>
      <w:r>
        <w:br/>
      </w:r>
      <w:r>
        <w:rPr>
          <w:rFonts w:ascii="Consolas" w:eastAsia="Consolas" w:hAnsi="Consolas"/>
          <w:sz w:val="17"/>
        </w:rPr>
        <w:t>}</w:t>
      </w:r>
      <w:r>
        <w:br/>
      </w:r>
      <w:r>
        <w:br/>
      </w:r>
      <w:r>
        <w:rPr>
          <w:rFonts w:ascii="Consolas" w:eastAsia="Consolas" w:hAnsi="Consolas"/>
          <w:sz w:val="17"/>
        </w:rPr>
        <w:t>void w_</w:t>
      </w:r>
      <w:proofErr w:type="gramStart"/>
      <w:r>
        <w:rPr>
          <w:rFonts w:ascii="Consolas" w:eastAsia="Consolas" w:hAnsi="Consolas"/>
          <w:sz w:val="17"/>
        </w:rPr>
        <w:t>dat(</w:t>
      </w:r>
      <w:proofErr w:type="gramEnd"/>
      <w:r>
        <w:rPr>
          <w:rFonts w:ascii="Consolas" w:eastAsia="Consolas" w:hAnsi="Consolas"/>
          <w:sz w:val="17"/>
        </w:rPr>
        <w:t>uchar dat)</w:t>
      </w:r>
      <w:r>
        <w:br/>
      </w:r>
      <w:r>
        <w:rPr>
          <w:rFonts w:ascii="Consolas" w:eastAsia="Consolas" w:hAnsi="Consolas"/>
          <w:sz w:val="17"/>
        </w:rPr>
        <w:t>{</w:t>
      </w:r>
      <w:r>
        <w:br/>
      </w:r>
      <w:r>
        <w:rPr>
          <w:rFonts w:ascii="Consolas" w:eastAsia="Consolas" w:hAnsi="Consolas"/>
          <w:sz w:val="17"/>
        </w:rPr>
        <w:t xml:space="preserve">    RS = 1;</w:t>
      </w:r>
      <w:r>
        <w:br/>
      </w:r>
      <w:r>
        <w:rPr>
          <w:rFonts w:ascii="Consolas" w:eastAsia="Consolas" w:hAnsi="Consolas"/>
          <w:sz w:val="17"/>
        </w:rPr>
        <w:t xml:space="preserve">    RW = 0;</w:t>
      </w:r>
      <w:r>
        <w:br/>
      </w:r>
      <w:r>
        <w:rPr>
          <w:rFonts w:ascii="Consolas" w:eastAsia="Consolas" w:hAnsi="Consolas"/>
          <w:sz w:val="17"/>
        </w:rPr>
        <w:t xml:space="preserve">    E = 1;</w:t>
      </w:r>
      <w:r>
        <w:br/>
      </w:r>
      <w:r>
        <w:rPr>
          <w:rFonts w:ascii="Consolas" w:eastAsia="Consolas" w:hAnsi="Consolas"/>
          <w:sz w:val="17"/>
        </w:rPr>
        <w:t xml:space="preserve">    P0 = dat;</w:t>
      </w:r>
      <w:r>
        <w:br/>
      </w:r>
      <w:r>
        <w:rPr>
          <w:rFonts w:ascii="Consolas" w:eastAsia="Consolas" w:hAnsi="Consolas"/>
          <w:sz w:val="17"/>
        </w:rPr>
        <w:t xml:space="preserve">    E = 0;</w:t>
      </w:r>
      <w:r>
        <w:br/>
      </w:r>
      <w:r>
        <w:rPr>
          <w:rFonts w:ascii="Consolas" w:eastAsia="Consolas" w:hAnsi="Consolas"/>
          <w:sz w:val="17"/>
        </w:rPr>
        <w:t xml:space="preserve">    </w:t>
      </w:r>
      <w:proofErr w:type="gramStart"/>
      <w:r>
        <w:rPr>
          <w:rFonts w:ascii="Consolas" w:eastAsia="Consolas" w:hAnsi="Consolas"/>
          <w:sz w:val="17"/>
        </w:rPr>
        <w:t>delayms(</w:t>
      </w:r>
      <w:proofErr w:type="gramEnd"/>
      <w:r>
        <w:rPr>
          <w:rFonts w:ascii="Consolas" w:eastAsia="Consolas" w:hAnsi="Consolas"/>
          <w:sz w:val="17"/>
        </w:rPr>
        <w:t>1);</w:t>
      </w:r>
      <w:r>
        <w:br/>
      </w:r>
      <w:r>
        <w:rPr>
          <w:rFonts w:ascii="Consolas" w:eastAsia="Consolas" w:hAnsi="Consolas"/>
          <w:sz w:val="17"/>
        </w:rPr>
        <w:t>}</w:t>
      </w:r>
    </w:p>
    <w:p w14:paraId="10902D0F" w14:textId="77777777" w:rsidR="00127D22" w:rsidRDefault="00000000">
      <w:pPr>
        <w:spacing w:after="120" w:line="300" w:lineRule="auto"/>
        <w:ind w:firstLine="420"/>
        <w:rPr>
          <w:rFonts w:hint="eastAsia"/>
          <w:lang w:eastAsia="zh-CN"/>
        </w:rPr>
      </w:pPr>
      <w:r>
        <w:rPr>
          <w:lang w:eastAsia="zh-CN"/>
        </w:rPr>
        <w:t xml:space="preserve">这段代码体现了 LCD1602 的典型写入时序：先设置 RS/RW，再把命令或数据放到 P0，随后通过 E 端产生一次写入脉冲。每次写入后延时 1 </w:t>
      </w:r>
      <w:proofErr w:type="spellStart"/>
      <w:r>
        <w:rPr>
          <w:lang w:eastAsia="zh-CN"/>
        </w:rPr>
        <w:t>ms</w:t>
      </w:r>
      <w:proofErr w:type="spellEnd"/>
      <w:r>
        <w:rPr>
          <w:lang w:eastAsia="zh-CN"/>
        </w:rPr>
        <w:t>，可以避免 LCD 内部处理尚未完成时继续写入下一字节。</w:t>
      </w:r>
    </w:p>
    <w:p w14:paraId="061D4137" w14:textId="77777777" w:rsidR="00127D22" w:rsidRDefault="00000000">
      <w:pPr>
        <w:spacing w:after="120" w:line="300" w:lineRule="auto"/>
        <w:ind w:firstLine="420"/>
        <w:rPr>
          <w:rFonts w:hint="eastAsia"/>
          <w:lang w:eastAsia="zh-CN"/>
        </w:rPr>
      </w:pPr>
      <w:r>
        <w:rPr>
          <w:lang w:eastAsia="zh-CN"/>
        </w:rPr>
        <w:t>TLC549 采集函数采用软件模拟串行时序，程序没有使用硬件 SPI，而是通过普通 I/O 口手动控制片选和时钟。</w:t>
      </w:r>
    </w:p>
    <w:p w14:paraId="2B5B8744" w14:textId="77777777" w:rsidR="00127D22" w:rsidRDefault="00000000">
      <w:pPr>
        <w:shd w:val="clear" w:color="auto" w:fill="F3F3F3"/>
        <w:spacing w:before="60" w:after="160" w:line="240" w:lineRule="auto"/>
        <w:ind w:left="142"/>
        <w:rPr>
          <w:rFonts w:hint="eastAsia"/>
        </w:rPr>
      </w:pPr>
      <w:proofErr w:type="spellStart"/>
      <w:r>
        <w:rPr>
          <w:rFonts w:ascii="Consolas" w:eastAsia="Consolas" w:hAnsi="Consolas"/>
          <w:sz w:val="17"/>
        </w:rPr>
        <w:t>uchar</w:t>
      </w:r>
      <w:proofErr w:type="spellEnd"/>
      <w:r>
        <w:rPr>
          <w:rFonts w:ascii="Consolas" w:eastAsia="Consolas" w:hAnsi="Consolas"/>
          <w:sz w:val="17"/>
        </w:rPr>
        <w:t xml:space="preserve"> TLC549_ADC(void)</w:t>
      </w:r>
      <w:r>
        <w:br/>
      </w:r>
      <w:r>
        <w:rPr>
          <w:rFonts w:ascii="Consolas" w:eastAsia="Consolas" w:hAnsi="Consolas"/>
          <w:sz w:val="17"/>
        </w:rPr>
        <w:t>{</w:t>
      </w:r>
      <w:r>
        <w:br/>
      </w:r>
      <w:r>
        <w:rPr>
          <w:rFonts w:ascii="Consolas" w:eastAsia="Consolas" w:hAnsi="Consolas"/>
          <w:sz w:val="17"/>
        </w:rPr>
        <w:t xml:space="preserve">    </w:t>
      </w:r>
      <w:proofErr w:type="spellStart"/>
      <w:r>
        <w:rPr>
          <w:rFonts w:ascii="Consolas" w:eastAsia="Consolas" w:hAnsi="Consolas"/>
          <w:sz w:val="17"/>
        </w:rPr>
        <w:t>uchar</w:t>
      </w:r>
      <w:proofErr w:type="spellEnd"/>
      <w:r>
        <w:rPr>
          <w:rFonts w:ascii="Consolas" w:eastAsia="Consolas" w:hAnsi="Consolas"/>
          <w:sz w:val="17"/>
        </w:rPr>
        <w:t xml:space="preserve"> i, temp;</w:t>
      </w:r>
      <w:r>
        <w:br/>
      </w:r>
      <w:r>
        <w:br/>
      </w:r>
      <w:r>
        <w:rPr>
          <w:rFonts w:ascii="Consolas" w:eastAsia="Consolas" w:hAnsi="Consolas"/>
          <w:sz w:val="17"/>
        </w:rPr>
        <w:t xml:space="preserve">    temp = 0;</w:t>
      </w:r>
      <w:r>
        <w:br/>
      </w:r>
      <w:r>
        <w:rPr>
          <w:rFonts w:ascii="Consolas" w:eastAsia="Consolas" w:hAnsi="Consolas"/>
          <w:sz w:val="17"/>
        </w:rPr>
        <w:t xml:space="preserve">    TLC549_CLK = 0;</w:t>
      </w:r>
      <w:r>
        <w:br/>
      </w:r>
      <w:r>
        <w:rPr>
          <w:rFonts w:ascii="Consolas" w:eastAsia="Consolas" w:hAnsi="Consolas"/>
          <w:sz w:val="17"/>
        </w:rPr>
        <w:t xml:space="preserve">    TLC549_CS = 0;</w:t>
      </w:r>
      <w:r>
        <w:br/>
      </w:r>
      <w:r>
        <w:br/>
      </w:r>
      <w:r>
        <w:rPr>
          <w:rFonts w:ascii="Consolas" w:eastAsia="Consolas" w:hAnsi="Consolas"/>
          <w:sz w:val="17"/>
        </w:rPr>
        <w:t xml:space="preserve">    for(i = 0; i &lt; 8; i++)</w:t>
      </w:r>
      <w:r>
        <w:br/>
      </w:r>
      <w:r>
        <w:rPr>
          <w:rFonts w:ascii="Consolas" w:eastAsia="Consolas" w:hAnsi="Consolas"/>
          <w:sz w:val="17"/>
        </w:rPr>
        <w:t xml:space="preserve">    {</w:t>
      </w:r>
      <w:r>
        <w:br/>
      </w:r>
      <w:r>
        <w:rPr>
          <w:rFonts w:ascii="Consolas" w:eastAsia="Consolas" w:hAnsi="Consolas"/>
          <w:sz w:val="17"/>
        </w:rPr>
        <w:t xml:space="preserve">        temp &lt;&lt;= 1;</w:t>
      </w:r>
      <w:r>
        <w:br/>
      </w:r>
      <w:r>
        <w:rPr>
          <w:rFonts w:ascii="Consolas" w:eastAsia="Consolas" w:hAnsi="Consolas"/>
          <w:sz w:val="17"/>
        </w:rPr>
        <w:t xml:space="preserve">        temp |= TLC549_DO;</w:t>
      </w:r>
      <w:r>
        <w:br/>
      </w:r>
      <w:r>
        <w:br/>
      </w:r>
      <w:r>
        <w:rPr>
          <w:rFonts w:ascii="Consolas" w:eastAsia="Consolas" w:hAnsi="Consolas"/>
          <w:sz w:val="17"/>
        </w:rPr>
        <w:lastRenderedPageBreak/>
        <w:t xml:space="preserve">        TLC549_CLK = 1;</w:t>
      </w:r>
      <w:r>
        <w:br/>
      </w:r>
      <w:r>
        <w:rPr>
          <w:rFonts w:ascii="Consolas" w:eastAsia="Consolas" w:hAnsi="Consolas"/>
          <w:sz w:val="17"/>
        </w:rPr>
        <w:t xml:space="preserve">        TLC549_CLK = 0;</w:t>
      </w:r>
      <w:r>
        <w:br/>
      </w:r>
      <w:r>
        <w:rPr>
          <w:rFonts w:ascii="Consolas" w:eastAsia="Consolas" w:hAnsi="Consolas"/>
          <w:sz w:val="17"/>
        </w:rPr>
        <w:t xml:space="preserve">    }</w:t>
      </w:r>
      <w:r>
        <w:br/>
      </w:r>
      <w:r>
        <w:br/>
      </w:r>
      <w:r>
        <w:rPr>
          <w:rFonts w:ascii="Consolas" w:eastAsia="Consolas" w:hAnsi="Consolas"/>
          <w:sz w:val="17"/>
        </w:rPr>
        <w:t xml:space="preserve">    TLC549_CS = 1;</w:t>
      </w:r>
      <w:r>
        <w:br/>
      </w:r>
      <w:r>
        <w:rPr>
          <w:rFonts w:ascii="Consolas" w:eastAsia="Consolas" w:hAnsi="Consolas"/>
          <w:sz w:val="17"/>
        </w:rPr>
        <w:t xml:space="preserve">    delayus(20);</w:t>
      </w:r>
      <w:r>
        <w:br/>
      </w:r>
      <w:r>
        <w:rPr>
          <w:rFonts w:ascii="Consolas" w:eastAsia="Consolas" w:hAnsi="Consolas"/>
          <w:sz w:val="17"/>
        </w:rPr>
        <w:t xml:space="preserve">    return temp;</w:t>
      </w:r>
      <w:r>
        <w:br/>
      </w:r>
      <w:r>
        <w:rPr>
          <w:rFonts w:ascii="Consolas" w:eastAsia="Consolas" w:hAnsi="Consolas"/>
          <w:sz w:val="17"/>
        </w:rPr>
        <w:t>}</w:t>
      </w:r>
    </w:p>
    <w:p w14:paraId="7160FC97" w14:textId="77777777" w:rsidR="00127D22" w:rsidRDefault="00000000">
      <w:pPr>
        <w:spacing w:after="120" w:line="300" w:lineRule="auto"/>
        <w:ind w:firstLine="420"/>
        <w:rPr>
          <w:rFonts w:hint="eastAsia"/>
          <w:lang w:eastAsia="zh-CN"/>
        </w:rPr>
      </w:pPr>
      <w:r>
        <w:rPr>
          <w:lang w:eastAsia="zh-CN"/>
        </w:rPr>
        <w:t>循环读取 8 次正好对应 8 位 A/D 转换结果。每次读取后产生一个时钟脉冲，推动 TLC549 准备下一位输出。该函数返回的是原始 ADC 码值，后续电压换算全部在主循环中完成。</w:t>
      </w:r>
    </w:p>
    <w:p w14:paraId="30C7123C" w14:textId="77777777" w:rsidR="00127D22" w:rsidRDefault="00000000">
      <w:pPr>
        <w:spacing w:after="120" w:line="300" w:lineRule="auto"/>
        <w:ind w:firstLine="420"/>
        <w:rPr>
          <w:rFonts w:hint="eastAsia"/>
          <w:lang w:eastAsia="zh-CN"/>
        </w:rPr>
      </w:pPr>
      <w:r>
        <w:rPr>
          <w:lang w:eastAsia="zh-CN"/>
        </w:rPr>
        <w:t>主循环中的显示拆分代码把一个 ADC 码</w:t>
      </w:r>
      <w:proofErr w:type="gramStart"/>
      <w:r>
        <w:rPr>
          <w:lang w:eastAsia="zh-CN"/>
        </w:rPr>
        <w:t>值变成</w:t>
      </w:r>
      <w:proofErr w:type="gramEnd"/>
      <w:r>
        <w:rPr>
          <w:lang w:eastAsia="zh-CN"/>
        </w:rPr>
        <w:t>四个 LCD 字符。由于 LCD 只能显示 ASCII 字符，程序需要把每一位数字加上 `0x30` 转换为字符编码。</w:t>
      </w:r>
    </w:p>
    <w:p w14:paraId="6013587E" w14:textId="77777777" w:rsidR="00127D22" w:rsidRDefault="00000000">
      <w:pPr>
        <w:shd w:val="clear" w:color="auto" w:fill="F3F3F3"/>
        <w:spacing w:before="60" w:after="160" w:line="240" w:lineRule="auto"/>
        <w:ind w:left="142"/>
        <w:rPr>
          <w:rFonts w:hint="eastAsia"/>
        </w:rPr>
      </w:pPr>
      <w:proofErr w:type="spellStart"/>
      <w:r>
        <w:rPr>
          <w:rFonts w:ascii="Consolas" w:eastAsia="Consolas" w:hAnsi="Consolas"/>
          <w:sz w:val="17"/>
        </w:rPr>
        <w:t>w_com</w:t>
      </w:r>
      <w:proofErr w:type="spellEnd"/>
      <w:r>
        <w:rPr>
          <w:rFonts w:ascii="Consolas" w:eastAsia="Consolas" w:hAnsi="Consolas"/>
          <w:sz w:val="17"/>
        </w:rPr>
        <w:t>(0x84);</w:t>
      </w:r>
      <w:r>
        <w:br/>
      </w:r>
      <w:proofErr w:type="spellStart"/>
      <w:r>
        <w:rPr>
          <w:rFonts w:ascii="Consolas" w:eastAsia="Consolas" w:hAnsi="Consolas"/>
          <w:sz w:val="17"/>
        </w:rPr>
        <w:t>w_</w:t>
      </w:r>
      <w:proofErr w:type="gramStart"/>
      <w:r>
        <w:rPr>
          <w:rFonts w:ascii="Consolas" w:eastAsia="Consolas" w:hAnsi="Consolas"/>
          <w:sz w:val="17"/>
        </w:rPr>
        <w:t>dat</w:t>
      </w:r>
      <w:proofErr w:type="spellEnd"/>
      <w:r>
        <w:rPr>
          <w:rFonts w:ascii="Consolas" w:eastAsia="Consolas" w:hAnsi="Consolas"/>
          <w:sz w:val="17"/>
        </w:rPr>
        <w:t>(</w:t>
      </w:r>
      <w:proofErr w:type="gramEnd"/>
      <w:r>
        <w:rPr>
          <w:rFonts w:ascii="Consolas" w:eastAsia="Consolas" w:hAnsi="Consolas"/>
          <w:sz w:val="17"/>
        </w:rPr>
        <w:t>temp * 195 / 10000 + 0x30);</w:t>
      </w:r>
      <w:r>
        <w:br/>
      </w:r>
      <w:r>
        <w:rPr>
          <w:rFonts w:ascii="Consolas" w:eastAsia="Consolas" w:hAnsi="Consolas"/>
          <w:sz w:val="17"/>
        </w:rPr>
        <w:t>w_</w:t>
      </w:r>
      <w:proofErr w:type="gramStart"/>
      <w:r>
        <w:rPr>
          <w:rFonts w:ascii="Consolas" w:eastAsia="Consolas" w:hAnsi="Consolas"/>
          <w:sz w:val="17"/>
        </w:rPr>
        <w:t>dat(</w:t>
      </w:r>
      <w:proofErr w:type="gramEnd"/>
      <w:r>
        <w:rPr>
          <w:rFonts w:ascii="Consolas" w:eastAsia="Consolas" w:hAnsi="Consolas"/>
          <w:sz w:val="17"/>
        </w:rPr>
        <w:t>'.');</w:t>
      </w:r>
      <w:r>
        <w:br/>
      </w:r>
      <w:r>
        <w:rPr>
          <w:rFonts w:ascii="Consolas" w:eastAsia="Consolas" w:hAnsi="Consolas"/>
          <w:sz w:val="17"/>
        </w:rPr>
        <w:t>w_</w:t>
      </w:r>
      <w:proofErr w:type="gramStart"/>
      <w:r>
        <w:rPr>
          <w:rFonts w:ascii="Consolas" w:eastAsia="Consolas" w:hAnsi="Consolas"/>
          <w:sz w:val="17"/>
        </w:rPr>
        <w:t>dat(</w:t>
      </w:r>
      <w:proofErr w:type="gramEnd"/>
      <w:r>
        <w:rPr>
          <w:rFonts w:ascii="Consolas" w:eastAsia="Consolas" w:hAnsi="Consolas"/>
          <w:sz w:val="17"/>
        </w:rPr>
        <w:t>temp * 195 % 10000 / 1000 + 0x30);</w:t>
      </w:r>
      <w:r>
        <w:br/>
      </w:r>
      <w:r>
        <w:rPr>
          <w:rFonts w:ascii="Consolas" w:eastAsia="Consolas" w:hAnsi="Consolas"/>
          <w:sz w:val="17"/>
        </w:rPr>
        <w:t>w_</w:t>
      </w:r>
      <w:proofErr w:type="gramStart"/>
      <w:r>
        <w:rPr>
          <w:rFonts w:ascii="Consolas" w:eastAsia="Consolas" w:hAnsi="Consolas"/>
          <w:sz w:val="17"/>
        </w:rPr>
        <w:t>dat(</w:t>
      </w:r>
      <w:proofErr w:type="gramEnd"/>
      <w:r>
        <w:rPr>
          <w:rFonts w:ascii="Consolas" w:eastAsia="Consolas" w:hAnsi="Consolas"/>
          <w:sz w:val="17"/>
        </w:rPr>
        <w:t>temp * 195 % 1000 / 100 + 0x30);</w:t>
      </w:r>
      <w:r>
        <w:br/>
      </w:r>
      <w:r>
        <w:rPr>
          <w:rFonts w:ascii="Consolas" w:eastAsia="Consolas" w:hAnsi="Consolas"/>
          <w:sz w:val="17"/>
        </w:rPr>
        <w:t>w_dat('V');</w:t>
      </w:r>
    </w:p>
    <w:p w14:paraId="6136CBAA" w14:textId="77777777" w:rsidR="00127D22" w:rsidRDefault="00000000">
      <w:pPr>
        <w:spacing w:after="120" w:line="300" w:lineRule="auto"/>
        <w:ind w:firstLine="420"/>
        <w:rPr>
          <w:rFonts w:hint="eastAsia"/>
          <w:lang w:eastAsia="zh-CN"/>
        </w:rPr>
      </w:pPr>
      <w:r>
        <w:rPr>
          <w:lang w:eastAsia="zh-CN"/>
        </w:rPr>
        <w:t>例如 ADC 码值为 128 时，`temp * 195 = 24960`。第一句得到个位 `24960 / 10000 = 2`；第二位小数前通过</w:t>
      </w:r>
      <w:proofErr w:type="gramStart"/>
      <w:r>
        <w:rPr>
          <w:lang w:eastAsia="zh-CN"/>
        </w:rPr>
        <w:t>取余得到</w:t>
      </w:r>
      <w:proofErr w:type="gramEnd"/>
      <w:r>
        <w:rPr>
          <w:lang w:eastAsia="zh-CN"/>
        </w:rPr>
        <w:t xml:space="preserve"> `4960 / 1000 = 4`；第三位通过 `960 / 100 = 9` 得到，因此 LCD 显示 2.49V。这个例子也解释了为什么理论 2.50V 在程序中显示为 2.49V。</w:t>
      </w:r>
    </w:p>
    <w:p w14:paraId="0E301632" w14:textId="77777777" w:rsidR="00127D22" w:rsidRDefault="00000000">
      <w:pPr>
        <w:spacing w:before="160" w:after="100" w:line="300" w:lineRule="auto"/>
        <w:rPr>
          <w:rFonts w:hint="eastAsia"/>
          <w:lang w:eastAsia="zh-CN"/>
        </w:rPr>
      </w:pPr>
      <w:r>
        <w:rPr>
          <w:b/>
          <w:lang w:eastAsia="zh-CN"/>
        </w:rPr>
        <w:t>2.2.4 三组采集结果与计算对比</w:t>
      </w:r>
    </w:p>
    <w:p w14:paraId="65D0430B" w14:textId="77777777" w:rsidR="00127D22" w:rsidRDefault="00000000">
      <w:pPr>
        <w:spacing w:after="120" w:line="300" w:lineRule="auto"/>
        <w:ind w:firstLine="420"/>
        <w:rPr>
          <w:rFonts w:hint="eastAsia"/>
          <w:lang w:eastAsia="zh-CN"/>
        </w:rPr>
      </w:pPr>
      <w:r>
        <w:rPr>
          <w:lang w:eastAsia="zh-CN"/>
        </w:rPr>
        <w:t>第一组仿真中，RV1 为 54%，RV2 为 38%。RV1 主要影响 LCD 对比度，采集电压主要由 RV2 决定。由于 AIN 接线方向与 RV2 百分比反向，理论输入电压约为 5 × (1 - 0.38) = 3.10 V。</w:t>
      </w:r>
    </w:p>
    <w:p w14:paraId="01A8F6C2" w14:textId="77777777" w:rsidR="00127D22" w:rsidRDefault="00000000">
      <w:pPr>
        <w:spacing w:before="80" w:after="60"/>
        <w:jc w:val="center"/>
        <w:rPr>
          <w:rFonts w:hint="eastAsia"/>
        </w:rPr>
      </w:pPr>
      <w:r>
        <w:rPr>
          <w:noProof/>
        </w:rPr>
        <w:lastRenderedPageBreak/>
        <w:drawing>
          <wp:inline distT="0" distB="0" distL="0" distR="0" wp14:anchorId="31CEBEFF" wp14:editId="63820E15">
            <wp:extent cx="4392000" cy="3935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png"/>
                    <pic:cNvPicPr/>
                  </pic:nvPicPr>
                  <pic:blipFill>
                    <a:blip r:embed="rId9"/>
                    <a:stretch>
                      <a:fillRect/>
                    </a:stretch>
                  </pic:blipFill>
                  <pic:spPr>
                    <a:xfrm>
                      <a:off x="0" y="0"/>
                      <a:ext cx="4392000" cy="3935688"/>
                    </a:xfrm>
                    <a:prstGeom prst="rect">
                      <a:avLst/>
                    </a:prstGeom>
                  </pic:spPr>
                </pic:pic>
              </a:graphicData>
            </a:graphic>
          </wp:inline>
        </w:drawing>
      </w:r>
    </w:p>
    <w:p w14:paraId="4A0F2A52" w14:textId="77777777" w:rsidR="00127D22" w:rsidRDefault="00000000">
      <w:pPr>
        <w:spacing w:after="160"/>
        <w:jc w:val="center"/>
        <w:rPr>
          <w:rFonts w:hint="eastAsia"/>
          <w:lang w:eastAsia="zh-CN"/>
        </w:rPr>
      </w:pPr>
      <w:r>
        <w:rPr>
          <w:sz w:val="21"/>
          <w:lang w:eastAsia="zh-CN"/>
        </w:rPr>
        <w:t>图2 RV1为54%、RV2为38%时的模拟采集结果</w:t>
      </w:r>
    </w:p>
    <w:p w14:paraId="42D76E52" w14:textId="77777777" w:rsidR="00127D22" w:rsidRDefault="00000000">
      <w:pPr>
        <w:spacing w:after="120" w:line="300" w:lineRule="auto"/>
        <w:ind w:firstLine="420"/>
        <w:rPr>
          <w:rFonts w:hint="eastAsia"/>
          <w:lang w:eastAsia="zh-CN"/>
        </w:rPr>
      </w:pPr>
      <w:r>
        <w:rPr>
          <w:lang w:eastAsia="zh-CN"/>
        </w:rPr>
        <w:t>图中 LCD 显示为 3.10V，与理论计算的 3.10 V 基本一致。按 ADC 量化计算，N ≈ 3.10 / 5 × 256 = 158.72，取整数后约为 159；程序显示值约为 159 × 195 / 10000 = 3.10 V，因此该组结果验证了高输入电压时的采集与显示比例关系。</w:t>
      </w:r>
    </w:p>
    <w:p w14:paraId="5DB01F9F" w14:textId="77777777" w:rsidR="00127D22" w:rsidRDefault="00000000">
      <w:pPr>
        <w:spacing w:after="120" w:line="300" w:lineRule="auto"/>
        <w:ind w:firstLine="420"/>
        <w:rPr>
          <w:rFonts w:hint="eastAsia"/>
          <w:lang w:eastAsia="zh-CN"/>
        </w:rPr>
      </w:pPr>
      <w:r>
        <w:rPr>
          <w:lang w:eastAsia="zh-CN"/>
        </w:rPr>
        <w:t>第二组仿真中，RV1 为 50%，RV2 为 50%，电位器位于中间位置。此时理论输入电压约为 5 × (1 - 0.50) = 2.50 V，对应 ADC 数字量约为 2.50 / 5 × 256 = 128。</w:t>
      </w:r>
    </w:p>
    <w:p w14:paraId="48B9FCD0" w14:textId="77777777" w:rsidR="00127D22" w:rsidRDefault="00000000">
      <w:pPr>
        <w:spacing w:before="80" w:after="60"/>
        <w:jc w:val="center"/>
        <w:rPr>
          <w:rFonts w:hint="eastAsia"/>
        </w:rPr>
      </w:pPr>
      <w:r>
        <w:rPr>
          <w:noProof/>
        </w:rPr>
        <w:lastRenderedPageBreak/>
        <w:drawing>
          <wp:inline distT="0" distB="0" distL="0" distR="0" wp14:anchorId="0F63267B" wp14:editId="69C7F0E8">
            <wp:extent cx="4500000" cy="3391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png"/>
                    <pic:cNvPicPr/>
                  </pic:nvPicPr>
                  <pic:blipFill>
                    <a:blip r:embed="rId10"/>
                    <a:stretch>
                      <a:fillRect/>
                    </a:stretch>
                  </pic:blipFill>
                  <pic:spPr>
                    <a:xfrm>
                      <a:off x="0" y="0"/>
                      <a:ext cx="4500000" cy="3391892"/>
                    </a:xfrm>
                    <a:prstGeom prst="rect">
                      <a:avLst/>
                    </a:prstGeom>
                  </pic:spPr>
                </pic:pic>
              </a:graphicData>
            </a:graphic>
          </wp:inline>
        </w:drawing>
      </w:r>
    </w:p>
    <w:p w14:paraId="2224A08A" w14:textId="77777777" w:rsidR="00127D22" w:rsidRDefault="00000000">
      <w:pPr>
        <w:spacing w:after="160"/>
        <w:jc w:val="center"/>
        <w:rPr>
          <w:rFonts w:hint="eastAsia"/>
          <w:lang w:eastAsia="zh-CN"/>
        </w:rPr>
      </w:pPr>
      <w:r>
        <w:rPr>
          <w:sz w:val="21"/>
          <w:lang w:eastAsia="zh-CN"/>
        </w:rPr>
        <w:t>图3 RV1为50%、RV2为50%时的模拟采集结果</w:t>
      </w:r>
    </w:p>
    <w:p w14:paraId="722F93F7" w14:textId="77777777" w:rsidR="00127D22" w:rsidRDefault="00000000">
      <w:pPr>
        <w:spacing w:after="120" w:line="300" w:lineRule="auto"/>
        <w:ind w:firstLine="420"/>
        <w:rPr>
          <w:rFonts w:hint="eastAsia"/>
          <w:lang w:eastAsia="zh-CN"/>
        </w:rPr>
      </w:pPr>
      <w:r>
        <w:rPr>
          <w:lang w:eastAsia="zh-CN"/>
        </w:rPr>
        <w:t xml:space="preserve">LCD 显示为 2.49V。由程序计算可得 128 × 195 / 10000 = 2.496 V，整数拆分显示两位小数时表现为 2.49V。该结果与 2.50 V </w:t>
      </w:r>
      <w:proofErr w:type="gramStart"/>
      <w:r>
        <w:rPr>
          <w:lang w:eastAsia="zh-CN"/>
        </w:rPr>
        <w:t>理论值只相差</w:t>
      </w:r>
      <w:proofErr w:type="gramEnd"/>
      <w:r>
        <w:rPr>
          <w:lang w:eastAsia="zh-CN"/>
        </w:rPr>
        <w:t>约 0.01 V，误差来自比例系数近似和整数截断，属于合理范围。</w:t>
      </w:r>
    </w:p>
    <w:p w14:paraId="264C4FA9" w14:textId="77777777" w:rsidR="00127D22" w:rsidRDefault="00000000">
      <w:pPr>
        <w:spacing w:after="120" w:line="300" w:lineRule="auto"/>
        <w:ind w:firstLine="420"/>
        <w:rPr>
          <w:rFonts w:hint="eastAsia"/>
          <w:lang w:eastAsia="zh-CN"/>
        </w:rPr>
      </w:pPr>
      <w:r>
        <w:rPr>
          <w:lang w:eastAsia="zh-CN"/>
        </w:rPr>
        <w:t>第三组仿真中，RV1 为 50%，RV2 为 59%，理论输入电压约为 5 × (1 - 0.59) = 2.05 V。与前两组相比，RV2 百分比增大，AIN 输入电压下降，因此 LCD 显示值也应下降。</w:t>
      </w:r>
    </w:p>
    <w:p w14:paraId="5898D3A5" w14:textId="77777777" w:rsidR="00127D22" w:rsidRDefault="00000000">
      <w:pPr>
        <w:spacing w:before="80" w:after="60"/>
        <w:jc w:val="center"/>
        <w:rPr>
          <w:rFonts w:hint="eastAsia"/>
        </w:rPr>
      </w:pPr>
      <w:r>
        <w:rPr>
          <w:noProof/>
        </w:rPr>
        <w:lastRenderedPageBreak/>
        <w:drawing>
          <wp:inline distT="0" distB="0" distL="0" distR="0" wp14:anchorId="3671E546" wp14:editId="4A7584F9">
            <wp:extent cx="4464000" cy="3532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png"/>
                    <pic:cNvPicPr/>
                  </pic:nvPicPr>
                  <pic:blipFill>
                    <a:blip r:embed="rId11"/>
                    <a:stretch>
                      <a:fillRect/>
                    </a:stretch>
                  </pic:blipFill>
                  <pic:spPr>
                    <a:xfrm>
                      <a:off x="0" y="0"/>
                      <a:ext cx="4464000" cy="3532009"/>
                    </a:xfrm>
                    <a:prstGeom prst="rect">
                      <a:avLst/>
                    </a:prstGeom>
                  </pic:spPr>
                </pic:pic>
              </a:graphicData>
            </a:graphic>
          </wp:inline>
        </w:drawing>
      </w:r>
    </w:p>
    <w:p w14:paraId="79FC4531" w14:textId="77777777" w:rsidR="00127D22" w:rsidRDefault="00000000">
      <w:pPr>
        <w:spacing w:after="160"/>
        <w:jc w:val="center"/>
        <w:rPr>
          <w:rFonts w:hint="eastAsia"/>
          <w:lang w:eastAsia="zh-CN"/>
        </w:rPr>
      </w:pPr>
      <w:r>
        <w:rPr>
          <w:sz w:val="21"/>
          <w:lang w:eastAsia="zh-CN"/>
        </w:rPr>
        <w:t>图4 RV1为50%、RV2为59%时的模拟采集结果</w:t>
      </w:r>
    </w:p>
    <w:p w14:paraId="5DF76A5A" w14:textId="77777777" w:rsidR="00127D22" w:rsidRDefault="00000000">
      <w:pPr>
        <w:spacing w:after="120" w:line="300" w:lineRule="auto"/>
        <w:ind w:firstLine="420"/>
        <w:rPr>
          <w:rFonts w:hint="eastAsia"/>
          <w:lang w:eastAsia="zh-CN"/>
        </w:rPr>
      </w:pPr>
      <w:r>
        <w:rPr>
          <w:lang w:eastAsia="zh-CN"/>
        </w:rPr>
        <w:t>图中 LCD 显示为 2.04V。按理论电压计算，ADC 数字量 N ≈ 2.05 / 5 × 256 = 104.96，约为 105；程序显示值约为 105 × 195 / 10000 = 2.0475 V，截断显示为 2.04V，与仿真结果一致。三组结果共同说明，采集电路能够跟随输入电压变化，并按照程序设定比例正确显示。</w:t>
      </w:r>
    </w:p>
    <w:p w14:paraId="77B7DAC7" w14:textId="77777777" w:rsidR="00127D22" w:rsidRDefault="00000000">
      <w:pPr>
        <w:spacing w:before="120" w:after="60"/>
        <w:jc w:val="center"/>
        <w:rPr>
          <w:rFonts w:hint="eastAsia"/>
          <w:lang w:eastAsia="zh-CN"/>
        </w:rPr>
      </w:pPr>
      <w:r>
        <w:rPr>
          <w:sz w:val="21"/>
          <w:lang w:eastAsia="zh-CN"/>
        </w:rPr>
        <w:t>表2 模拟信号采集计算与仿真对比</w:t>
      </w:r>
    </w:p>
    <w:tbl>
      <w:tblPr>
        <w:tblStyle w:val="aff1"/>
        <w:tblW w:w="0" w:type="auto"/>
        <w:jc w:val="center"/>
        <w:tblLook w:val="04A0" w:firstRow="1" w:lastRow="0" w:firstColumn="1" w:lastColumn="0" w:noHBand="0" w:noVBand="1"/>
      </w:tblPr>
      <w:tblGrid>
        <w:gridCol w:w="678"/>
        <w:gridCol w:w="1129"/>
        <w:gridCol w:w="2260"/>
        <w:gridCol w:w="1241"/>
        <w:gridCol w:w="2001"/>
        <w:gridCol w:w="1411"/>
      </w:tblGrid>
      <w:tr w:rsidR="00127D22" w14:paraId="692D7B56" w14:textId="77777777">
        <w:trPr>
          <w:jc w:val="center"/>
        </w:trPr>
        <w:tc>
          <w:tcPr>
            <w:tcW w:w="680" w:type="dxa"/>
            <w:shd w:val="clear" w:color="auto" w:fill="EDEDED"/>
            <w:vAlign w:val="center"/>
          </w:tcPr>
          <w:p w14:paraId="63510D8F" w14:textId="77777777" w:rsidR="00127D22" w:rsidRDefault="00000000">
            <w:pPr>
              <w:spacing w:line="276" w:lineRule="auto"/>
              <w:jc w:val="center"/>
              <w:rPr>
                <w:rFonts w:hint="eastAsia"/>
              </w:rPr>
            </w:pPr>
            <w:proofErr w:type="spellStart"/>
            <w:r>
              <w:rPr>
                <w:b/>
                <w:sz w:val="21"/>
              </w:rPr>
              <w:t>组别</w:t>
            </w:r>
            <w:proofErr w:type="spellEnd"/>
          </w:p>
        </w:tc>
        <w:tc>
          <w:tcPr>
            <w:tcW w:w="1134" w:type="dxa"/>
            <w:shd w:val="clear" w:color="auto" w:fill="EDEDED"/>
            <w:vAlign w:val="center"/>
          </w:tcPr>
          <w:p w14:paraId="37821E29" w14:textId="77777777" w:rsidR="00127D22" w:rsidRDefault="00000000">
            <w:pPr>
              <w:spacing w:line="276" w:lineRule="auto"/>
              <w:jc w:val="center"/>
              <w:rPr>
                <w:rFonts w:hint="eastAsia"/>
              </w:rPr>
            </w:pPr>
            <w:r>
              <w:rPr>
                <w:b/>
                <w:sz w:val="21"/>
              </w:rPr>
              <w:t>RV2位置</w:t>
            </w:r>
          </w:p>
        </w:tc>
        <w:tc>
          <w:tcPr>
            <w:tcW w:w="2268" w:type="dxa"/>
            <w:shd w:val="clear" w:color="auto" w:fill="EDEDED"/>
            <w:vAlign w:val="center"/>
          </w:tcPr>
          <w:p w14:paraId="15CBE45D" w14:textId="77777777" w:rsidR="00127D22" w:rsidRDefault="00000000">
            <w:pPr>
              <w:spacing w:line="276" w:lineRule="auto"/>
              <w:jc w:val="center"/>
              <w:rPr>
                <w:rFonts w:hint="eastAsia"/>
              </w:rPr>
            </w:pPr>
            <w:r>
              <w:rPr>
                <w:b/>
                <w:sz w:val="21"/>
              </w:rPr>
              <w:t>理论输入电压</w:t>
            </w:r>
          </w:p>
        </w:tc>
        <w:tc>
          <w:tcPr>
            <w:tcW w:w="1247" w:type="dxa"/>
            <w:shd w:val="clear" w:color="auto" w:fill="EDEDED"/>
            <w:vAlign w:val="center"/>
          </w:tcPr>
          <w:p w14:paraId="4A04729D" w14:textId="77777777" w:rsidR="00127D22" w:rsidRDefault="00000000">
            <w:pPr>
              <w:spacing w:line="276" w:lineRule="auto"/>
              <w:jc w:val="center"/>
              <w:rPr>
                <w:rFonts w:hint="eastAsia"/>
              </w:rPr>
            </w:pPr>
            <w:r>
              <w:rPr>
                <w:b/>
                <w:sz w:val="21"/>
              </w:rPr>
              <w:t>估算ADC码值</w:t>
            </w:r>
          </w:p>
        </w:tc>
        <w:tc>
          <w:tcPr>
            <w:tcW w:w="1927" w:type="dxa"/>
            <w:shd w:val="clear" w:color="auto" w:fill="EDEDED"/>
            <w:vAlign w:val="center"/>
          </w:tcPr>
          <w:p w14:paraId="27ADDF08" w14:textId="77777777" w:rsidR="00127D22" w:rsidRDefault="00000000">
            <w:pPr>
              <w:spacing w:line="276" w:lineRule="auto"/>
              <w:jc w:val="center"/>
              <w:rPr>
                <w:rFonts w:hint="eastAsia"/>
              </w:rPr>
            </w:pPr>
            <w:r>
              <w:rPr>
                <w:b/>
                <w:sz w:val="21"/>
              </w:rPr>
              <w:t>程序换算显示</w:t>
            </w:r>
          </w:p>
        </w:tc>
        <w:tc>
          <w:tcPr>
            <w:tcW w:w="1417" w:type="dxa"/>
            <w:shd w:val="clear" w:color="auto" w:fill="EDEDED"/>
            <w:vAlign w:val="center"/>
          </w:tcPr>
          <w:p w14:paraId="54520242" w14:textId="77777777" w:rsidR="00127D22" w:rsidRDefault="00000000">
            <w:pPr>
              <w:spacing w:line="276" w:lineRule="auto"/>
              <w:jc w:val="center"/>
              <w:rPr>
                <w:rFonts w:hint="eastAsia"/>
              </w:rPr>
            </w:pPr>
            <w:r>
              <w:rPr>
                <w:b/>
                <w:sz w:val="21"/>
              </w:rPr>
              <w:t>LCD仿真显示</w:t>
            </w:r>
          </w:p>
        </w:tc>
      </w:tr>
      <w:tr w:rsidR="00127D22" w14:paraId="2C081FE2" w14:textId="77777777">
        <w:trPr>
          <w:jc w:val="center"/>
        </w:trPr>
        <w:tc>
          <w:tcPr>
            <w:tcW w:w="680" w:type="dxa"/>
            <w:vAlign w:val="center"/>
          </w:tcPr>
          <w:p w14:paraId="10E17886" w14:textId="77777777" w:rsidR="00127D22" w:rsidRDefault="00000000">
            <w:pPr>
              <w:spacing w:line="276" w:lineRule="auto"/>
              <w:jc w:val="center"/>
              <w:rPr>
                <w:rFonts w:hint="eastAsia"/>
              </w:rPr>
            </w:pPr>
            <w:r>
              <w:rPr>
                <w:sz w:val="21"/>
              </w:rPr>
              <w:t>1</w:t>
            </w:r>
          </w:p>
        </w:tc>
        <w:tc>
          <w:tcPr>
            <w:tcW w:w="1134" w:type="dxa"/>
            <w:vAlign w:val="center"/>
          </w:tcPr>
          <w:p w14:paraId="34D95DD5" w14:textId="77777777" w:rsidR="00127D22" w:rsidRDefault="00000000">
            <w:pPr>
              <w:spacing w:line="276" w:lineRule="auto"/>
              <w:rPr>
                <w:rFonts w:hint="eastAsia"/>
              </w:rPr>
            </w:pPr>
            <w:r>
              <w:rPr>
                <w:sz w:val="21"/>
              </w:rPr>
              <w:t>38%</w:t>
            </w:r>
          </w:p>
        </w:tc>
        <w:tc>
          <w:tcPr>
            <w:tcW w:w="2268" w:type="dxa"/>
            <w:vAlign w:val="center"/>
          </w:tcPr>
          <w:p w14:paraId="11F19437" w14:textId="77777777" w:rsidR="00127D22" w:rsidRDefault="00000000">
            <w:pPr>
              <w:spacing w:line="276" w:lineRule="auto"/>
              <w:rPr>
                <w:rFonts w:hint="eastAsia"/>
              </w:rPr>
            </w:pPr>
            <w:r>
              <w:rPr>
                <w:sz w:val="21"/>
              </w:rPr>
              <w:t>5×(1-0.38)=3.10 V</w:t>
            </w:r>
          </w:p>
        </w:tc>
        <w:tc>
          <w:tcPr>
            <w:tcW w:w="1247" w:type="dxa"/>
            <w:vAlign w:val="center"/>
          </w:tcPr>
          <w:p w14:paraId="7BCFC1AB" w14:textId="77777777" w:rsidR="00127D22" w:rsidRDefault="00000000">
            <w:pPr>
              <w:spacing w:line="276" w:lineRule="auto"/>
              <w:rPr>
                <w:rFonts w:hint="eastAsia"/>
              </w:rPr>
            </w:pPr>
            <w:r>
              <w:rPr>
                <w:sz w:val="21"/>
              </w:rPr>
              <w:t>约159</w:t>
            </w:r>
          </w:p>
        </w:tc>
        <w:tc>
          <w:tcPr>
            <w:tcW w:w="1927" w:type="dxa"/>
            <w:vAlign w:val="center"/>
          </w:tcPr>
          <w:p w14:paraId="6C45A618" w14:textId="77777777" w:rsidR="00127D22" w:rsidRDefault="00000000">
            <w:pPr>
              <w:spacing w:line="276" w:lineRule="auto"/>
              <w:rPr>
                <w:rFonts w:hint="eastAsia"/>
              </w:rPr>
            </w:pPr>
            <w:r>
              <w:rPr>
                <w:sz w:val="21"/>
              </w:rPr>
              <w:t>159×0.0195≈3.10 V</w:t>
            </w:r>
          </w:p>
        </w:tc>
        <w:tc>
          <w:tcPr>
            <w:tcW w:w="1417" w:type="dxa"/>
            <w:vAlign w:val="center"/>
          </w:tcPr>
          <w:p w14:paraId="4701D2FD" w14:textId="77777777" w:rsidR="00127D22" w:rsidRDefault="00000000">
            <w:pPr>
              <w:spacing w:line="276" w:lineRule="auto"/>
              <w:rPr>
                <w:rFonts w:hint="eastAsia"/>
              </w:rPr>
            </w:pPr>
            <w:r>
              <w:rPr>
                <w:sz w:val="21"/>
              </w:rPr>
              <w:t>3.10V</w:t>
            </w:r>
          </w:p>
        </w:tc>
      </w:tr>
      <w:tr w:rsidR="00127D22" w14:paraId="75EF6F6F" w14:textId="77777777">
        <w:trPr>
          <w:jc w:val="center"/>
        </w:trPr>
        <w:tc>
          <w:tcPr>
            <w:tcW w:w="680" w:type="dxa"/>
            <w:vAlign w:val="center"/>
          </w:tcPr>
          <w:p w14:paraId="4EBBF120" w14:textId="77777777" w:rsidR="00127D22" w:rsidRDefault="00000000">
            <w:pPr>
              <w:spacing w:line="276" w:lineRule="auto"/>
              <w:jc w:val="center"/>
              <w:rPr>
                <w:rFonts w:hint="eastAsia"/>
              </w:rPr>
            </w:pPr>
            <w:r>
              <w:rPr>
                <w:sz w:val="21"/>
              </w:rPr>
              <w:t>2</w:t>
            </w:r>
          </w:p>
        </w:tc>
        <w:tc>
          <w:tcPr>
            <w:tcW w:w="1134" w:type="dxa"/>
            <w:vAlign w:val="center"/>
          </w:tcPr>
          <w:p w14:paraId="1B1E322B" w14:textId="77777777" w:rsidR="00127D22" w:rsidRDefault="00000000">
            <w:pPr>
              <w:spacing w:line="276" w:lineRule="auto"/>
              <w:rPr>
                <w:rFonts w:hint="eastAsia"/>
              </w:rPr>
            </w:pPr>
            <w:r>
              <w:rPr>
                <w:sz w:val="21"/>
              </w:rPr>
              <w:t>50%</w:t>
            </w:r>
          </w:p>
        </w:tc>
        <w:tc>
          <w:tcPr>
            <w:tcW w:w="2268" w:type="dxa"/>
            <w:vAlign w:val="center"/>
          </w:tcPr>
          <w:p w14:paraId="7077516B" w14:textId="77777777" w:rsidR="00127D22" w:rsidRDefault="00000000">
            <w:pPr>
              <w:spacing w:line="276" w:lineRule="auto"/>
              <w:rPr>
                <w:rFonts w:hint="eastAsia"/>
              </w:rPr>
            </w:pPr>
            <w:r>
              <w:rPr>
                <w:sz w:val="21"/>
              </w:rPr>
              <w:t>5×(1-0.50)=2.50 V</w:t>
            </w:r>
          </w:p>
        </w:tc>
        <w:tc>
          <w:tcPr>
            <w:tcW w:w="1247" w:type="dxa"/>
            <w:vAlign w:val="center"/>
          </w:tcPr>
          <w:p w14:paraId="2C7B5FBF" w14:textId="77777777" w:rsidR="00127D22" w:rsidRDefault="00000000">
            <w:pPr>
              <w:spacing w:line="276" w:lineRule="auto"/>
              <w:rPr>
                <w:rFonts w:hint="eastAsia"/>
              </w:rPr>
            </w:pPr>
            <w:r>
              <w:rPr>
                <w:sz w:val="21"/>
              </w:rPr>
              <w:t>约128</w:t>
            </w:r>
          </w:p>
        </w:tc>
        <w:tc>
          <w:tcPr>
            <w:tcW w:w="1927" w:type="dxa"/>
            <w:vAlign w:val="center"/>
          </w:tcPr>
          <w:p w14:paraId="1414EF31" w14:textId="77777777" w:rsidR="00127D22" w:rsidRDefault="00000000">
            <w:pPr>
              <w:spacing w:line="276" w:lineRule="auto"/>
              <w:rPr>
                <w:rFonts w:hint="eastAsia"/>
              </w:rPr>
            </w:pPr>
            <w:r>
              <w:rPr>
                <w:sz w:val="21"/>
              </w:rPr>
              <w:t>128×0.0195≈2.49 V</w:t>
            </w:r>
          </w:p>
        </w:tc>
        <w:tc>
          <w:tcPr>
            <w:tcW w:w="1417" w:type="dxa"/>
            <w:vAlign w:val="center"/>
          </w:tcPr>
          <w:p w14:paraId="0228E540" w14:textId="77777777" w:rsidR="00127D22" w:rsidRDefault="00000000">
            <w:pPr>
              <w:spacing w:line="276" w:lineRule="auto"/>
              <w:rPr>
                <w:rFonts w:hint="eastAsia"/>
              </w:rPr>
            </w:pPr>
            <w:r>
              <w:rPr>
                <w:sz w:val="21"/>
              </w:rPr>
              <w:t>2.49V</w:t>
            </w:r>
          </w:p>
        </w:tc>
      </w:tr>
      <w:tr w:rsidR="00127D22" w14:paraId="206528B3" w14:textId="77777777">
        <w:trPr>
          <w:jc w:val="center"/>
        </w:trPr>
        <w:tc>
          <w:tcPr>
            <w:tcW w:w="680" w:type="dxa"/>
            <w:vAlign w:val="center"/>
          </w:tcPr>
          <w:p w14:paraId="7D92F573" w14:textId="77777777" w:rsidR="00127D22" w:rsidRDefault="00000000">
            <w:pPr>
              <w:spacing w:line="276" w:lineRule="auto"/>
              <w:jc w:val="center"/>
              <w:rPr>
                <w:rFonts w:hint="eastAsia"/>
              </w:rPr>
            </w:pPr>
            <w:r>
              <w:rPr>
                <w:sz w:val="21"/>
              </w:rPr>
              <w:t>3</w:t>
            </w:r>
          </w:p>
        </w:tc>
        <w:tc>
          <w:tcPr>
            <w:tcW w:w="1134" w:type="dxa"/>
            <w:vAlign w:val="center"/>
          </w:tcPr>
          <w:p w14:paraId="09DF44ED" w14:textId="77777777" w:rsidR="00127D22" w:rsidRDefault="00000000">
            <w:pPr>
              <w:spacing w:line="276" w:lineRule="auto"/>
              <w:rPr>
                <w:rFonts w:hint="eastAsia"/>
              </w:rPr>
            </w:pPr>
            <w:r>
              <w:rPr>
                <w:sz w:val="21"/>
              </w:rPr>
              <w:t>59%</w:t>
            </w:r>
          </w:p>
        </w:tc>
        <w:tc>
          <w:tcPr>
            <w:tcW w:w="2268" w:type="dxa"/>
            <w:vAlign w:val="center"/>
          </w:tcPr>
          <w:p w14:paraId="5563ED39" w14:textId="77777777" w:rsidR="00127D22" w:rsidRDefault="00000000">
            <w:pPr>
              <w:spacing w:line="276" w:lineRule="auto"/>
              <w:rPr>
                <w:rFonts w:hint="eastAsia"/>
              </w:rPr>
            </w:pPr>
            <w:r>
              <w:rPr>
                <w:sz w:val="21"/>
              </w:rPr>
              <w:t>5×(1-0.59)=2.05 V</w:t>
            </w:r>
          </w:p>
        </w:tc>
        <w:tc>
          <w:tcPr>
            <w:tcW w:w="1247" w:type="dxa"/>
            <w:vAlign w:val="center"/>
          </w:tcPr>
          <w:p w14:paraId="7590753A" w14:textId="77777777" w:rsidR="00127D22" w:rsidRDefault="00000000">
            <w:pPr>
              <w:spacing w:line="276" w:lineRule="auto"/>
              <w:rPr>
                <w:rFonts w:hint="eastAsia"/>
              </w:rPr>
            </w:pPr>
            <w:r>
              <w:rPr>
                <w:sz w:val="21"/>
              </w:rPr>
              <w:t>约105</w:t>
            </w:r>
          </w:p>
        </w:tc>
        <w:tc>
          <w:tcPr>
            <w:tcW w:w="1927" w:type="dxa"/>
            <w:vAlign w:val="center"/>
          </w:tcPr>
          <w:p w14:paraId="41EE23E3" w14:textId="77777777" w:rsidR="00127D22" w:rsidRDefault="00000000">
            <w:pPr>
              <w:spacing w:line="276" w:lineRule="auto"/>
              <w:rPr>
                <w:rFonts w:hint="eastAsia"/>
              </w:rPr>
            </w:pPr>
            <w:r>
              <w:rPr>
                <w:sz w:val="21"/>
              </w:rPr>
              <w:t>105×0.0195≈2.04 V</w:t>
            </w:r>
          </w:p>
        </w:tc>
        <w:tc>
          <w:tcPr>
            <w:tcW w:w="1417" w:type="dxa"/>
            <w:vAlign w:val="center"/>
          </w:tcPr>
          <w:p w14:paraId="67E39201" w14:textId="77777777" w:rsidR="00127D22" w:rsidRDefault="00000000">
            <w:pPr>
              <w:spacing w:line="276" w:lineRule="auto"/>
              <w:rPr>
                <w:rFonts w:hint="eastAsia"/>
              </w:rPr>
            </w:pPr>
            <w:r>
              <w:rPr>
                <w:sz w:val="21"/>
              </w:rPr>
              <w:t>2.04V</w:t>
            </w:r>
          </w:p>
        </w:tc>
      </w:tr>
    </w:tbl>
    <w:p w14:paraId="63D729ED" w14:textId="77777777" w:rsidR="00127D22" w:rsidRDefault="00127D22">
      <w:pPr>
        <w:rPr>
          <w:rFonts w:hint="eastAsia"/>
          <w:lang w:eastAsia="zh-CN"/>
        </w:rPr>
      </w:pPr>
    </w:p>
    <w:p w14:paraId="50704D34" w14:textId="77777777" w:rsidR="00127D22" w:rsidRDefault="00000000">
      <w:pPr>
        <w:spacing w:after="120" w:line="300" w:lineRule="auto"/>
        <w:ind w:firstLine="420"/>
        <w:rPr>
          <w:rFonts w:hint="eastAsia"/>
          <w:lang w:eastAsia="zh-CN"/>
        </w:rPr>
      </w:pPr>
      <w:r>
        <w:rPr>
          <w:lang w:eastAsia="zh-CN"/>
        </w:rPr>
        <w:t>为了更清楚地判断误差大小，可以继续把理论电压与 LCD 显示值做差。由于显示算法采用两位小数并向下截断，误差方向主要表现为显示值略小于理论值。</w:t>
      </w:r>
    </w:p>
    <w:p w14:paraId="7F4E9123" w14:textId="77777777" w:rsidR="00127D22" w:rsidRDefault="00000000">
      <w:pPr>
        <w:spacing w:before="120" w:after="60"/>
        <w:jc w:val="center"/>
        <w:rPr>
          <w:rFonts w:hint="eastAsia"/>
          <w:lang w:eastAsia="zh-CN"/>
        </w:rPr>
      </w:pPr>
      <w:r>
        <w:rPr>
          <w:sz w:val="21"/>
          <w:lang w:eastAsia="zh-CN"/>
        </w:rPr>
        <w:t>表3 三组采集结果误差分析</w:t>
      </w:r>
    </w:p>
    <w:tbl>
      <w:tblPr>
        <w:tblStyle w:val="aff1"/>
        <w:tblW w:w="0" w:type="auto"/>
        <w:jc w:val="center"/>
        <w:tblLook w:val="04A0" w:firstRow="1" w:lastRow="0" w:firstColumn="1" w:lastColumn="0" w:noHBand="0" w:noVBand="1"/>
      </w:tblPr>
      <w:tblGrid>
        <w:gridCol w:w="793"/>
        <w:gridCol w:w="1530"/>
        <w:gridCol w:w="1530"/>
        <w:gridCol w:w="1417"/>
        <w:gridCol w:w="3402"/>
      </w:tblGrid>
      <w:tr w:rsidR="00127D22" w14:paraId="3872F44C" w14:textId="77777777">
        <w:trPr>
          <w:jc w:val="center"/>
        </w:trPr>
        <w:tc>
          <w:tcPr>
            <w:tcW w:w="793" w:type="dxa"/>
            <w:shd w:val="clear" w:color="auto" w:fill="EDEDED"/>
            <w:vAlign w:val="center"/>
          </w:tcPr>
          <w:p w14:paraId="0422F656" w14:textId="77777777" w:rsidR="00127D22" w:rsidRDefault="00000000">
            <w:pPr>
              <w:spacing w:line="276" w:lineRule="auto"/>
              <w:jc w:val="center"/>
              <w:rPr>
                <w:rFonts w:hint="eastAsia"/>
              </w:rPr>
            </w:pPr>
            <w:proofErr w:type="spellStart"/>
            <w:r>
              <w:rPr>
                <w:b/>
                <w:sz w:val="21"/>
              </w:rPr>
              <w:t>组别</w:t>
            </w:r>
            <w:proofErr w:type="spellEnd"/>
          </w:p>
        </w:tc>
        <w:tc>
          <w:tcPr>
            <w:tcW w:w="1530" w:type="dxa"/>
            <w:shd w:val="clear" w:color="auto" w:fill="EDEDED"/>
            <w:vAlign w:val="center"/>
          </w:tcPr>
          <w:p w14:paraId="4C50F637" w14:textId="77777777" w:rsidR="00127D22" w:rsidRDefault="00000000">
            <w:pPr>
              <w:spacing w:line="276" w:lineRule="auto"/>
              <w:jc w:val="center"/>
              <w:rPr>
                <w:rFonts w:hint="eastAsia"/>
              </w:rPr>
            </w:pPr>
            <w:r>
              <w:rPr>
                <w:b/>
                <w:sz w:val="21"/>
              </w:rPr>
              <w:t>理论电压</w:t>
            </w:r>
          </w:p>
        </w:tc>
        <w:tc>
          <w:tcPr>
            <w:tcW w:w="1530" w:type="dxa"/>
            <w:shd w:val="clear" w:color="auto" w:fill="EDEDED"/>
            <w:vAlign w:val="center"/>
          </w:tcPr>
          <w:p w14:paraId="590285EE" w14:textId="77777777" w:rsidR="00127D22" w:rsidRDefault="00000000">
            <w:pPr>
              <w:spacing w:line="276" w:lineRule="auto"/>
              <w:jc w:val="center"/>
              <w:rPr>
                <w:rFonts w:hint="eastAsia"/>
              </w:rPr>
            </w:pPr>
            <w:r>
              <w:rPr>
                <w:b/>
                <w:sz w:val="21"/>
              </w:rPr>
              <w:t>LCD显示</w:t>
            </w:r>
          </w:p>
        </w:tc>
        <w:tc>
          <w:tcPr>
            <w:tcW w:w="1417" w:type="dxa"/>
            <w:shd w:val="clear" w:color="auto" w:fill="EDEDED"/>
            <w:vAlign w:val="center"/>
          </w:tcPr>
          <w:p w14:paraId="50D8CF28" w14:textId="77777777" w:rsidR="00127D22" w:rsidRDefault="00000000">
            <w:pPr>
              <w:spacing w:line="276" w:lineRule="auto"/>
              <w:jc w:val="center"/>
              <w:rPr>
                <w:rFonts w:hint="eastAsia"/>
              </w:rPr>
            </w:pPr>
            <w:r>
              <w:rPr>
                <w:b/>
                <w:sz w:val="21"/>
              </w:rPr>
              <w:t>绝对误差</w:t>
            </w:r>
          </w:p>
        </w:tc>
        <w:tc>
          <w:tcPr>
            <w:tcW w:w="3402" w:type="dxa"/>
            <w:shd w:val="clear" w:color="auto" w:fill="EDEDED"/>
            <w:vAlign w:val="center"/>
          </w:tcPr>
          <w:p w14:paraId="28900740" w14:textId="77777777" w:rsidR="00127D22" w:rsidRDefault="00000000">
            <w:pPr>
              <w:spacing w:line="276" w:lineRule="auto"/>
              <w:jc w:val="center"/>
              <w:rPr>
                <w:rFonts w:hint="eastAsia"/>
              </w:rPr>
            </w:pPr>
            <w:r>
              <w:rPr>
                <w:b/>
                <w:sz w:val="21"/>
              </w:rPr>
              <w:t>误差说明</w:t>
            </w:r>
          </w:p>
        </w:tc>
      </w:tr>
      <w:tr w:rsidR="00127D22" w14:paraId="67654693" w14:textId="77777777">
        <w:trPr>
          <w:jc w:val="center"/>
        </w:trPr>
        <w:tc>
          <w:tcPr>
            <w:tcW w:w="793" w:type="dxa"/>
            <w:vAlign w:val="center"/>
          </w:tcPr>
          <w:p w14:paraId="2D12DD7B" w14:textId="77777777" w:rsidR="00127D22" w:rsidRDefault="00000000">
            <w:pPr>
              <w:spacing w:line="276" w:lineRule="auto"/>
              <w:jc w:val="center"/>
              <w:rPr>
                <w:rFonts w:hint="eastAsia"/>
              </w:rPr>
            </w:pPr>
            <w:r>
              <w:rPr>
                <w:sz w:val="21"/>
              </w:rPr>
              <w:t>1</w:t>
            </w:r>
          </w:p>
        </w:tc>
        <w:tc>
          <w:tcPr>
            <w:tcW w:w="1530" w:type="dxa"/>
            <w:vAlign w:val="center"/>
          </w:tcPr>
          <w:p w14:paraId="47C7714E" w14:textId="77777777" w:rsidR="00127D22" w:rsidRDefault="00000000">
            <w:pPr>
              <w:spacing w:line="276" w:lineRule="auto"/>
              <w:rPr>
                <w:rFonts w:hint="eastAsia"/>
              </w:rPr>
            </w:pPr>
            <w:r>
              <w:rPr>
                <w:sz w:val="21"/>
              </w:rPr>
              <w:t>3.10 V</w:t>
            </w:r>
          </w:p>
        </w:tc>
        <w:tc>
          <w:tcPr>
            <w:tcW w:w="1530" w:type="dxa"/>
            <w:vAlign w:val="center"/>
          </w:tcPr>
          <w:p w14:paraId="49528AF6" w14:textId="77777777" w:rsidR="00127D22" w:rsidRDefault="00000000">
            <w:pPr>
              <w:spacing w:line="276" w:lineRule="auto"/>
              <w:rPr>
                <w:rFonts w:hint="eastAsia"/>
              </w:rPr>
            </w:pPr>
            <w:r>
              <w:rPr>
                <w:sz w:val="21"/>
              </w:rPr>
              <w:t>3.10 V</w:t>
            </w:r>
          </w:p>
        </w:tc>
        <w:tc>
          <w:tcPr>
            <w:tcW w:w="1417" w:type="dxa"/>
            <w:vAlign w:val="center"/>
          </w:tcPr>
          <w:p w14:paraId="7EA9E019" w14:textId="77777777" w:rsidR="00127D22" w:rsidRDefault="00000000">
            <w:pPr>
              <w:spacing w:line="276" w:lineRule="auto"/>
              <w:rPr>
                <w:rFonts w:hint="eastAsia"/>
              </w:rPr>
            </w:pPr>
            <w:r>
              <w:rPr>
                <w:sz w:val="21"/>
              </w:rPr>
              <w:t>约0.00 V</w:t>
            </w:r>
          </w:p>
        </w:tc>
        <w:tc>
          <w:tcPr>
            <w:tcW w:w="3402" w:type="dxa"/>
            <w:vAlign w:val="center"/>
          </w:tcPr>
          <w:p w14:paraId="56070C07" w14:textId="77777777" w:rsidR="00127D22" w:rsidRDefault="00000000">
            <w:pPr>
              <w:spacing w:line="276" w:lineRule="auto"/>
              <w:rPr>
                <w:rFonts w:hint="eastAsia"/>
                <w:lang w:eastAsia="zh-CN"/>
              </w:rPr>
            </w:pPr>
            <w:r>
              <w:rPr>
                <w:sz w:val="21"/>
                <w:lang w:eastAsia="zh-CN"/>
              </w:rPr>
              <w:t>理论电压与显示</w:t>
            </w:r>
            <w:proofErr w:type="gramStart"/>
            <w:r>
              <w:rPr>
                <w:sz w:val="21"/>
                <w:lang w:eastAsia="zh-CN"/>
              </w:rPr>
              <w:t>值一致</w:t>
            </w:r>
            <w:proofErr w:type="gramEnd"/>
          </w:p>
        </w:tc>
      </w:tr>
      <w:tr w:rsidR="00127D22" w14:paraId="0C1D0C57" w14:textId="77777777">
        <w:trPr>
          <w:jc w:val="center"/>
        </w:trPr>
        <w:tc>
          <w:tcPr>
            <w:tcW w:w="793" w:type="dxa"/>
            <w:vAlign w:val="center"/>
          </w:tcPr>
          <w:p w14:paraId="33517408" w14:textId="77777777" w:rsidR="00127D22" w:rsidRDefault="00000000">
            <w:pPr>
              <w:spacing w:line="276" w:lineRule="auto"/>
              <w:jc w:val="center"/>
              <w:rPr>
                <w:rFonts w:hint="eastAsia"/>
              </w:rPr>
            </w:pPr>
            <w:r>
              <w:rPr>
                <w:sz w:val="21"/>
              </w:rPr>
              <w:t>2</w:t>
            </w:r>
          </w:p>
        </w:tc>
        <w:tc>
          <w:tcPr>
            <w:tcW w:w="1530" w:type="dxa"/>
            <w:vAlign w:val="center"/>
          </w:tcPr>
          <w:p w14:paraId="56DD2FB2" w14:textId="77777777" w:rsidR="00127D22" w:rsidRDefault="00000000">
            <w:pPr>
              <w:spacing w:line="276" w:lineRule="auto"/>
              <w:rPr>
                <w:rFonts w:hint="eastAsia"/>
              </w:rPr>
            </w:pPr>
            <w:r>
              <w:rPr>
                <w:sz w:val="21"/>
              </w:rPr>
              <w:t>2.50 V</w:t>
            </w:r>
          </w:p>
        </w:tc>
        <w:tc>
          <w:tcPr>
            <w:tcW w:w="1530" w:type="dxa"/>
            <w:vAlign w:val="center"/>
          </w:tcPr>
          <w:p w14:paraId="7E7BA2DE" w14:textId="77777777" w:rsidR="00127D22" w:rsidRDefault="00000000">
            <w:pPr>
              <w:spacing w:line="276" w:lineRule="auto"/>
              <w:rPr>
                <w:rFonts w:hint="eastAsia"/>
              </w:rPr>
            </w:pPr>
            <w:r>
              <w:rPr>
                <w:sz w:val="21"/>
              </w:rPr>
              <w:t>2.49 V</w:t>
            </w:r>
          </w:p>
        </w:tc>
        <w:tc>
          <w:tcPr>
            <w:tcW w:w="1417" w:type="dxa"/>
            <w:vAlign w:val="center"/>
          </w:tcPr>
          <w:p w14:paraId="68240B5E" w14:textId="77777777" w:rsidR="00127D22" w:rsidRDefault="00000000">
            <w:pPr>
              <w:spacing w:line="276" w:lineRule="auto"/>
              <w:rPr>
                <w:rFonts w:hint="eastAsia"/>
              </w:rPr>
            </w:pPr>
            <w:r>
              <w:rPr>
                <w:sz w:val="21"/>
              </w:rPr>
              <w:t>约0.01 V</w:t>
            </w:r>
          </w:p>
        </w:tc>
        <w:tc>
          <w:tcPr>
            <w:tcW w:w="3402" w:type="dxa"/>
            <w:vAlign w:val="center"/>
          </w:tcPr>
          <w:p w14:paraId="49D50491" w14:textId="77777777" w:rsidR="00127D22" w:rsidRDefault="00000000">
            <w:pPr>
              <w:spacing w:line="276" w:lineRule="auto"/>
              <w:rPr>
                <w:rFonts w:hint="eastAsia"/>
                <w:lang w:eastAsia="zh-CN"/>
              </w:rPr>
            </w:pPr>
            <w:r>
              <w:rPr>
                <w:sz w:val="21"/>
                <w:lang w:eastAsia="zh-CN"/>
              </w:rPr>
              <w:t>整数换算截断导致末位偏小</w:t>
            </w:r>
          </w:p>
        </w:tc>
      </w:tr>
      <w:tr w:rsidR="00127D22" w14:paraId="134A6504" w14:textId="77777777">
        <w:trPr>
          <w:jc w:val="center"/>
        </w:trPr>
        <w:tc>
          <w:tcPr>
            <w:tcW w:w="793" w:type="dxa"/>
            <w:vAlign w:val="center"/>
          </w:tcPr>
          <w:p w14:paraId="516F1B07" w14:textId="77777777" w:rsidR="00127D22" w:rsidRDefault="00000000">
            <w:pPr>
              <w:spacing w:line="276" w:lineRule="auto"/>
              <w:jc w:val="center"/>
              <w:rPr>
                <w:rFonts w:hint="eastAsia"/>
              </w:rPr>
            </w:pPr>
            <w:r>
              <w:rPr>
                <w:sz w:val="21"/>
              </w:rPr>
              <w:t>3</w:t>
            </w:r>
          </w:p>
        </w:tc>
        <w:tc>
          <w:tcPr>
            <w:tcW w:w="1530" w:type="dxa"/>
            <w:vAlign w:val="center"/>
          </w:tcPr>
          <w:p w14:paraId="2E6CC8F1" w14:textId="77777777" w:rsidR="00127D22" w:rsidRDefault="00000000">
            <w:pPr>
              <w:spacing w:line="276" w:lineRule="auto"/>
              <w:rPr>
                <w:rFonts w:hint="eastAsia"/>
              </w:rPr>
            </w:pPr>
            <w:r>
              <w:rPr>
                <w:sz w:val="21"/>
              </w:rPr>
              <w:t>2.05 V</w:t>
            </w:r>
          </w:p>
        </w:tc>
        <w:tc>
          <w:tcPr>
            <w:tcW w:w="1530" w:type="dxa"/>
            <w:vAlign w:val="center"/>
          </w:tcPr>
          <w:p w14:paraId="1E658086" w14:textId="77777777" w:rsidR="00127D22" w:rsidRDefault="00000000">
            <w:pPr>
              <w:spacing w:line="276" w:lineRule="auto"/>
              <w:rPr>
                <w:rFonts w:hint="eastAsia"/>
              </w:rPr>
            </w:pPr>
            <w:r>
              <w:rPr>
                <w:sz w:val="21"/>
              </w:rPr>
              <w:t>2.04 V</w:t>
            </w:r>
          </w:p>
        </w:tc>
        <w:tc>
          <w:tcPr>
            <w:tcW w:w="1417" w:type="dxa"/>
            <w:vAlign w:val="center"/>
          </w:tcPr>
          <w:p w14:paraId="37004648" w14:textId="77777777" w:rsidR="00127D22" w:rsidRDefault="00000000">
            <w:pPr>
              <w:spacing w:line="276" w:lineRule="auto"/>
              <w:rPr>
                <w:rFonts w:hint="eastAsia"/>
              </w:rPr>
            </w:pPr>
            <w:r>
              <w:rPr>
                <w:sz w:val="21"/>
              </w:rPr>
              <w:t>约0.01 V</w:t>
            </w:r>
          </w:p>
        </w:tc>
        <w:tc>
          <w:tcPr>
            <w:tcW w:w="3402" w:type="dxa"/>
            <w:vAlign w:val="center"/>
          </w:tcPr>
          <w:p w14:paraId="20951B70" w14:textId="77777777" w:rsidR="00127D22" w:rsidRDefault="00000000">
            <w:pPr>
              <w:spacing w:line="276" w:lineRule="auto"/>
              <w:rPr>
                <w:rFonts w:hint="eastAsia"/>
                <w:lang w:eastAsia="zh-CN"/>
              </w:rPr>
            </w:pPr>
            <w:r>
              <w:rPr>
                <w:sz w:val="21"/>
                <w:lang w:eastAsia="zh-CN"/>
              </w:rPr>
              <w:t>ADC量化和整数截断共同影响</w:t>
            </w:r>
          </w:p>
        </w:tc>
      </w:tr>
    </w:tbl>
    <w:p w14:paraId="28120F50" w14:textId="77777777" w:rsidR="00127D22" w:rsidRDefault="00127D22">
      <w:pPr>
        <w:rPr>
          <w:rFonts w:hint="eastAsia"/>
          <w:lang w:eastAsia="zh-CN"/>
        </w:rPr>
      </w:pPr>
    </w:p>
    <w:p w14:paraId="57E24721" w14:textId="0E99C4E3" w:rsidR="00127D22" w:rsidRDefault="00000000">
      <w:pPr>
        <w:spacing w:before="160" w:after="100" w:line="300" w:lineRule="auto"/>
        <w:rPr>
          <w:rFonts w:hint="eastAsia"/>
          <w:lang w:eastAsia="zh-CN"/>
        </w:rPr>
      </w:pPr>
      <w:r>
        <w:rPr>
          <w:rFonts w:ascii="黑体" w:eastAsia="黑体" w:hAnsi="黑体"/>
          <w:b/>
          <w:sz w:val="25"/>
          <w:lang w:eastAsia="zh-CN"/>
        </w:rPr>
        <w:t>2.3 实验</w:t>
      </w:r>
      <w:proofErr w:type="gramStart"/>
      <w:r>
        <w:rPr>
          <w:rFonts w:ascii="黑体" w:eastAsia="黑体" w:hAnsi="黑体"/>
          <w:b/>
          <w:sz w:val="25"/>
          <w:lang w:eastAsia="zh-CN"/>
        </w:rPr>
        <w:t>一</w:t>
      </w:r>
      <w:proofErr w:type="gramEnd"/>
      <w:r>
        <w:rPr>
          <w:rFonts w:ascii="黑体" w:eastAsia="黑体" w:hAnsi="黑体"/>
          <w:b/>
          <w:sz w:val="25"/>
          <w:lang w:eastAsia="zh-CN"/>
        </w:rPr>
        <w:t>结果分析</w:t>
      </w:r>
    </w:p>
    <w:p w14:paraId="1ECF9961" w14:textId="77777777" w:rsidR="00127D22" w:rsidRDefault="00000000">
      <w:pPr>
        <w:spacing w:after="120" w:line="300" w:lineRule="auto"/>
        <w:ind w:firstLine="420"/>
        <w:rPr>
          <w:rFonts w:hint="eastAsia"/>
          <w:lang w:eastAsia="zh-CN"/>
        </w:rPr>
      </w:pPr>
      <w:r>
        <w:rPr>
          <w:lang w:eastAsia="zh-CN"/>
        </w:rPr>
        <w:t>从三组仿真结果可以看出，RV2 从 38% 增大到 59% 时，LCD 显示电压从 3.10V 降到 2.04V，变化方向与电位器接线方向一致。若只看 RV2 百分比，容易误以为百分比越大电压越高；但结合电路图可知 AIN 接在电位器滑动端，且参考接法使输入电压与百分比呈反向关系。</w:t>
      </w:r>
    </w:p>
    <w:p w14:paraId="1D3BD04B" w14:textId="77777777" w:rsidR="00127D22" w:rsidRDefault="00000000">
      <w:pPr>
        <w:spacing w:after="120" w:line="300" w:lineRule="auto"/>
        <w:ind w:firstLine="420"/>
        <w:rPr>
          <w:rFonts w:hint="eastAsia"/>
          <w:lang w:eastAsia="zh-CN"/>
        </w:rPr>
      </w:pPr>
      <w:r>
        <w:rPr>
          <w:lang w:eastAsia="zh-CN"/>
        </w:rPr>
        <w:t>程序使用 `195/10000` 作为换算比例，而理想比例应为 `5/256≈0.01953125`。二者非常接近，因此显示结果能够较准确反映输入电压。由于程序使用整数运算，第二组和第三组显示值会向下截断到 2.49V 和 2.04V，这不是电路错误，而是整数显示算法的自然结果。</w:t>
      </w:r>
    </w:p>
    <w:p w14:paraId="1AB28D9D" w14:textId="77777777" w:rsidR="00127D22" w:rsidRDefault="00000000">
      <w:pPr>
        <w:spacing w:after="120" w:line="300" w:lineRule="auto"/>
        <w:ind w:firstLine="420"/>
        <w:rPr>
          <w:rFonts w:hint="eastAsia"/>
          <w:lang w:eastAsia="zh-CN"/>
        </w:rPr>
      </w:pPr>
      <w:r>
        <w:t xml:space="preserve">Keil </w:t>
      </w:r>
      <w:proofErr w:type="spellStart"/>
      <w:r>
        <w:t>编译结果显示第一个工程成功生成</w:t>
      </w:r>
      <w:proofErr w:type="spellEnd"/>
      <w:r>
        <w:t xml:space="preserve"> HEX </w:t>
      </w:r>
      <w:proofErr w:type="spellStart"/>
      <w:r>
        <w:t>文件，编译输出为</w:t>
      </w:r>
      <w:proofErr w:type="spellEnd"/>
      <w:r>
        <w:t xml:space="preserve"> 0 Error(s), 0 Warning(s)，程序规模较小，说明 A/D 采集和 LCD 显示逻辑可以在 C51 </w:t>
      </w:r>
      <w:proofErr w:type="spellStart"/>
      <w:r>
        <w:t>环境下稳定编译。</w:t>
      </w:r>
      <w:r>
        <w:rPr>
          <w:lang w:eastAsia="zh-CN"/>
        </w:rPr>
        <w:t>Proteus</w:t>
      </w:r>
      <w:proofErr w:type="spellEnd"/>
      <w:r>
        <w:rPr>
          <w:lang w:eastAsia="zh-CN"/>
        </w:rPr>
        <w:t xml:space="preserve"> 仿真结果与计算结果一致，说明 TLC549 串行读取时序、LCD1602 写入时序以及电压换算逻辑均满足实验要求。</w:t>
      </w:r>
    </w:p>
    <w:p w14:paraId="4EEF74A2" w14:textId="77777777" w:rsidR="00127D22" w:rsidRDefault="00000000">
      <w:pPr>
        <w:spacing w:before="160" w:after="100" w:line="300" w:lineRule="auto"/>
        <w:rPr>
          <w:rFonts w:hint="eastAsia"/>
          <w:lang w:eastAsia="zh-CN"/>
        </w:rPr>
      </w:pPr>
      <w:r>
        <w:rPr>
          <w:rFonts w:ascii="黑体" w:eastAsia="黑体" w:hAnsi="黑体"/>
          <w:b/>
          <w:sz w:val="25"/>
          <w:lang w:eastAsia="zh-CN"/>
        </w:rPr>
        <w:t>2.4 Keil与Proteus联合仿真过程</w:t>
      </w:r>
    </w:p>
    <w:p w14:paraId="535A5852" w14:textId="314E3417" w:rsidR="00127D22" w:rsidRDefault="00000000">
      <w:pPr>
        <w:spacing w:after="120" w:line="300" w:lineRule="auto"/>
        <w:ind w:firstLine="420"/>
        <w:rPr>
          <w:rFonts w:hint="eastAsia"/>
          <w:lang w:eastAsia="zh-CN"/>
        </w:rPr>
      </w:pPr>
      <w:r>
        <w:rPr>
          <w:lang w:eastAsia="zh-CN"/>
        </w:rPr>
        <w:t>第一个</w:t>
      </w:r>
      <w:r w:rsidR="00F3520C">
        <w:rPr>
          <w:lang w:eastAsia="zh-CN"/>
        </w:rPr>
        <w:t>实验</w:t>
      </w:r>
      <w:r>
        <w:rPr>
          <w:lang w:eastAsia="zh-CN"/>
        </w:rPr>
        <w:t>的联合仿真过程可以分为程序编译、HEX 文件加载、Proteus 运行和结果核对四步。首先在 Keil 中编写并编译 C51 程序，确认没有语法错误和链接错误；随后将生成的 HEX 文件加载到 Proteus 中 AT89C52 的程序文件属性中；最后运行仿真并调节 RV2，观察 LCD1602 显示值是否随输入电压变化。</w:t>
      </w:r>
    </w:p>
    <w:p w14:paraId="4BFB2A17" w14:textId="77777777" w:rsidR="00127D22" w:rsidRDefault="00000000">
      <w:pPr>
        <w:spacing w:after="120" w:line="300" w:lineRule="auto"/>
        <w:ind w:firstLine="420"/>
        <w:rPr>
          <w:rFonts w:hint="eastAsia"/>
          <w:lang w:eastAsia="zh-CN"/>
        </w:rPr>
      </w:pPr>
      <w:r>
        <w:rPr>
          <w:lang w:eastAsia="zh-CN"/>
        </w:rPr>
        <w:t>在 Proteus 中，电路连接正确并不代表仿真一定正确，还需要确认单片机型号、晶振参数、HEX 路径和电源参考连接。若 HEX 文件没有更新，Proteus 可能仍运行旧程序；</w:t>
      </w:r>
      <w:proofErr w:type="gramStart"/>
      <w:r>
        <w:rPr>
          <w:lang w:eastAsia="zh-CN"/>
        </w:rPr>
        <w:t>若晶振</w:t>
      </w:r>
      <w:proofErr w:type="gramEnd"/>
      <w:r>
        <w:rPr>
          <w:lang w:eastAsia="zh-CN"/>
        </w:rPr>
        <w:t>或复位电路设置异常，单片机可能不执行程序；若 TLC549 的 REF+、REF- 或 AIN 接线错误，显示值会偏离计算结果。</w:t>
      </w:r>
    </w:p>
    <w:p w14:paraId="7D8A8832" w14:textId="77777777" w:rsidR="00127D22" w:rsidRDefault="00000000">
      <w:pPr>
        <w:spacing w:after="120" w:line="300" w:lineRule="auto"/>
        <w:ind w:firstLine="420"/>
        <w:rPr>
          <w:rFonts w:hint="eastAsia"/>
          <w:lang w:eastAsia="zh-CN"/>
        </w:rPr>
      </w:pPr>
      <w:r>
        <w:rPr>
          <w:lang w:eastAsia="zh-CN"/>
        </w:rPr>
        <w:t>本实验采用三组 RV2 参数进行对比，比只观察一个点更可靠。一个点显示正确可能是偶然结果，三个不同输入点都能与计算值对应，才能说明采样、换算和显示链路整体正确。尤其是 38%、50%、59% 三个点覆盖了较高、中间、较低三个输入区域，能够体现 ADC 在不同输入范围内的响应。</w:t>
      </w:r>
    </w:p>
    <w:p w14:paraId="4697F02F" w14:textId="77777777" w:rsidR="00127D22" w:rsidRDefault="00000000">
      <w:pPr>
        <w:spacing w:after="120" w:line="300" w:lineRule="auto"/>
        <w:ind w:firstLine="420"/>
        <w:rPr>
          <w:rFonts w:hint="eastAsia"/>
          <w:lang w:eastAsia="zh-CN"/>
        </w:rPr>
      </w:pPr>
      <w:r>
        <w:rPr>
          <w:lang w:eastAsia="zh-CN"/>
        </w:rPr>
        <w:t>仿真验证时还要注意 LCD 的对比度调节。RV1 影响 LCD 显示清晰度，不直接决定 TLC549 的 AIN 输入电压。因此分析电压变化时应重点看 RV2，而不是把 RV1 与采集电压混为一谈。报告中的三组计算均围绕 RV2 展开，就是为了突出真正影响 ADC 输入的变量。</w:t>
      </w:r>
    </w:p>
    <w:p w14:paraId="4DE60507" w14:textId="2BB68090" w:rsidR="00127D22" w:rsidRDefault="00000000">
      <w:pPr>
        <w:spacing w:before="240" w:after="140" w:line="300" w:lineRule="auto"/>
        <w:rPr>
          <w:rFonts w:hint="eastAsia"/>
          <w:lang w:eastAsia="zh-CN"/>
        </w:rPr>
      </w:pPr>
      <w:r>
        <w:rPr>
          <w:rFonts w:ascii="黑体" w:eastAsia="黑体" w:hAnsi="黑体"/>
          <w:b/>
          <w:sz w:val="28"/>
          <w:lang w:eastAsia="zh-CN"/>
        </w:rPr>
        <w:t xml:space="preserve">3 </w:t>
      </w:r>
      <w:r w:rsidR="00F3520C">
        <w:rPr>
          <w:rFonts w:ascii="黑体" w:eastAsia="黑体" w:hAnsi="黑体"/>
          <w:b/>
          <w:sz w:val="28"/>
          <w:lang w:eastAsia="zh-CN"/>
        </w:rPr>
        <w:t>实验二</w:t>
      </w:r>
      <w:r>
        <w:rPr>
          <w:rFonts w:ascii="黑体" w:eastAsia="黑体" w:hAnsi="黑体"/>
          <w:b/>
          <w:sz w:val="28"/>
          <w:lang w:eastAsia="zh-CN"/>
        </w:rPr>
        <w:t>：正弦函数发生器设计</w:t>
      </w:r>
    </w:p>
    <w:p w14:paraId="0C5BC21A" w14:textId="77777777" w:rsidR="00127D22" w:rsidRDefault="00000000">
      <w:pPr>
        <w:spacing w:before="160" w:after="100" w:line="300" w:lineRule="auto"/>
        <w:rPr>
          <w:rFonts w:hint="eastAsia"/>
          <w:lang w:eastAsia="zh-CN"/>
        </w:rPr>
      </w:pPr>
      <w:r>
        <w:rPr>
          <w:rFonts w:ascii="黑体" w:eastAsia="黑体" w:hAnsi="黑体"/>
          <w:b/>
          <w:sz w:val="25"/>
          <w:lang w:eastAsia="zh-CN"/>
        </w:rPr>
        <w:lastRenderedPageBreak/>
        <w:t>3.1 实验原理</w:t>
      </w:r>
    </w:p>
    <w:p w14:paraId="373209C8" w14:textId="77777777" w:rsidR="00127D22" w:rsidRDefault="00000000">
      <w:pPr>
        <w:spacing w:before="160" w:after="100" w:line="300" w:lineRule="auto"/>
        <w:rPr>
          <w:rFonts w:hint="eastAsia"/>
          <w:lang w:eastAsia="zh-CN"/>
        </w:rPr>
      </w:pPr>
      <w:r>
        <w:rPr>
          <w:b/>
          <w:lang w:eastAsia="zh-CN"/>
        </w:rPr>
        <w:t>3.1.1 TLC5615 D/A转换原理</w:t>
      </w:r>
    </w:p>
    <w:p w14:paraId="15AE0930" w14:textId="77777777" w:rsidR="00127D22" w:rsidRDefault="00000000">
      <w:pPr>
        <w:spacing w:after="120" w:line="300" w:lineRule="auto"/>
        <w:ind w:firstLine="420"/>
        <w:rPr>
          <w:rFonts w:hint="eastAsia"/>
          <w:lang w:eastAsia="zh-CN"/>
        </w:rPr>
      </w:pPr>
      <w:r>
        <w:rPr>
          <w:lang w:eastAsia="zh-CN"/>
        </w:rPr>
        <w:t>TLC5615 是串行 D/A 转换器，可把单片机发送的数字量转换为模拟电压输出。与 A/D 转换相反，D/A 转换的任务是把离散数字码映射为连续电压。单片机通过 CLK、CS、DI 三个信号向 TLC5615 发送串行数据，转换器接收数据后在 OUT 端输出对应模拟电压。</w:t>
      </w:r>
    </w:p>
    <w:p w14:paraId="50A32D82" w14:textId="77777777" w:rsidR="00127D22" w:rsidRDefault="00000000">
      <w:pPr>
        <w:spacing w:after="120" w:line="300" w:lineRule="auto"/>
        <w:ind w:firstLine="420"/>
        <w:rPr>
          <w:rFonts w:hint="eastAsia"/>
          <w:lang w:eastAsia="zh-CN"/>
        </w:rPr>
      </w:pPr>
      <w:r>
        <w:rPr>
          <w:lang w:eastAsia="zh-CN"/>
        </w:rPr>
        <w:t>本实验中单片机并不直接产生正弦模拟波形，而是周期性向 TLC5615 发送一组正弦表数据。D/A 转换器把这些离散采样点转换为阶梯状模拟电压，经过示波器观察时表现为接近正弦曲线的周期波形。采样点越多、输出间隔越短，波形越平滑。</w:t>
      </w:r>
    </w:p>
    <w:p w14:paraId="1F15C179" w14:textId="77777777" w:rsidR="00127D22" w:rsidRDefault="00000000">
      <w:pPr>
        <w:spacing w:after="120" w:line="300" w:lineRule="auto"/>
        <w:ind w:firstLine="420"/>
        <w:rPr>
          <w:rFonts w:hint="eastAsia"/>
          <w:lang w:eastAsia="zh-CN"/>
        </w:rPr>
      </w:pPr>
      <w:r>
        <w:rPr>
          <w:lang w:eastAsia="zh-CN"/>
        </w:rPr>
        <w:t>TLC5615 的输入数据按 12 位串行方式传输，程序中 `</w:t>
      </w:r>
      <w:proofErr w:type="spellStart"/>
      <w:r>
        <w:rPr>
          <w:lang w:eastAsia="zh-CN"/>
        </w:rPr>
        <w:t>dat</w:t>
      </w:r>
      <w:proofErr w:type="spellEnd"/>
      <w:r>
        <w:rPr>
          <w:lang w:eastAsia="zh-CN"/>
        </w:rPr>
        <w:t xml:space="preserve"> &lt;&lt;= 6` 是为了把有效数据移动到发送格式的高位位置，使后续按位发送时能够满足器件数据格式要求。每次发送时，CS 拉低选中器件，程序循环输出 12 位数据并产生时钟，最后 CS 拉</w:t>
      </w:r>
      <w:proofErr w:type="gramStart"/>
      <w:r>
        <w:rPr>
          <w:lang w:eastAsia="zh-CN"/>
        </w:rPr>
        <w:t>高结束</w:t>
      </w:r>
      <w:proofErr w:type="gramEnd"/>
      <w:r>
        <w:rPr>
          <w:lang w:eastAsia="zh-CN"/>
        </w:rPr>
        <w:t>本次 D/A 更新。</w:t>
      </w:r>
    </w:p>
    <w:p w14:paraId="20AC125B" w14:textId="77777777" w:rsidR="00127D22" w:rsidRDefault="00000000">
      <w:pPr>
        <w:spacing w:before="160" w:after="100" w:line="300" w:lineRule="auto"/>
        <w:rPr>
          <w:rFonts w:hint="eastAsia"/>
          <w:lang w:eastAsia="zh-CN"/>
        </w:rPr>
      </w:pPr>
      <w:r>
        <w:rPr>
          <w:b/>
          <w:lang w:eastAsia="zh-CN"/>
        </w:rPr>
        <w:t>3.1.2 查表法产生正弦波</w:t>
      </w:r>
    </w:p>
    <w:p w14:paraId="0448E6E8" w14:textId="77777777" w:rsidR="00127D22" w:rsidRDefault="00000000">
      <w:pPr>
        <w:spacing w:after="120" w:line="300" w:lineRule="auto"/>
        <w:ind w:firstLine="420"/>
        <w:rPr>
          <w:rFonts w:hint="eastAsia"/>
          <w:lang w:eastAsia="zh-CN"/>
        </w:rPr>
      </w:pPr>
      <w:r>
        <w:rPr>
          <w:lang w:eastAsia="zh-CN"/>
        </w:rPr>
        <w:t>正弦函数在单片机中可以通过实时计算或查表输出实现。实时计算需要浮点运算，C51 单片机运算能力有限，不适合在定时中断中频繁计算。查表法预先把一个周期的正弦值离散为若干采样点，运行时只需按顺序读取表中数据并送入 D/A 转换器，效率高、实时性好。</w:t>
      </w:r>
    </w:p>
    <w:p w14:paraId="7BCF0E72" w14:textId="77777777" w:rsidR="00127D22" w:rsidRDefault="00000000">
      <w:pPr>
        <w:spacing w:after="120" w:line="300" w:lineRule="auto"/>
        <w:ind w:firstLine="420"/>
        <w:rPr>
          <w:rFonts w:hint="eastAsia"/>
          <w:lang w:eastAsia="zh-CN"/>
        </w:rPr>
      </w:pPr>
      <w:r>
        <w:rPr>
          <w:lang w:eastAsia="zh-CN"/>
        </w:rPr>
        <w:t xml:space="preserve">本实验使用 256 点正弦表 `sin[256]`。表中数据范围为 0x00~0xFF，中点约为 0x80，对应正弦波的直流偏置。这样处理后，正弦波不会出现负数码值，而是在 D/A 输出范围内上下摆动。`count` 变量作为数组下标，每次定时器中断输出一个采样点，输出 256 </w:t>
      </w:r>
      <w:proofErr w:type="gramStart"/>
      <w:r>
        <w:rPr>
          <w:lang w:eastAsia="zh-CN"/>
        </w:rPr>
        <w:t>个</w:t>
      </w:r>
      <w:proofErr w:type="gramEnd"/>
      <w:r>
        <w:rPr>
          <w:lang w:eastAsia="zh-CN"/>
        </w:rPr>
        <w:t>点后回到 0，形成一个完整周期。</w:t>
      </w:r>
    </w:p>
    <w:p w14:paraId="516A2625" w14:textId="77777777" w:rsidR="00127D22" w:rsidRDefault="00000000">
      <w:pPr>
        <w:spacing w:after="120" w:line="300" w:lineRule="auto"/>
        <w:ind w:firstLine="420"/>
        <w:rPr>
          <w:rFonts w:hint="eastAsia"/>
          <w:lang w:eastAsia="zh-CN"/>
        </w:rPr>
      </w:pPr>
      <w:r>
        <w:rPr>
          <w:lang w:eastAsia="zh-CN"/>
        </w:rPr>
        <w:t xml:space="preserve">若定时器中断周期为 Ts，正弦表长度为 256，则输出正弦波周期约为 256Ts，频率约为 f = 1/(256Ts)。程序注释按 1 </w:t>
      </w:r>
      <w:proofErr w:type="spellStart"/>
      <w:r>
        <w:rPr>
          <w:lang w:eastAsia="zh-CN"/>
        </w:rPr>
        <w:t>ms</w:t>
      </w:r>
      <w:proofErr w:type="spellEnd"/>
      <w:r>
        <w:rPr>
          <w:lang w:eastAsia="zh-CN"/>
        </w:rPr>
        <w:t xml:space="preserve"> 定时设计，</w:t>
      </w:r>
      <w:proofErr w:type="gramStart"/>
      <w:r>
        <w:rPr>
          <w:lang w:eastAsia="zh-CN"/>
        </w:rPr>
        <w:t>则理论</w:t>
      </w:r>
      <w:proofErr w:type="gramEnd"/>
      <w:r>
        <w:rPr>
          <w:lang w:eastAsia="zh-CN"/>
        </w:rPr>
        <w:t xml:space="preserve">频率约为 1/(256×1 </w:t>
      </w:r>
      <w:proofErr w:type="spellStart"/>
      <w:r>
        <w:rPr>
          <w:lang w:eastAsia="zh-CN"/>
        </w:rPr>
        <w:t>ms</w:t>
      </w:r>
      <w:proofErr w:type="spellEnd"/>
      <w:r>
        <w:rPr>
          <w:lang w:eastAsia="zh-CN"/>
        </w:rPr>
        <w:t>)=3.906 Hz。实际仿真波形频率还</w:t>
      </w:r>
      <w:proofErr w:type="gramStart"/>
      <w:r>
        <w:rPr>
          <w:lang w:eastAsia="zh-CN"/>
        </w:rPr>
        <w:t>会受晶振</w:t>
      </w:r>
      <w:proofErr w:type="gramEnd"/>
      <w:r>
        <w:rPr>
          <w:lang w:eastAsia="zh-CN"/>
        </w:rPr>
        <w:t>频率、定时器初值和 Proteus 仿真步长影响，但输出波形的周期性和正弦形状应保持一致。</w:t>
      </w:r>
    </w:p>
    <w:p w14:paraId="704647A9" w14:textId="77777777" w:rsidR="00127D22" w:rsidRDefault="00000000">
      <w:pPr>
        <w:spacing w:before="160" w:after="100" w:line="300" w:lineRule="auto"/>
        <w:rPr>
          <w:rFonts w:hint="eastAsia"/>
          <w:lang w:eastAsia="zh-CN"/>
        </w:rPr>
      </w:pPr>
      <w:r>
        <w:rPr>
          <w:b/>
          <w:lang w:eastAsia="zh-CN"/>
        </w:rPr>
        <w:t>3.1.3 定时器中断输出机制</w:t>
      </w:r>
    </w:p>
    <w:p w14:paraId="5337FFA7" w14:textId="77777777" w:rsidR="00127D22" w:rsidRDefault="00000000">
      <w:pPr>
        <w:spacing w:after="120" w:line="300" w:lineRule="auto"/>
        <w:ind w:firstLine="420"/>
        <w:rPr>
          <w:rFonts w:hint="eastAsia"/>
          <w:lang w:eastAsia="zh-CN"/>
        </w:rPr>
      </w:pPr>
      <w:r>
        <w:rPr>
          <w:lang w:eastAsia="zh-CN"/>
        </w:rPr>
        <w:t>正弦函数发生器的关键在于等时间间隔输出采样点。如果在主循环中用软件延时输出，波形周期容易受其他语句影响；使用定时器中断可以让采样间隔更加稳定。本实验使用定时器 T0 工作方式 1，在中断服务函数中重新装载 TH0、TL0，并调用 `TLC5615_DAC(sin[count])` 输出当前采样点。</w:t>
      </w:r>
    </w:p>
    <w:p w14:paraId="26577AD1" w14:textId="77777777" w:rsidR="00127D22" w:rsidRDefault="00000000">
      <w:pPr>
        <w:spacing w:after="120" w:line="300" w:lineRule="auto"/>
        <w:ind w:firstLine="420"/>
        <w:rPr>
          <w:rFonts w:hint="eastAsia"/>
          <w:lang w:eastAsia="zh-CN"/>
        </w:rPr>
      </w:pPr>
      <w:r>
        <w:rPr>
          <w:lang w:eastAsia="zh-CN"/>
        </w:rPr>
        <w:lastRenderedPageBreak/>
        <w:t>主函数只负责定时器初始化、开中断和启动定时器，进入 `while(1)` 后保持空循环。真正的波形输出在中断中完成，这种结构使波形更新与主程序解耦。只要定时器保持固定周期，中断函数就会按固定时间间隔输出正弦表中的下一项。</w:t>
      </w:r>
    </w:p>
    <w:p w14:paraId="050F72E7" w14:textId="77777777" w:rsidR="00127D22" w:rsidRDefault="00000000">
      <w:pPr>
        <w:spacing w:before="160" w:after="100" w:line="300" w:lineRule="auto"/>
        <w:rPr>
          <w:rFonts w:hint="eastAsia"/>
          <w:lang w:eastAsia="zh-CN"/>
        </w:rPr>
      </w:pPr>
      <w:r>
        <w:rPr>
          <w:b/>
          <w:lang w:eastAsia="zh-CN"/>
        </w:rPr>
        <w:t>3.1.4 D/A数据格式与频率估算</w:t>
      </w:r>
    </w:p>
    <w:p w14:paraId="3CB7CCA1" w14:textId="77777777" w:rsidR="00127D22" w:rsidRDefault="00000000">
      <w:pPr>
        <w:spacing w:after="120" w:line="300" w:lineRule="auto"/>
        <w:ind w:firstLine="420"/>
        <w:rPr>
          <w:rFonts w:hint="eastAsia"/>
          <w:lang w:eastAsia="zh-CN"/>
        </w:rPr>
      </w:pPr>
      <w:r>
        <w:rPr>
          <w:lang w:eastAsia="zh-CN"/>
        </w:rPr>
        <w:t>TLC5615 接收的是串行控制数据，程序中将 8 位正弦数据左移 6 位后再发送 12 位。这样处理的目的，是把有效数据放到 D/A 转换器要求的数据位位置，并补齐低位控制位。虽然正弦表本身只有 8 位精度，但通过 D/A 转换后仍能形成较平滑的模拟波形。</w:t>
      </w:r>
    </w:p>
    <w:p w14:paraId="7232059E" w14:textId="77777777" w:rsidR="00127D22" w:rsidRDefault="00000000">
      <w:pPr>
        <w:spacing w:after="120" w:line="300" w:lineRule="auto"/>
        <w:ind w:firstLine="420"/>
        <w:rPr>
          <w:rFonts w:hint="eastAsia"/>
          <w:lang w:eastAsia="zh-CN"/>
        </w:rPr>
      </w:pPr>
      <w:r>
        <w:rPr>
          <w:lang w:eastAsia="zh-CN"/>
        </w:rPr>
        <w:t>正弦表数据可以近似理解为 y = 128 + 127sin(</w:t>
      </w:r>
      <w:r>
        <w:t>θ</w:t>
      </w:r>
      <w:r>
        <w:rPr>
          <w:lang w:eastAsia="zh-CN"/>
        </w:rPr>
        <w:t xml:space="preserve">)，其中 </w:t>
      </w:r>
      <w:r>
        <w:t>θ</w:t>
      </w:r>
      <w:r>
        <w:rPr>
          <w:lang w:eastAsia="zh-CN"/>
        </w:rPr>
        <w:t xml:space="preserve"> 从 0 到 2</w:t>
      </w:r>
      <w:r>
        <w:t>π</w:t>
      </w:r>
      <w:r>
        <w:rPr>
          <w:lang w:eastAsia="zh-CN"/>
        </w:rPr>
        <w:t xml:space="preserve"> 均匀变化。表的开头为 0x80，表示波形从中点开始；四分之一周期附近接近 0xFF，表示峰值；半周期附近回到 0x80；四分之三周期附近接近 0x00，表示谷值。这样的数据排列正好对应</w:t>
      </w:r>
      <w:proofErr w:type="gramStart"/>
      <w:r>
        <w:rPr>
          <w:lang w:eastAsia="zh-CN"/>
        </w:rPr>
        <w:t>一</w:t>
      </w:r>
      <w:proofErr w:type="gramEnd"/>
      <w:r>
        <w:rPr>
          <w:lang w:eastAsia="zh-CN"/>
        </w:rPr>
        <w:t>整个正弦周期。</w:t>
      </w:r>
    </w:p>
    <w:p w14:paraId="040E6308" w14:textId="77777777" w:rsidR="00127D22" w:rsidRDefault="00000000">
      <w:pPr>
        <w:spacing w:after="120" w:line="300" w:lineRule="auto"/>
        <w:ind w:firstLine="420"/>
        <w:rPr>
          <w:rFonts w:hint="eastAsia"/>
          <w:lang w:eastAsia="zh-CN"/>
        </w:rPr>
      </w:pPr>
      <w:r>
        <w:rPr>
          <w:lang w:eastAsia="zh-CN"/>
        </w:rPr>
        <w:t xml:space="preserve">若系统晶振为 12 MHz，8051 定时器每个机器周期约为 1 </w:t>
      </w:r>
      <w:proofErr w:type="spellStart"/>
      <w:r>
        <w:t>μ</w:t>
      </w:r>
      <w:r>
        <w:rPr>
          <w:lang w:eastAsia="zh-CN"/>
        </w:rPr>
        <w:t>s</w:t>
      </w:r>
      <w:proofErr w:type="spellEnd"/>
      <w:r>
        <w:rPr>
          <w:lang w:eastAsia="zh-CN"/>
        </w:rPr>
        <w:t xml:space="preserve">。程序装入 `(65535 - 1000)` 附近的初值，可以近似得到 1 </w:t>
      </w:r>
      <w:proofErr w:type="spellStart"/>
      <w:r>
        <w:rPr>
          <w:lang w:eastAsia="zh-CN"/>
        </w:rPr>
        <w:t>ms</w:t>
      </w:r>
      <w:proofErr w:type="spellEnd"/>
      <w:r>
        <w:rPr>
          <w:lang w:eastAsia="zh-CN"/>
        </w:rPr>
        <w:t xml:space="preserve"> 的中断间隔。256 点输出一周期时，理论周期约为 256 </w:t>
      </w:r>
      <w:proofErr w:type="spellStart"/>
      <w:r>
        <w:rPr>
          <w:lang w:eastAsia="zh-CN"/>
        </w:rPr>
        <w:t>ms</w:t>
      </w:r>
      <w:proofErr w:type="spellEnd"/>
      <w:r>
        <w:rPr>
          <w:lang w:eastAsia="zh-CN"/>
        </w:rPr>
        <w:t>，理论频率约为 3.906 Hz。实际仿真中</w:t>
      </w:r>
      <w:proofErr w:type="gramStart"/>
      <w:r>
        <w:rPr>
          <w:lang w:eastAsia="zh-CN"/>
        </w:rPr>
        <w:t>若晶振设置</w:t>
      </w:r>
      <w:proofErr w:type="gramEnd"/>
      <w:r>
        <w:rPr>
          <w:lang w:eastAsia="zh-CN"/>
        </w:rPr>
        <w:t>或定时器计数方式不同，频率会随之变化，但正弦表循环输出的机理不变。</w:t>
      </w:r>
    </w:p>
    <w:p w14:paraId="36F9DB49" w14:textId="77777777" w:rsidR="00127D22" w:rsidRDefault="00000000">
      <w:pPr>
        <w:spacing w:before="120" w:after="60"/>
        <w:jc w:val="center"/>
        <w:rPr>
          <w:rFonts w:hint="eastAsia"/>
        </w:rPr>
      </w:pPr>
      <w:r>
        <w:rPr>
          <w:sz w:val="21"/>
        </w:rPr>
        <w:t xml:space="preserve">表4 </w:t>
      </w:r>
      <w:proofErr w:type="spellStart"/>
      <w:r>
        <w:rPr>
          <w:sz w:val="21"/>
        </w:rPr>
        <w:t>正弦发生器关键参数</w:t>
      </w:r>
      <w:proofErr w:type="spellEnd"/>
    </w:p>
    <w:tbl>
      <w:tblPr>
        <w:tblStyle w:val="aff1"/>
        <w:tblW w:w="0" w:type="auto"/>
        <w:jc w:val="center"/>
        <w:tblLook w:val="04A0" w:firstRow="1" w:lastRow="0" w:firstColumn="1" w:lastColumn="0" w:noHBand="0" w:noVBand="1"/>
      </w:tblPr>
      <w:tblGrid>
        <w:gridCol w:w="1701"/>
        <w:gridCol w:w="2381"/>
        <w:gridCol w:w="3969"/>
      </w:tblGrid>
      <w:tr w:rsidR="00127D22" w14:paraId="5E0CEB5F" w14:textId="77777777">
        <w:trPr>
          <w:jc w:val="center"/>
        </w:trPr>
        <w:tc>
          <w:tcPr>
            <w:tcW w:w="1701" w:type="dxa"/>
            <w:shd w:val="clear" w:color="auto" w:fill="EDEDED"/>
            <w:vAlign w:val="center"/>
          </w:tcPr>
          <w:p w14:paraId="2A5E4DE5" w14:textId="77777777" w:rsidR="00127D22" w:rsidRDefault="00000000">
            <w:pPr>
              <w:spacing w:line="276" w:lineRule="auto"/>
              <w:jc w:val="center"/>
              <w:rPr>
                <w:rFonts w:hint="eastAsia"/>
              </w:rPr>
            </w:pPr>
            <w:r>
              <w:rPr>
                <w:b/>
                <w:sz w:val="21"/>
              </w:rPr>
              <w:t>参数</w:t>
            </w:r>
          </w:p>
        </w:tc>
        <w:tc>
          <w:tcPr>
            <w:tcW w:w="2381" w:type="dxa"/>
            <w:shd w:val="clear" w:color="auto" w:fill="EDEDED"/>
            <w:vAlign w:val="center"/>
          </w:tcPr>
          <w:p w14:paraId="7EDF23E1" w14:textId="77777777" w:rsidR="00127D22" w:rsidRDefault="00000000">
            <w:pPr>
              <w:spacing w:line="276" w:lineRule="auto"/>
              <w:jc w:val="center"/>
              <w:rPr>
                <w:rFonts w:hint="eastAsia"/>
              </w:rPr>
            </w:pPr>
            <w:r>
              <w:rPr>
                <w:b/>
                <w:sz w:val="21"/>
              </w:rPr>
              <w:t>设置或含义</w:t>
            </w:r>
          </w:p>
        </w:tc>
        <w:tc>
          <w:tcPr>
            <w:tcW w:w="3969" w:type="dxa"/>
            <w:shd w:val="clear" w:color="auto" w:fill="EDEDED"/>
            <w:vAlign w:val="center"/>
          </w:tcPr>
          <w:p w14:paraId="517058D6" w14:textId="77777777" w:rsidR="00127D22" w:rsidRDefault="00000000">
            <w:pPr>
              <w:spacing w:line="276" w:lineRule="auto"/>
              <w:jc w:val="center"/>
              <w:rPr>
                <w:rFonts w:hint="eastAsia"/>
              </w:rPr>
            </w:pPr>
            <w:r>
              <w:rPr>
                <w:b/>
                <w:sz w:val="21"/>
              </w:rPr>
              <w:t>对输出波形的影响</w:t>
            </w:r>
          </w:p>
        </w:tc>
      </w:tr>
      <w:tr w:rsidR="00127D22" w14:paraId="7EE28CB7" w14:textId="77777777">
        <w:trPr>
          <w:jc w:val="center"/>
        </w:trPr>
        <w:tc>
          <w:tcPr>
            <w:tcW w:w="1701" w:type="dxa"/>
            <w:vAlign w:val="center"/>
          </w:tcPr>
          <w:p w14:paraId="30AE8F5A" w14:textId="77777777" w:rsidR="00127D22" w:rsidRDefault="00000000">
            <w:pPr>
              <w:spacing w:line="276" w:lineRule="auto"/>
              <w:jc w:val="center"/>
              <w:rPr>
                <w:rFonts w:hint="eastAsia"/>
              </w:rPr>
            </w:pPr>
            <w:r>
              <w:rPr>
                <w:sz w:val="21"/>
              </w:rPr>
              <w:t>正弦表长度</w:t>
            </w:r>
          </w:p>
        </w:tc>
        <w:tc>
          <w:tcPr>
            <w:tcW w:w="2381" w:type="dxa"/>
            <w:vAlign w:val="center"/>
          </w:tcPr>
          <w:p w14:paraId="33BE427E" w14:textId="77777777" w:rsidR="00127D22" w:rsidRDefault="00000000">
            <w:pPr>
              <w:spacing w:line="276" w:lineRule="auto"/>
              <w:rPr>
                <w:rFonts w:hint="eastAsia"/>
              </w:rPr>
            </w:pPr>
            <w:r>
              <w:rPr>
                <w:sz w:val="21"/>
              </w:rPr>
              <w:t>256点</w:t>
            </w:r>
          </w:p>
        </w:tc>
        <w:tc>
          <w:tcPr>
            <w:tcW w:w="3969" w:type="dxa"/>
            <w:vAlign w:val="center"/>
          </w:tcPr>
          <w:p w14:paraId="2509AA9A" w14:textId="77777777" w:rsidR="00127D22" w:rsidRDefault="00000000">
            <w:pPr>
              <w:spacing w:line="276" w:lineRule="auto"/>
              <w:rPr>
                <w:rFonts w:hint="eastAsia"/>
                <w:lang w:eastAsia="zh-CN"/>
              </w:rPr>
            </w:pPr>
            <w:r>
              <w:rPr>
                <w:sz w:val="21"/>
                <w:lang w:eastAsia="zh-CN"/>
              </w:rPr>
              <w:t>决定一个周期包含的离散采样点数</w:t>
            </w:r>
          </w:p>
        </w:tc>
      </w:tr>
      <w:tr w:rsidR="00127D22" w14:paraId="6042CBE3" w14:textId="77777777">
        <w:trPr>
          <w:jc w:val="center"/>
        </w:trPr>
        <w:tc>
          <w:tcPr>
            <w:tcW w:w="1701" w:type="dxa"/>
            <w:vAlign w:val="center"/>
          </w:tcPr>
          <w:p w14:paraId="543D4037" w14:textId="77777777" w:rsidR="00127D22" w:rsidRDefault="00000000">
            <w:pPr>
              <w:spacing w:line="276" w:lineRule="auto"/>
              <w:jc w:val="center"/>
              <w:rPr>
                <w:rFonts w:hint="eastAsia"/>
              </w:rPr>
            </w:pPr>
            <w:proofErr w:type="spellStart"/>
            <w:r>
              <w:rPr>
                <w:sz w:val="21"/>
              </w:rPr>
              <w:t>采样更新方式</w:t>
            </w:r>
            <w:proofErr w:type="spellEnd"/>
          </w:p>
        </w:tc>
        <w:tc>
          <w:tcPr>
            <w:tcW w:w="2381" w:type="dxa"/>
            <w:vAlign w:val="center"/>
          </w:tcPr>
          <w:p w14:paraId="4CD56202" w14:textId="77777777" w:rsidR="00127D22" w:rsidRDefault="00000000">
            <w:pPr>
              <w:spacing w:line="276" w:lineRule="auto"/>
              <w:rPr>
                <w:rFonts w:hint="eastAsia"/>
              </w:rPr>
            </w:pPr>
            <w:r>
              <w:rPr>
                <w:sz w:val="21"/>
              </w:rPr>
              <w:t>定时器T0中断</w:t>
            </w:r>
          </w:p>
        </w:tc>
        <w:tc>
          <w:tcPr>
            <w:tcW w:w="3969" w:type="dxa"/>
            <w:vAlign w:val="center"/>
          </w:tcPr>
          <w:p w14:paraId="311DD360" w14:textId="77777777" w:rsidR="00127D22" w:rsidRDefault="00000000">
            <w:pPr>
              <w:spacing w:line="276" w:lineRule="auto"/>
              <w:rPr>
                <w:rFonts w:hint="eastAsia"/>
                <w:lang w:eastAsia="zh-CN"/>
              </w:rPr>
            </w:pPr>
            <w:r>
              <w:rPr>
                <w:sz w:val="21"/>
                <w:lang w:eastAsia="zh-CN"/>
              </w:rPr>
              <w:t>保证采样点按近似固定间隔输出</w:t>
            </w:r>
          </w:p>
        </w:tc>
      </w:tr>
      <w:tr w:rsidR="00127D22" w14:paraId="5F2630A1" w14:textId="77777777">
        <w:trPr>
          <w:jc w:val="center"/>
        </w:trPr>
        <w:tc>
          <w:tcPr>
            <w:tcW w:w="1701" w:type="dxa"/>
            <w:vAlign w:val="center"/>
          </w:tcPr>
          <w:p w14:paraId="7D949E46" w14:textId="77777777" w:rsidR="00127D22" w:rsidRDefault="00000000">
            <w:pPr>
              <w:spacing w:line="276" w:lineRule="auto"/>
              <w:jc w:val="center"/>
              <w:rPr>
                <w:rFonts w:hint="eastAsia"/>
              </w:rPr>
            </w:pPr>
            <w:proofErr w:type="spellStart"/>
            <w:r>
              <w:rPr>
                <w:sz w:val="21"/>
              </w:rPr>
              <w:t>单点输出数据</w:t>
            </w:r>
            <w:proofErr w:type="spellEnd"/>
          </w:p>
        </w:tc>
        <w:tc>
          <w:tcPr>
            <w:tcW w:w="2381" w:type="dxa"/>
            <w:vAlign w:val="center"/>
          </w:tcPr>
          <w:p w14:paraId="4988E954" w14:textId="77777777" w:rsidR="00127D22" w:rsidRDefault="00000000">
            <w:pPr>
              <w:spacing w:line="276" w:lineRule="auto"/>
              <w:rPr>
                <w:rFonts w:hint="eastAsia"/>
              </w:rPr>
            </w:pPr>
            <w:r>
              <w:rPr>
                <w:sz w:val="21"/>
              </w:rPr>
              <w:t>sin[count]</w:t>
            </w:r>
          </w:p>
        </w:tc>
        <w:tc>
          <w:tcPr>
            <w:tcW w:w="3969" w:type="dxa"/>
            <w:vAlign w:val="center"/>
          </w:tcPr>
          <w:p w14:paraId="246C05C6" w14:textId="77777777" w:rsidR="00127D22" w:rsidRDefault="00000000">
            <w:pPr>
              <w:spacing w:line="276" w:lineRule="auto"/>
              <w:rPr>
                <w:rFonts w:hint="eastAsia"/>
                <w:lang w:eastAsia="zh-CN"/>
              </w:rPr>
            </w:pPr>
            <w:r>
              <w:rPr>
                <w:sz w:val="21"/>
                <w:lang w:eastAsia="zh-CN"/>
              </w:rPr>
              <w:t>决定当前时刻D/A输出电压</w:t>
            </w:r>
          </w:p>
        </w:tc>
      </w:tr>
      <w:tr w:rsidR="00127D22" w14:paraId="40DE31B6" w14:textId="77777777">
        <w:trPr>
          <w:jc w:val="center"/>
        </w:trPr>
        <w:tc>
          <w:tcPr>
            <w:tcW w:w="1701" w:type="dxa"/>
            <w:vAlign w:val="center"/>
          </w:tcPr>
          <w:p w14:paraId="57247710" w14:textId="77777777" w:rsidR="00127D22" w:rsidRDefault="00000000">
            <w:pPr>
              <w:spacing w:line="276" w:lineRule="auto"/>
              <w:jc w:val="center"/>
              <w:rPr>
                <w:rFonts w:hint="eastAsia"/>
              </w:rPr>
            </w:pPr>
            <w:proofErr w:type="spellStart"/>
            <w:r>
              <w:rPr>
                <w:sz w:val="21"/>
              </w:rPr>
              <w:t>计数变量</w:t>
            </w:r>
            <w:proofErr w:type="spellEnd"/>
          </w:p>
        </w:tc>
        <w:tc>
          <w:tcPr>
            <w:tcW w:w="2381" w:type="dxa"/>
            <w:vAlign w:val="center"/>
          </w:tcPr>
          <w:p w14:paraId="2CF89434" w14:textId="77777777" w:rsidR="00127D22" w:rsidRDefault="00000000">
            <w:pPr>
              <w:spacing w:line="276" w:lineRule="auto"/>
              <w:rPr>
                <w:rFonts w:hint="eastAsia"/>
              </w:rPr>
            </w:pPr>
            <w:r>
              <w:rPr>
                <w:sz w:val="21"/>
              </w:rPr>
              <w:t>count=0~255循环</w:t>
            </w:r>
          </w:p>
        </w:tc>
        <w:tc>
          <w:tcPr>
            <w:tcW w:w="3969" w:type="dxa"/>
            <w:vAlign w:val="center"/>
          </w:tcPr>
          <w:p w14:paraId="575A5E3D" w14:textId="77777777" w:rsidR="00127D22" w:rsidRDefault="00000000">
            <w:pPr>
              <w:spacing w:line="276" w:lineRule="auto"/>
              <w:rPr>
                <w:rFonts w:hint="eastAsia"/>
              </w:rPr>
            </w:pPr>
            <w:r>
              <w:rPr>
                <w:sz w:val="21"/>
              </w:rPr>
              <w:t>决定正弦波周期循环</w:t>
            </w:r>
          </w:p>
        </w:tc>
      </w:tr>
      <w:tr w:rsidR="00127D22" w14:paraId="3325A74D" w14:textId="77777777">
        <w:trPr>
          <w:jc w:val="center"/>
        </w:trPr>
        <w:tc>
          <w:tcPr>
            <w:tcW w:w="1701" w:type="dxa"/>
            <w:vAlign w:val="center"/>
          </w:tcPr>
          <w:p w14:paraId="2725EE02" w14:textId="77777777" w:rsidR="00127D22" w:rsidRDefault="00000000">
            <w:pPr>
              <w:spacing w:line="276" w:lineRule="auto"/>
              <w:jc w:val="center"/>
              <w:rPr>
                <w:rFonts w:hint="eastAsia"/>
              </w:rPr>
            </w:pPr>
            <w:r>
              <w:rPr>
                <w:sz w:val="21"/>
              </w:rPr>
              <w:t>D/A发送位数</w:t>
            </w:r>
          </w:p>
        </w:tc>
        <w:tc>
          <w:tcPr>
            <w:tcW w:w="2381" w:type="dxa"/>
            <w:vAlign w:val="center"/>
          </w:tcPr>
          <w:p w14:paraId="752882DD" w14:textId="77777777" w:rsidR="00127D22" w:rsidRDefault="00000000">
            <w:pPr>
              <w:spacing w:line="276" w:lineRule="auto"/>
              <w:rPr>
                <w:rFonts w:hint="eastAsia"/>
              </w:rPr>
            </w:pPr>
            <w:r>
              <w:rPr>
                <w:sz w:val="21"/>
              </w:rPr>
              <w:t>循环发送12位</w:t>
            </w:r>
          </w:p>
        </w:tc>
        <w:tc>
          <w:tcPr>
            <w:tcW w:w="3969" w:type="dxa"/>
            <w:vAlign w:val="center"/>
          </w:tcPr>
          <w:p w14:paraId="2E3144B5" w14:textId="77777777" w:rsidR="00127D22" w:rsidRDefault="00000000">
            <w:pPr>
              <w:spacing w:line="276" w:lineRule="auto"/>
              <w:rPr>
                <w:rFonts w:hint="eastAsia"/>
                <w:lang w:eastAsia="zh-CN"/>
              </w:rPr>
            </w:pPr>
            <w:r>
              <w:rPr>
                <w:sz w:val="21"/>
                <w:lang w:eastAsia="zh-CN"/>
              </w:rPr>
              <w:t>满足TLC5615串行输入格式</w:t>
            </w:r>
          </w:p>
        </w:tc>
      </w:tr>
    </w:tbl>
    <w:p w14:paraId="468FFCC1" w14:textId="77777777" w:rsidR="00127D22" w:rsidRDefault="00127D22">
      <w:pPr>
        <w:rPr>
          <w:rFonts w:hint="eastAsia"/>
          <w:lang w:eastAsia="zh-CN"/>
        </w:rPr>
      </w:pPr>
    </w:p>
    <w:p w14:paraId="1CE05268" w14:textId="77777777" w:rsidR="00127D22" w:rsidRDefault="00000000">
      <w:pPr>
        <w:spacing w:before="160" w:after="100" w:line="300" w:lineRule="auto"/>
        <w:rPr>
          <w:rFonts w:hint="eastAsia"/>
          <w:lang w:eastAsia="zh-CN"/>
        </w:rPr>
      </w:pPr>
      <w:r>
        <w:rPr>
          <w:rFonts w:ascii="黑体" w:eastAsia="黑体" w:hAnsi="黑体"/>
          <w:b/>
          <w:sz w:val="25"/>
          <w:lang w:eastAsia="zh-CN"/>
        </w:rPr>
        <w:t>3.2 实验内容</w:t>
      </w:r>
    </w:p>
    <w:p w14:paraId="64C60E89" w14:textId="77777777" w:rsidR="00127D22" w:rsidRDefault="00000000">
      <w:pPr>
        <w:spacing w:before="160" w:after="100" w:line="300" w:lineRule="auto"/>
        <w:rPr>
          <w:rFonts w:hint="eastAsia"/>
          <w:lang w:eastAsia="zh-CN"/>
        </w:rPr>
      </w:pPr>
      <w:r>
        <w:rPr>
          <w:b/>
          <w:lang w:eastAsia="zh-CN"/>
        </w:rPr>
        <w:t>3.2.1 Proteus电路与流程设计</w:t>
      </w:r>
    </w:p>
    <w:p w14:paraId="1D2884CC" w14:textId="77777777" w:rsidR="00127D22" w:rsidRDefault="00000000">
      <w:pPr>
        <w:spacing w:after="120" w:line="300" w:lineRule="auto"/>
        <w:ind w:firstLine="420"/>
        <w:rPr>
          <w:rFonts w:hint="eastAsia"/>
          <w:lang w:eastAsia="zh-CN"/>
        </w:rPr>
      </w:pPr>
      <w:r>
        <w:rPr>
          <w:lang w:eastAsia="zh-CN"/>
        </w:rPr>
        <w:t>正弦函数发生器电路由 AT89C52、TLC5615、示波器、晶振复位电路和参考电压设置部分组成。TLC5615 的 SCLK、CS、DIN 分别连接到单片机 P2.0、P2.1、P2.2，OUT 输出端接入示波器通道，用于观察 D/A 输出的模拟波形。</w:t>
      </w:r>
    </w:p>
    <w:p w14:paraId="367B5695" w14:textId="77777777" w:rsidR="00127D22" w:rsidRDefault="00000000">
      <w:pPr>
        <w:spacing w:before="80" w:after="60"/>
        <w:jc w:val="center"/>
        <w:rPr>
          <w:rFonts w:hint="eastAsia"/>
        </w:rPr>
      </w:pPr>
      <w:r>
        <w:rPr>
          <w:noProof/>
        </w:rPr>
        <w:lastRenderedPageBreak/>
        <w:drawing>
          <wp:inline distT="0" distB="0" distL="0" distR="0" wp14:anchorId="197B166E" wp14:editId="221848DD">
            <wp:extent cx="3780000" cy="53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png"/>
                    <pic:cNvPicPr/>
                  </pic:nvPicPr>
                  <pic:blipFill>
                    <a:blip r:embed="rId12"/>
                    <a:stretch>
                      <a:fillRect/>
                    </a:stretch>
                  </pic:blipFill>
                  <pic:spPr>
                    <a:xfrm>
                      <a:off x="0" y="0"/>
                      <a:ext cx="3780000" cy="5320000"/>
                    </a:xfrm>
                    <a:prstGeom prst="rect">
                      <a:avLst/>
                    </a:prstGeom>
                  </pic:spPr>
                </pic:pic>
              </a:graphicData>
            </a:graphic>
          </wp:inline>
        </w:drawing>
      </w:r>
    </w:p>
    <w:p w14:paraId="34B56F1E" w14:textId="77777777" w:rsidR="00127D22" w:rsidRDefault="00000000">
      <w:pPr>
        <w:spacing w:after="160"/>
        <w:jc w:val="center"/>
        <w:rPr>
          <w:rFonts w:hint="eastAsia"/>
          <w:lang w:eastAsia="zh-CN"/>
        </w:rPr>
      </w:pPr>
      <w:r>
        <w:rPr>
          <w:sz w:val="21"/>
          <w:lang w:eastAsia="zh-CN"/>
        </w:rPr>
        <w:t>图5 TLC5615 D/A输出正弦波流程图</w:t>
      </w:r>
    </w:p>
    <w:p w14:paraId="2F749556" w14:textId="77777777" w:rsidR="00127D22" w:rsidRDefault="00000000">
      <w:pPr>
        <w:spacing w:after="120" w:line="300" w:lineRule="auto"/>
        <w:ind w:firstLine="420"/>
        <w:rPr>
          <w:rFonts w:hint="eastAsia"/>
        </w:rPr>
      </w:pPr>
      <w:r>
        <w:rPr>
          <w:lang w:eastAsia="zh-CN"/>
        </w:rPr>
        <w:t>流程图体现了查表输出正弦波的过程：先完成端口分配、正弦表建立和定时器初始化，再开启中断并启动 T0。</w:t>
      </w:r>
      <w:proofErr w:type="spellStart"/>
      <w:r>
        <w:t>主程序空循环等待中断到来；每次中断重新装载定时初值，输出</w:t>
      </w:r>
      <w:proofErr w:type="spellEnd"/>
      <w:r>
        <w:t xml:space="preserve"> `sin[count]` </w:t>
      </w:r>
      <w:proofErr w:type="spellStart"/>
      <w:r>
        <w:t>当前采样点，然后将</w:t>
      </w:r>
      <w:proofErr w:type="spellEnd"/>
      <w:r>
        <w:t xml:space="preserve"> `count` 加 1。若 `count` 等于 256，则清零重新开始一个周期。</w:t>
      </w:r>
    </w:p>
    <w:p w14:paraId="2691CA01" w14:textId="77777777" w:rsidR="00127D22" w:rsidRDefault="00000000">
      <w:pPr>
        <w:spacing w:before="80" w:after="60"/>
        <w:jc w:val="center"/>
        <w:rPr>
          <w:rFonts w:hint="eastAsia"/>
        </w:rPr>
      </w:pPr>
      <w:r>
        <w:rPr>
          <w:noProof/>
        </w:rPr>
        <w:lastRenderedPageBreak/>
        <w:drawing>
          <wp:inline distT="0" distB="0" distL="0" distR="0" wp14:anchorId="18B00407" wp14:editId="33974DCC">
            <wp:extent cx="4464000" cy="32329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png"/>
                    <pic:cNvPicPr/>
                  </pic:nvPicPr>
                  <pic:blipFill>
                    <a:blip r:embed="rId13"/>
                    <a:stretch>
                      <a:fillRect/>
                    </a:stretch>
                  </pic:blipFill>
                  <pic:spPr>
                    <a:xfrm>
                      <a:off x="0" y="0"/>
                      <a:ext cx="4464000" cy="3232921"/>
                    </a:xfrm>
                    <a:prstGeom prst="rect">
                      <a:avLst/>
                    </a:prstGeom>
                  </pic:spPr>
                </pic:pic>
              </a:graphicData>
            </a:graphic>
          </wp:inline>
        </w:drawing>
      </w:r>
    </w:p>
    <w:p w14:paraId="41FF3FF6" w14:textId="77777777" w:rsidR="00127D22" w:rsidRDefault="00000000">
      <w:pPr>
        <w:spacing w:after="160"/>
        <w:jc w:val="center"/>
        <w:rPr>
          <w:rFonts w:hint="eastAsia"/>
          <w:lang w:eastAsia="zh-CN"/>
        </w:rPr>
      </w:pPr>
      <w:r>
        <w:rPr>
          <w:sz w:val="21"/>
          <w:lang w:eastAsia="zh-CN"/>
        </w:rPr>
        <w:t>图6 正弦函数发生器Proteus电路</w:t>
      </w:r>
    </w:p>
    <w:p w14:paraId="784591A9" w14:textId="77777777" w:rsidR="00127D22" w:rsidRDefault="00000000">
      <w:pPr>
        <w:spacing w:after="120" w:line="300" w:lineRule="auto"/>
        <w:ind w:firstLine="420"/>
        <w:rPr>
          <w:rFonts w:hint="eastAsia"/>
          <w:lang w:eastAsia="zh-CN"/>
        </w:rPr>
      </w:pPr>
      <w:r>
        <w:rPr>
          <w:lang w:eastAsia="zh-CN"/>
        </w:rPr>
        <w:t>电路图中 TLC5615 的串行输入端与单片机 P2 口相连，示波器接在 D/A 输出端。该连接方式与程序中的 `TLC5615_CLK`、`TLC5615_CS`、`TLC5615_DI` 定义对应。只要 Keil 生成的 HEX 文件正确加载到单片机中，定时器中断就会不断驱动 TLC5615 输出正弦表采样点。</w:t>
      </w:r>
    </w:p>
    <w:p w14:paraId="1FF203AC" w14:textId="77777777" w:rsidR="00127D22" w:rsidRDefault="00000000">
      <w:pPr>
        <w:spacing w:before="160" w:after="100" w:line="300" w:lineRule="auto"/>
        <w:rPr>
          <w:rFonts w:hint="eastAsia"/>
          <w:lang w:eastAsia="zh-CN"/>
        </w:rPr>
      </w:pPr>
      <w:r>
        <w:rPr>
          <w:b/>
          <w:lang w:eastAsia="zh-CN"/>
        </w:rPr>
        <w:t>3.2.2 D/A正弦发生程序代码与解释</w:t>
      </w:r>
    </w:p>
    <w:p w14:paraId="228399F4" w14:textId="77777777" w:rsidR="00127D22" w:rsidRDefault="00000000">
      <w:pPr>
        <w:shd w:val="clear" w:color="auto" w:fill="F3F3F3"/>
        <w:spacing w:before="60" w:after="160" w:line="240" w:lineRule="auto"/>
        <w:ind w:left="142"/>
        <w:rPr>
          <w:rFonts w:hint="eastAsia"/>
        </w:rPr>
      </w:pPr>
      <w:r>
        <w:rPr>
          <w:rFonts w:ascii="Consolas" w:eastAsia="Consolas" w:hAnsi="Consolas"/>
          <w:sz w:val="16"/>
        </w:rPr>
        <w:t>#include &lt;reg51.h&gt;</w:t>
      </w:r>
      <w:r>
        <w:br/>
      </w:r>
      <w:r>
        <w:br/>
      </w:r>
      <w:r>
        <w:rPr>
          <w:rFonts w:ascii="Consolas" w:eastAsia="Consolas" w:hAnsi="Consolas"/>
          <w:sz w:val="16"/>
        </w:rPr>
        <w:t xml:space="preserve">#define </w:t>
      </w:r>
      <w:proofErr w:type="spellStart"/>
      <w:r>
        <w:rPr>
          <w:rFonts w:ascii="Consolas" w:eastAsia="Consolas" w:hAnsi="Consolas"/>
          <w:sz w:val="16"/>
        </w:rPr>
        <w:t>uchar</w:t>
      </w:r>
      <w:proofErr w:type="spellEnd"/>
      <w:r>
        <w:rPr>
          <w:rFonts w:ascii="Consolas" w:eastAsia="Consolas" w:hAnsi="Consolas"/>
          <w:sz w:val="16"/>
        </w:rPr>
        <w:t xml:space="preserve"> unsigned char</w:t>
      </w:r>
      <w:r>
        <w:br/>
      </w:r>
      <w:r>
        <w:rPr>
          <w:rFonts w:ascii="Consolas" w:eastAsia="Consolas" w:hAnsi="Consolas"/>
          <w:sz w:val="16"/>
        </w:rPr>
        <w:t>#define uint  unsigned int</w:t>
      </w:r>
      <w:r>
        <w:br/>
      </w:r>
      <w:r>
        <w:br/>
      </w:r>
      <w:r>
        <w:rPr>
          <w:rFonts w:ascii="Consolas" w:eastAsia="Consolas" w:hAnsi="Consolas"/>
          <w:sz w:val="16"/>
        </w:rPr>
        <w:t>/* 正弦波表 */</w:t>
      </w:r>
      <w:r>
        <w:br/>
      </w:r>
      <w:r>
        <w:rPr>
          <w:rFonts w:ascii="Consolas" w:eastAsia="Consolas" w:hAnsi="Consolas"/>
          <w:sz w:val="16"/>
        </w:rPr>
        <w:t>uchar code sin[256] =</w:t>
      </w:r>
      <w:r>
        <w:br/>
      </w:r>
      <w:r>
        <w:rPr>
          <w:rFonts w:ascii="Consolas" w:eastAsia="Consolas" w:hAnsi="Consolas"/>
          <w:sz w:val="16"/>
        </w:rPr>
        <w:t>{</w:t>
      </w:r>
      <w:r>
        <w:br/>
      </w:r>
      <w:r>
        <w:rPr>
          <w:rFonts w:ascii="Consolas" w:eastAsia="Consolas" w:hAnsi="Consolas"/>
          <w:sz w:val="16"/>
        </w:rPr>
        <w:t xml:space="preserve">    0x80,0x83,0x86,0x89,0x8d,0x90,0x93,0x96,0x99,0x9c,</w:t>
      </w:r>
      <w:r>
        <w:br/>
      </w:r>
      <w:r>
        <w:rPr>
          <w:rFonts w:ascii="Consolas" w:eastAsia="Consolas" w:hAnsi="Consolas"/>
          <w:sz w:val="16"/>
        </w:rPr>
        <w:t xml:space="preserve">    0x9f,0xa2,0xa5,0xa8,0xab,0xae,0xb1,0xb4,0xb7,0xba,</w:t>
      </w:r>
      <w:r>
        <w:br/>
      </w:r>
      <w:r>
        <w:rPr>
          <w:rFonts w:ascii="Consolas" w:eastAsia="Consolas" w:hAnsi="Consolas"/>
          <w:sz w:val="16"/>
        </w:rPr>
        <w:t xml:space="preserve">    0xbc,0xbf,0xc2,0xc5,0xc7,0xca,0xcc,0xcf,0xd1,0xd4,</w:t>
      </w:r>
      <w:r>
        <w:br/>
      </w:r>
      <w:r>
        <w:rPr>
          <w:rFonts w:ascii="Consolas" w:eastAsia="Consolas" w:hAnsi="Consolas"/>
          <w:sz w:val="16"/>
        </w:rPr>
        <w:t xml:space="preserve">    0xd6,0xd8,0xda,0xdd,0xdf,0xe1,0xe3,0xe5,0xe7,0xe9,</w:t>
      </w:r>
      <w:r>
        <w:br/>
      </w:r>
      <w:r>
        <w:rPr>
          <w:rFonts w:ascii="Consolas" w:eastAsia="Consolas" w:hAnsi="Consolas"/>
          <w:sz w:val="16"/>
        </w:rPr>
        <w:t xml:space="preserve">    0xea,0xec,0xee,0xef,0xf1,0xf2,0xf4,0xf5,0xf6,0xf7,</w:t>
      </w:r>
      <w:r>
        <w:br/>
      </w:r>
      <w:r>
        <w:rPr>
          <w:rFonts w:ascii="Consolas" w:eastAsia="Consolas" w:hAnsi="Consolas"/>
          <w:sz w:val="16"/>
        </w:rPr>
        <w:t xml:space="preserve">    0xf8,0xf9,0xfa,0xfb,0xfc,0xfd,0xfd,0xfe,0xff,0xff,</w:t>
      </w:r>
      <w:r>
        <w:br/>
      </w:r>
      <w:r>
        <w:rPr>
          <w:rFonts w:ascii="Consolas" w:eastAsia="Consolas" w:hAnsi="Consolas"/>
          <w:sz w:val="16"/>
        </w:rPr>
        <w:t xml:space="preserve">    0xff,0xff,0xff,0xff,0xff,0xff,0xff,0xff,0xff,0xff,</w:t>
      </w:r>
      <w:r>
        <w:br/>
      </w:r>
      <w:r>
        <w:rPr>
          <w:rFonts w:ascii="Consolas" w:eastAsia="Consolas" w:hAnsi="Consolas"/>
          <w:sz w:val="16"/>
        </w:rPr>
        <w:t xml:space="preserve">    0xfe,0xfd,0xfd,0xfc,0xfb,0xfa,0xf9,0xf8,0xf7,0xf6,</w:t>
      </w:r>
      <w:r>
        <w:br/>
      </w:r>
      <w:r>
        <w:rPr>
          <w:rFonts w:ascii="Consolas" w:eastAsia="Consolas" w:hAnsi="Consolas"/>
          <w:sz w:val="16"/>
        </w:rPr>
        <w:t xml:space="preserve">    0xf5,0xf4,0xf2,0xf1,0xef,0xee,0xec,0xea,0xe9,0xe7,</w:t>
      </w:r>
      <w:r>
        <w:br/>
      </w:r>
      <w:r>
        <w:rPr>
          <w:rFonts w:ascii="Consolas" w:eastAsia="Consolas" w:hAnsi="Consolas"/>
          <w:sz w:val="16"/>
        </w:rPr>
        <w:t xml:space="preserve">    0xe5,0xe3,0xe1,0xde,0xdd,0xda,0xd8,0xd6,0xd4,0xd1,</w:t>
      </w:r>
      <w:r>
        <w:br/>
      </w:r>
      <w:r>
        <w:rPr>
          <w:rFonts w:ascii="Consolas" w:eastAsia="Consolas" w:hAnsi="Consolas"/>
          <w:sz w:val="16"/>
        </w:rPr>
        <w:t xml:space="preserve">    0xcf,0xcc,0xca,0xc7,0xc5,0xc2,0xbf,0xbc,0xba,0xb7,</w:t>
      </w:r>
      <w:r>
        <w:br/>
      </w:r>
      <w:r>
        <w:rPr>
          <w:rFonts w:ascii="Consolas" w:eastAsia="Consolas" w:hAnsi="Consolas"/>
          <w:sz w:val="16"/>
        </w:rPr>
        <w:t xml:space="preserve">    0xb4,0xb1,0xae,0xab,0xa8,0xa5,0xa2,0x9f,0x9c,0x99,</w:t>
      </w:r>
      <w:r>
        <w:br/>
      </w:r>
      <w:r>
        <w:rPr>
          <w:rFonts w:ascii="Consolas" w:eastAsia="Consolas" w:hAnsi="Consolas"/>
          <w:sz w:val="16"/>
        </w:rPr>
        <w:t xml:space="preserve">    0x96,0x93,0x90,0x8d,0x89,0x86,0x83,0x80,0x80,0x7c,</w:t>
      </w:r>
      <w:r>
        <w:br/>
      </w:r>
      <w:r>
        <w:rPr>
          <w:rFonts w:ascii="Consolas" w:eastAsia="Consolas" w:hAnsi="Consolas"/>
          <w:sz w:val="16"/>
        </w:rPr>
        <w:t xml:space="preserve">    0x79,0x76,0x72,0x6f,0x6c,0x69,0x66,0x63,0x60,0x5d,</w:t>
      </w:r>
      <w:r>
        <w:br/>
      </w:r>
      <w:r>
        <w:rPr>
          <w:rFonts w:ascii="Consolas" w:eastAsia="Consolas" w:hAnsi="Consolas"/>
          <w:sz w:val="16"/>
        </w:rPr>
        <w:t xml:space="preserve">    0x5a,0x57,0x55,0x51,0x4e,0x4c,0x48,0x45,0x43,0x40,</w:t>
      </w:r>
      <w:r>
        <w:br/>
      </w:r>
      <w:r>
        <w:rPr>
          <w:rFonts w:ascii="Consolas" w:eastAsia="Consolas" w:hAnsi="Consolas"/>
          <w:sz w:val="16"/>
        </w:rPr>
        <w:t xml:space="preserve">    0x3d,0x3a,0x38,0x35,0x33,0x30,0x2e,0x2b,0x29,0x27,</w:t>
      </w:r>
      <w:r>
        <w:br/>
      </w:r>
      <w:r>
        <w:rPr>
          <w:rFonts w:ascii="Consolas" w:eastAsia="Consolas" w:hAnsi="Consolas"/>
          <w:sz w:val="16"/>
        </w:rPr>
        <w:t xml:space="preserve">    0x25,0x22,0x20,0x1e,0x1c,0x1a,0x18,0x16,0x15,0x13,</w:t>
      </w:r>
      <w:r>
        <w:br/>
      </w:r>
      <w:r>
        <w:rPr>
          <w:rFonts w:ascii="Consolas" w:eastAsia="Consolas" w:hAnsi="Consolas"/>
          <w:sz w:val="16"/>
        </w:rPr>
        <w:t xml:space="preserve">    0x11,0x10,0x0e,0x0d,0x0b,0x0a,0x09,0x08,0x07,0x06,</w:t>
      </w:r>
      <w:r>
        <w:br/>
      </w:r>
      <w:r>
        <w:rPr>
          <w:rFonts w:ascii="Consolas" w:eastAsia="Consolas" w:hAnsi="Consolas"/>
          <w:sz w:val="16"/>
        </w:rPr>
        <w:t xml:space="preserve">    0x05,0x04,0x03,0x02,0x02,0x01,0x00,0x00,0x00,0x00,</w:t>
      </w:r>
      <w:r>
        <w:br/>
      </w:r>
      <w:r>
        <w:rPr>
          <w:rFonts w:ascii="Consolas" w:eastAsia="Consolas" w:hAnsi="Consolas"/>
          <w:sz w:val="16"/>
        </w:rPr>
        <w:t xml:space="preserve">    0x00,0x00,0x00,0x00,0x00,0x00,0x00,0x00,0x01,0x02,</w:t>
      </w:r>
      <w:r>
        <w:br/>
      </w:r>
      <w:r>
        <w:rPr>
          <w:rFonts w:ascii="Consolas" w:eastAsia="Consolas" w:hAnsi="Consolas"/>
          <w:sz w:val="16"/>
        </w:rPr>
        <w:t xml:space="preserve">    0x02,0x03,0x04,0x05,0x06,0x07,0x08,0x09,0x0a,0x0b,</w:t>
      </w:r>
      <w:r>
        <w:br/>
      </w:r>
      <w:r>
        <w:rPr>
          <w:rFonts w:ascii="Consolas" w:eastAsia="Consolas" w:hAnsi="Consolas"/>
          <w:sz w:val="16"/>
        </w:rPr>
        <w:t xml:space="preserve">    0x0d,0x0e,0x10,0x11,0x13,0x15,0x16,0x18,0x1a,0x1c,</w:t>
      </w:r>
      <w:r>
        <w:br/>
      </w:r>
      <w:r>
        <w:rPr>
          <w:rFonts w:ascii="Consolas" w:eastAsia="Consolas" w:hAnsi="Consolas"/>
          <w:sz w:val="16"/>
        </w:rPr>
        <w:t xml:space="preserve">    0x1e,0x20,0x22,0x25,0x27,0x29,0x2b,0x2e,0x30,0x33,</w:t>
      </w:r>
      <w:r>
        <w:br/>
      </w:r>
      <w:r>
        <w:rPr>
          <w:rFonts w:ascii="Consolas" w:eastAsia="Consolas" w:hAnsi="Consolas"/>
          <w:sz w:val="16"/>
        </w:rPr>
        <w:lastRenderedPageBreak/>
        <w:t xml:space="preserve">    0x35,0x38,0x3a,0x3d,0x40,0x43,0x45,0x48,0x4c,0x4e,</w:t>
      </w:r>
      <w:r>
        <w:br/>
      </w:r>
      <w:r>
        <w:rPr>
          <w:rFonts w:ascii="Consolas" w:eastAsia="Consolas" w:hAnsi="Consolas"/>
          <w:sz w:val="16"/>
        </w:rPr>
        <w:t xml:space="preserve">    0x51,0x55,0x57,0x5a,0x5d,0x60,0x63,0x66,0x69,0x6c,</w:t>
      </w:r>
      <w:r>
        <w:br/>
      </w:r>
      <w:r>
        <w:rPr>
          <w:rFonts w:ascii="Consolas" w:eastAsia="Consolas" w:hAnsi="Consolas"/>
          <w:sz w:val="16"/>
        </w:rPr>
        <w:t xml:space="preserve">    0x6f,0x72,0x76,0x79,0x7c,0x80</w:t>
      </w:r>
      <w:r>
        <w:br/>
      </w:r>
      <w:r>
        <w:rPr>
          <w:rFonts w:ascii="Consolas" w:eastAsia="Consolas" w:hAnsi="Consolas"/>
          <w:sz w:val="16"/>
        </w:rPr>
        <w:t>};</w:t>
      </w:r>
      <w:r>
        <w:br/>
      </w:r>
      <w:r>
        <w:br/>
      </w:r>
      <w:r>
        <w:rPr>
          <w:rFonts w:ascii="Consolas" w:eastAsia="Consolas" w:hAnsi="Consolas"/>
          <w:sz w:val="16"/>
        </w:rPr>
        <w:t>uint count = 0;</w:t>
      </w:r>
      <w:r>
        <w:br/>
      </w:r>
      <w:r>
        <w:br/>
      </w:r>
      <w:r>
        <w:rPr>
          <w:rFonts w:ascii="Consolas" w:eastAsia="Consolas" w:hAnsi="Consolas"/>
          <w:sz w:val="16"/>
        </w:rPr>
        <w:t>sbit TLC5615_CLK = P2^0;</w:t>
      </w:r>
      <w:r>
        <w:br/>
      </w:r>
      <w:r>
        <w:rPr>
          <w:rFonts w:ascii="Consolas" w:eastAsia="Consolas" w:hAnsi="Consolas"/>
          <w:sz w:val="16"/>
        </w:rPr>
        <w:t>sbit TLC5615_CS  = P2^1;</w:t>
      </w:r>
      <w:r>
        <w:br/>
      </w:r>
      <w:r>
        <w:rPr>
          <w:rFonts w:ascii="Consolas" w:eastAsia="Consolas" w:hAnsi="Consolas"/>
          <w:sz w:val="16"/>
        </w:rPr>
        <w:t>sbit TLC5615_DI  = P2^2;</w:t>
      </w:r>
      <w:r>
        <w:br/>
      </w:r>
      <w:r>
        <w:br/>
      </w:r>
      <w:r>
        <w:rPr>
          <w:rFonts w:ascii="Consolas" w:eastAsia="Consolas" w:hAnsi="Consolas"/>
          <w:sz w:val="16"/>
        </w:rPr>
        <w:t>/* 微秒级延时函数 */</w:t>
      </w:r>
      <w:r>
        <w:br/>
      </w:r>
      <w:r>
        <w:rPr>
          <w:rFonts w:ascii="Consolas" w:eastAsia="Consolas" w:hAnsi="Consolas"/>
          <w:sz w:val="16"/>
        </w:rPr>
        <w:t>void delayus(uchar us)</w:t>
      </w:r>
      <w:r>
        <w:br/>
      </w:r>
      <w:r>
        <w:rPr>
          <w:rFonts w:ascii="Consolas" w:eastAsia="Consolas" w:hAnsi="Consolas"/>
          <w:sz w:val="16"/>
        </w:rPr>
        <w:t>{</w:t>
      </w:r>
      <w:r>
        <w:br/>
      </w:r>
      <w:r>
        <w:rPr>
          <w:rFonts w:ascii="Consolas" w:eastAsia="Consolas" w:hAnsi="Consolas"/>
          <w:sz w:val="16"/>
        </w:rPr>
        <w:t xml:space="preserve">    while(us--);</w:t>
      </w:r>
      <w:r>
        <w:br/>
      </w:r>
      <w:r>
        <w:rPr>
          <w:rFonts w:ascii="Consolas" w:eastAsia="Consolas" w:hAnsi="Consolas"/>
          <w:sz w:val="16"/>
        </w:rPr>
        <w:t>}</w:t>
      </w:r>
      <w:r>
        <w:br/>
      </w:r>
      <w:r>
        <w:br/>
      </w:r>
      <w:r>
        <w:rPr>
          <w:rFonts w:ascii="Consolas" w:eastAsia="Consolas" w:hAnsi="Consolas"/>
          <w:sz w:val="16"/>
        </w:rPr>
        <w:t>/* TLC5615 D/A 转换函数 */</w:t>
      </w:r>
      <w:r>
        <w:br/>
      </w:r>
      <w:r>
        <w:rPr>
          <w:rFonts w:ascii="Consolas" w:eastAsia="Consolas" w:hAnsi="Consolas"/>
          <w:sz w:val="16"/>
        </w:rPr>
        <w:t>void TLC5615_DAC(uint dat)</w:t>
      </w:r>
      <w:r>
        <w:br/>
      </w:r>
      <w:r>
        <w:rPr>
          <w:rFonts w:ascii="Consolas" w:eastAsia="Consolas" w:hAnsi="Consolas"/>
          <w:sz w:val="16"/>
        </w:rPr>
        <w:t>{</w:t>
      </w:r>
      <w:r>
        <w:br/>
      </w:r>
      <w:r>
        <w:rPr>
          <w:rFonts w:ascii="Consolas" w:eastAsia="Consolas" w:hAnsi="Consolas"/>
          <w:sz w:val="16"/>
        </w:rPr>
        <w:t xml:space="preserve">    uchar i;</w:t>
      </w:r>
      <w:r>
        <w:br/>
      </w:r>
      <w:r>
        <w:br/>
      </w:r>
      <w:r>
        <w:rPr>
          <w:rFonts w:ascii="Consolas" w:eastAsia="Consolas" w:hAnsi="Consolas"/>
          <w:sz w:val="16"/>
        </w:rPr>
        <w:t xml:space="preserve">    dat &lt;&lt;= 6;              // 左移 6 位，补 6 位 0</w:t>
      </w:r>
      <w:r>
        <w:br/>
      </w:r>
      <w:r>
        <w:br/>
      </w:r>
      <w:r>
        <w:rPr>
          <w:rFonts w:ascii="Consolas" w:eastAsia="Consolas" w:hAnsi="Consolas"/>
          <w:sz w:val="16"/>
        </w:rPr>
        <w:t xml:space="preserve">    TLC5615_CLK = 0;</w:t>
      </w:r>
      <w:r>
        <w:br/>
      </w:r>
      <w:r>
        <w:rPr>
          <w:rFonts w:ascii="Consolas" w:eastAsia="Consolas" w:hAnsi="Consolas"/>
          <w:sz w:val="16"/>
        </w:rPr>
        <w:t xml:space="preserve">    TLC5615_CS = 0;</w:t>
      </w:r>
      <w:r>
        <w:br/>
      </w:r>
      <w:r>
        <w:br/>
      </w:r>
      <w:r>
        <w:rPr>
          <w:rFonts w:ascii="Consolas" w:eastAsia="Consolas" w:hAnsi="Consolas"/>
          <w:sz w:val="16"/>
        </w:rPr>
        <w:t xml:space="preserve">    for(i = 0; i &lt; 12; i++)</w:t>
      </w:r>
      <w:r>
        <w:br/>
      </w:r>
      <w:r>
        <w:rPr>
          <w:rFonts w:ascii="Consolas" w:eastAsia="Consolas" w:hAnsi="Consolas"/>
          <w:sz w:val="16"/>
        </w:rPr>
        <w:t xml:space="preserve">    {</w:t>
      </w:r>
      <w:r>
        <w:br/>
      </w:r>
      <w:r>
        <w:rPr>
          <w:rFonts w:ascii="Consolas" w:eastAsia="Consolas" w:hAnsi="Consolas"/>
          <w:sz w:val="16"/>
        </w:rPr>
        <w:t xml:space="preserve">        TLC5615_DI = (bit)(dat &amp; 0x8000);</w:t>
      </w:r>
      <w:r>
        <w:br/>
      </w:r>
      <w:r>
        <w:br/>
      </w:r>
      <w:r>
        <w:rPr>
          <w:rFonts w:ascii="Consolas" w:eastAsia="Consolas" w:hAnsi="Consolas"/>
          <w:sz w:val="16"/>
        </w:rPr>
        <w:t xml:space="preserve">        TLC5615_CLK = 0;</w:t>
      </w:r>
      <w:r>
        <w:br/>
      </w:r>
      <w:r>
        <w:rPr>
          <w:rFonts w:ascii="Consolas" w:eastAsia="Consolas" w:hAnsi="Consolas"/>
          <w:sz w:val="16"/>
        </w:rPr>
        <w:t xml:space="preserve">        dat &lt;&lt;= 1;</w:t>
      </w:r>
      <w:r>
        <w:br/>
      </w:r>
      <w:r>
        <w:rPr>
          <w:rFonts w:ascii="Consolas" w:eastAsia="Consolas" w:hAnsi="Consolas"/>
          <w:sz w:val="16"/>
        </w:rPr>
        <w:t xml:space="preserve">        TLC5615_CLK = 1;</w:t>
      </w:r>
      <w:r>
        <w:br/>
      </w:r>
      <w:r>
        <w:rPr>
          <w:rFonts w:ascii="Consolas" w:eastAsia="Consolas" w:hAnsi="Consolas"/>
          <w:sz w:val="16"/>
        </w:rPr>
        <w:t xml:space="preserve">    }</w:t>
      </w:r>
      <w:r>
        <w:br/>
      </w:r>
      <w:r>
        <w:br/>
      </w:r>
      <w:r>
        <w:rPr>
          <w:rFonts w:ascii="Consolas" w:eastAsia="Consolas" w:hAnsi="Consolas"/>
          <w:sz w:val="16"/>
        </w:rPr>
        <w:t xml:space="preserve">    TLC5615_CS = 1;</w:t>
      </w:r>
      <w:r>
        <w:br/>
      </w:r>
      <w:r>
        <w:rPr>
          <w:rFonts w:ascii="Consolas" w:eastAsia="Consolas" w:hAnsi="Consolas"/>
          <w:sz w:val="16"/>
        </w:rPr>
        <w:t xml:space="preserve">    TLC5615_CLK = 0;</w:t>
      </w:r>
      <w:r>
        <w:br/>
      </w:r>
      <w:r>
        <w:br/>
      </w:r>
      <w:r>
        <w:rPr>
          <w:rFonts w:ascii="Consolas" w:eastAsia="Consolas" w:hAnsi="Consolas"/>
          <w:sz w:val="16"/>
        </w:rPr>
        <w:t xml:space="preserve">    delayus(20);</w:t>
      </w:r>
      <w:r>
        <w:br/>
      </w:r>
      <w:r>
        <w:rPr>
          <w:rFonts w:ascii="Consolas" w:eastAsia="Consolas" w:hAnsi="Consolas"/>
          <w:sz w:val="16"/>
        </w:rPr>
        <w:t>}</w:t>
      </w:r>
      <w:r>
        <w:br/>
      </w:r>
      <w:r>
        <w:br/>
      </w:r>
      <w:r>
        <w:rPr>
          <w:rFonts w:ascii="Consolas" w:eastAsia="Consolas" w:hAnsi="Consolas"/>
          <w:sz w:val="16"/>
        </w:rPr>
        <w:t>void main(void)</w:t>
      </w:r>
      <w:r>
        <w:br/>
      </w:r>
      <w:r>
        <w:rPr>
          <w:rFonts w:ascii="Consolas" w:eastAsia="Consolas" w:hAnsi="Consolas"/>
          <w:sz w:val="16"/>
        </w:rPr>
        <w:t>{</w:t>
      </w:r>
      <w:r>
        <w:br/>
      </w:r>
      <w:r>
        <w:rPr>
          <w:rFonts w:ascii="Consolas" w:eastAsia="Consolas" w:hAnsi="Consolas"/>
          <w:sz w:val="16"/>
        </w:rPr>
        <w:t xml:space="preserve">    TMOD = 0x01;                    // 定时器 T0 工作方式 1</w:t>
      </w:r>
      <w:r>
        <w:br/>
      </w:r>
      <w:r>
        <w:br/>
      </w:r>
      <w:r>
        <w:rPr>
          <w:rFonts w:ascii="Consolas" w:eastAsia="Consolas" w:hAnsi="Consolas"/>
          <w:sz w:val="16"/>
        </w:rPr>
        <w:t xml:space="preserve">    TH0 = (65535 - 1000) / 256;     // 1ms 初值</w:t>
      </w:r>
      <w:r>
        <w:br/>
      </w:r>
      <w:r>
        <w:rPr>
          <w:rFonts w:ascii="Consolas" w:eastAsia="Consolas" w:hAnsi="Consolas"/>
          <w:sz w:val="16"/>
        </w:rPr>
        <w:t xml:space="preserve">    TL0 = (65535 - 1000) % 256;</w:t>
      </w:r>
      <w:r>
        <w:br/>
      </w:r>
      <w:r>
        <w:br/>
      </w:r>
      <w:r>
        <w:rPr>
          <w:rFonts w:ascii="Consolas" w:eastAsia="Consolas" w:hAnsi="Consolas"/>
          <w:sz w:val="16"/>
        </w:rPr>
        <w:t xml:space="preserve">    EA = 1;                         // 开总中断</w:t>
      </w:r>
      <w:r>
        <w:br/>
      </w:r>
      <w:r>
        <w:rPr>
          <w:rFonts w:ascii="Consolas" w:eastAsia="Consolas" w:hAnsi="Consolas"/>
          <w:sz w:val="16"/>
        </w:rPr>
        <w:t xml:space="preserve">    ET0 = 1;                        // 开定时器 T0 中断</w:t>
      </w:r>
      <w:r>
        <w:br/>
      </w:r>
      <w:r>
        <w:rPr>
          <w:rFonts w:ascii="Consolas" w:eastAsia="Consolas" w:hAnsi="Consolas"/>
          <w:sz w:val="16"/>
        </w:rPr>
        <w:t xml:space="preserve">    TR0 = 1;                        // 启动定时器 T0</w:t>
      </w:r>
      <w:r>
        <w:br/>
      </w:r>
      <w:r>
        <w:br/>
      </w:r>
      <w:r>
        <w:rPr>
          <w:rFonts w:ascii="Consolas" w:eastAsia="Consolas" w:hAnsi="Consolas"/>
          <w:sz w:val="16"/>
        </w:rPr>
        <w:t xml:space="preserve">    while(1)</w:t>
      </w:r>
      <w:r>
        <w:br/>
      </w:r>
      <w:r>
        <w:rPr>
          <w:rFonts w:ascii="Consolas" w:eastAsia="Consolas" w:hAnsi="Consolas"/>
          <w:sz w:val="16"/>
        </w:rPr>
        <w:t xml:space="preserve">    {</w:t>
      </w:r>
      <w:r>
        <w:br/>
      </w:r>
      <w:r>
        <w:rPr>
          <w:rFonts w:ascii="Consolas" w:eastAsia="Consolas" w:hAnsi="Consolas"/>
          <w:sz w:val="16"/>
        </w:rPr>
        <w:t xml:space="preserve">    }</w:t>
      </w:r>
      <w:r>
        <w:br/>
      </w:r>
      <w:r>
        <w:rPr>
          <w:rFonts w:ascii="Consolas" w:eastAsia="Consolas" w:hAnsi="Consolas"/>
          <w:sz w:val="16"/>
        </w:rPr>
        <w:t>}</w:t>
      </w:r>
      <w:r>
        <w:br/>
      </w:r>
      <w:r>
        <w:br/>
      </w:r>
      <w:r>
        <w:rPr>
          <w:rFonts w:ascii="Consolas" w:eastAsia="Consolas" w:hAnsi="Consolas"/>
          <w:sz w:val="16"/>
        </w:rPr>
        <w:t>/* 定时器 T0 中断函数，每次中断输出一个 D/A 数据 */</w:t>
      </w:r>
      <w:r>
        <w:br/>
      </w:r>
      <w:r>
        <w:rPr>
          <w:rFonts w:ascii="Consolas" w:eastAsia="Consolas" w:hAnsi="Consolas"/>
          <w:sz w:val="16"/>
        </w:rPr>
        <w:t>void intt0(void) interrupt 1</w:t>
      </w:r>
      <w:r>
        <w:br/>
      </w:r>
      <w:r>
        <w:rPr>
          <w:rFonts w:ascii="Consolas" w:eastAsia="Consolas" w:hAnsi="Consolas"/>
          <w:sz w:val="16"/>
        </w:rPr>
        <w:t>{</w:t>
      </w:r>
      <w:r>
        <w:br/>
      </w:r>
      <w:r>
        <w:rPr>
          <w:rFonts w:ascii="Consolas" w:eastAsia="Consolas" w:hAnsi="Consolas"/>
          <w:sz w:val="16"/>
        </w:rPr>
        <w:t xml:space="preserve">    TH0 = (65535 - 1000) / 256;</w:t>
      </w:r>
      <w:r>
        <w:br/>
      </w:r>
      <w:r>
        <w:rPr>
          <w:rFonts w:ascii="Consolas" w:eastAsia="Consolas" w:hAnsi="Consolas"/>
          <w:sz w:val="16"/>
        </w:rPr>
        <w:t xml:space="preserve">    TL0 = (65535 - 1000) % 256;</w:t>
      </w:r>
      <w:r>
        <w:br/>
      </w:r>
      <w:r>
        <w:lastRenderedPageBreak/>
        <w:br/>
      </w:r>
      <w:r>
        <w:rPr>
          <w:rFonts w:ascii="Consolas" w:eastAsia="Consolas" w:hAnsi="Consolas"/>
          <w:sz w:val="16"/>
        </w:rPr>
        <w:t xml:space="preserve">    TLC5615_DAC(sin[count]);</w:t>
      </w:r>
      <w:r>
        <w:br/>
      </w:r>
      <w:r>
        <w:br/>
      </w:r>
      <w:r>
        <w:rPr>
          <w:rFonts w:ascii="Consolas" w:eastAsia="Consolas" w:hAnsi="Consolas"/>
          <w:sz w:val="16"/>
        </w:rPr>
        <w:t xml:space="preserve">    if(++count == 256)</w:t>
      </w:r>
      <w:r>
        <w:br/>
      </w:r>
      <w:r>
        <w:rPr>
          <w:rFonts w:ascii="Consolas" w:eastAsia="Consolas" w:hAnsi="Consolas"/>
          <w:sz w:val="16"/>
        </w:rPr>
        <w:t xml:space="preserve">    {</w:t>
      </w:r>
      <w:r>
        <w:br/>
      </w:r>
      <w:r>
        <w:rPr>
          <w:rFonts w:ascii="Consolas" w:eastAsia="Consolas" w:hAnsi="Consolas"/>
          <w:sz w:val="16"/>
        </w:rPr>
        <w:t xml:space="preserve">        count = 0;</w:t>
      </w:r>
      <w:r>
        <w:br/>
      </w:r>
      <w:r>
        <w:rPr>
          <w:rFonts w:ascii="Consolas" w:eastAsia="Consolas" w:hAnsi="Consolas"/>
          <w:sz w:val="16"/>
        </w:rPr>
        <w:t xml:space="preserve">    }</w:t>
      </w:r>
      <w:r>
        <w:br/>
      </w:r>
      <w:r>
        <w:rPr>
          <w:rFonts w:ascii="Consolas" w:eastAsia="Consolas" w:hAnsi="Consolas"/>
          <w:sz w:val="16"/>
        </w:rPr>
        <w:t>}</w:t>
      </w:r>
    </w:p>
    <w:p w14:paraId="2DB5EF85" w14:textId="77777777" w:rsidR="00127D22" w:rsidRDefault="00000000">
      <w:pPr>
        <w:spacing w:after="120" w:line="300" w:lineRule="auto"/>
        <w:ind w:firstLine="420"/>
        <w:rPr>
          <w:rFonts w:hint="eastAsia"/>
          <w:lang w:eastAsia="zh-CN"/>
        </w:rPr>
      </w:pPr>
      <w:r>
        <w:rPr>
          <w:lang w:eastAsia="zh-CN"/>
        </w:rPr>
        <w:t xml:space="preserve">程序开头定义了 256 点正弦波表。该表把一个周期的正弦曲线离散成 256 </w:t>
      </w:r>
      <w:proofErr w:type="gramStart"/>
      <w:r>
        <w:rPr>
          <w:lang w:eastAsia="zh-CN"/>
        </w:rPr>
        <w:t>个</w:t>
      </w:r>
      <w:proofErr w:type="gramEnd"/>
      <w:r>
        <w:rPr>
          <w:lang w:eastAsia="zh-CN"/>
        </w:rPr>
        <w:t xml:space="preserve"> 8 位数据点，最大值接近 0xFF，最小值接近 0x00，中点为 0x80。由于 D/A 转换器只能输出非负电压，表中数据实际上表示带直流偏置的正弦波采样值。</w:t>
      </w:r>
    </w:p>
    <w:p w14:paraId="37B29EE7" w14:textId="77777777" w:rsidR="00127D22" w:rsidRDefault="00000000">
      <w:pPr>
        <w:spacing w:after="120" w:line="300" w:lineRule="auto"/>
        <w:ind w:firstLine="420"/>
        <w:rPr>
          <w:rFonts w:hint="eastAsia"/>
          <w:lang w:eastAsia="zh-CN"/>
        </w:rPr>
      </w:pPr>
      <w:r>
        <w:rPr>
          <w:lang w:eastAsia="zh-CN"/>
        </w:rPr>
        <w:t>`count` 是正弦表下标，用于记录当前输出到第几个采样点。`TLC5615_CLK`、`TLC5615_CS`、`TLC5615_DI` 分别对应 D/A 转换器的串行时钟、片选和数据输入信号。通过这些端口，单片机用软件方式模拟串行通信。</w:t>
      </w:r>
    </w:p>
    <w:p w14:paraId="5A86D8BC" w14:textId="77777777" w:rsidR="00127D22" w:rsidRDefault="00000000">
      <w:pPr>
        <w:spacing w:after="120" w:line="300" w:lineRule="auto"/>
        <w:ind w:firstLine="420"/>
        <w:rPr>
          <w:rFonts w:hint="eastAsia"/>
          <w:lang w:eastAsia="zh-CN"/>
        </w:rPr>
      </w:pPr>
      <w:r>
        <w:rPr>
          <w:lang w:eastAsia="zh-CN"/>
        </w:rPr>
        <w:t>`TLC5615_DAC(</w:t>
      </w:r>
      <w:proofErr w:type="spellStart"/>
      <w:r>
        <w:rPr>
          <w:lang w:eastAsia="zh-CN"/>
        </w:rPr>
        <w:t>uint</w:t>
      </w:r>
      <w:proofErr w:type="spellEnd"/>
      <w:r>
        <w:rPr>
          <w:lang w:eastAsia="zh-CN"/>
        </w:rPr>
        <w:t xml:space="preserve"> </w:t>
      </w:r>
      <w:proofErr w:type="spellStart"/>
      <w:r>
        <w:rPr>
          <w:lang w:eastAsia="zh-CN"/>
        </w:rPr>
        <w:t>dat</w:t>
      </w:r>
      <w:proofErr w:type="spellEnd"/>
      <w:r>
        <w:rPr>
          <w:lang w:eastAsia="zh-CN"/>
        </w:rPr>
        <w:t>)` 函数负责把一个采样点送入 TLC5615。函数先将 `</w:t>
      </w:r>
      <w:proofErr w:type="spellStart"/>
      <w:r>
        <w:rPr>
          <w:lang w:eastAsia="zh-CN"/>
        </w:rPr>
        <w:t>dat</w:t>
      </w:r>
      <w:proofErr w:type="spellEnd"/>
      <w:r>
        <w:rPr>
          <w:lang w:eastAsia="zh-CN"/>
        </w:rPr>
        <w:t>` 左移 6 位，使 8 位正弦数据对齐到发送数据的高位；随后 CS 拉低，循环 12 次，每次根据最高位设置 DI，再通过 CLK 变化把数据移入转换器。发送完成后 CS 拉高，D/A 输出端更新模拟电压。</w:t>
      </w:r>
    </w:p>
    <w:p w14:paraId="023595D1" w14:textId="77777777" w:rsidR="00127D22" w:rsidRDefault="00000000">
      <w:pPr>
        <w:spacing w:after="120" w:line="300" w:lineRule="auto"/>
        <w:ind w:firstLine="420"/>
        <w:rPr>
          <w:rFonts w:hint="eastAsia"/>
          <w:lang w:eastAsia="zh-CN"/>
        </w:rPr>
      </w:pPr>
      <w:r>
        <w:rPr>
          <w:lang w:eastAsia="zh-CN"/>
        </w:rPr>
        <w:t>主函数配置 `TMOD = 0x01`，使定时器 T0 工作在方式 1。`TH0`、`TL0` 装入定时初值，随后开启总中断 EA、定时器中断 ET0，并启动 TR0。主循环为空，说明程序不依赖主循环延时输出波形，而是完全由定时器中断控制采样点更新。</w:t>
      </w:r>
    </w:p>
    <w:p w14:paraId="5CC12D85" w14:textId="77777777" w:rsidR="00127D22" w:rsidRDefault="00000000">
      <w:pPr>
        <w:spacing w:after="120" w:line="300" w:lineRule="auto"/>
        <w:ind w:firstLine="420"/>
        <w:rPr>
          <w:rFonts w:hint="eastAsia"/>
          <w:lang w:eastAsia="zh-CN"/>
        </w:rPr>
      </w:pPr>
      <w:r>
        <w:rPr>
          <w:lang w:eastAsia="zh-CN"/>
        </w:rPr>
        <w:t>中断函数 `intt0()` 每次进入后</w:t>
      </w:r>
      <w:proofErr w:type="gramStart"/>
      <w:r>
        <w:rPr>
          <w:lang w:eastAsia="zh-CN"/>
        </w:rPr>
        <w:t>先重新</w:t>
      </w:r>
      <w:proofErr w:type="gramEnd"/>
      <w:r>
        <w:rPr>
          <w:lang w:eastAsia="zh-CN"/>
        </w:rPr>
        <w:t>装载定时初值，保证下一次中断间隔保持一致；随后调用 `TLC5615_DAC(sin[count])` 输出当前正弦采样点；最后 `count` 加 1，若达到 256 则清零。这样 256 次中断构成一个完整正弦周期，示波器上就能看到连续周期波形。</w:t>
      </w:r>
    </w:p>
    <w:p w14:paraId="79FC22CE" w14:textId="77777777" w:rsidR="00127D22" w:rsidRDefault="00000000">
      <w:pPr>
        <w:spacing w:before="160" w:after="100" w:line="300" w:lineRule="auto"/>
        <w:rPr>
          <w:rFonts w:hint="eastAsia"/>
          <w:lang w:eastAsia="zh-CN"/>
        </w:rPr>
      </w:pPr>
      <w:r>
        <w:rPr>
          <w:b/>
          <w:lang w:eastAsia="zh-CN"/>
        </w:rPr>
        <w:t>3.2.3 D/A关键代码分段解释</w:t>
      </w:r>
    </w:p>
    <w:p w14:paraId="58D0215C" w14:textId="77777777" w:rsidR="00127D22" w:rsidRDefault="00000000">
      <w:pPr>
        <w:spacing w:after="120" w:line="300" w:lineRule="auto"/>
        <w:ind w:firstLine="420"/>
        <w:rPr>
          <w:rFonts w:hint="eastAsia"/>
          <w:lang w:eastAsia="zh-CN"/>
        </w:rPr>
      </w:pPr>
      <w:r>
        <w:rPr>
          <w:lang w:eastAsia="zh-CN"/>
        </w:rPr>
        <w:t>正弦表是整个波形发生器的基础。下列片段展示了表的开始部分，数据从 0x80 开始逐渐增大，表示波形从中点向正峰值上升。</w:t>
      </w:r>
    </w:p>
    <w:p w14:paraId="439CAF3F" w14:textId="77777777" w:rsidR="00127D22" w:rsidRDefault="00000000">
      <w:pPr>
        <w:shd w:val="clear" w:color="auto" w:fill="F3F3F3"/>
        <w:spacing w:before="60" w:after="160" w:line="240" w:lineRule="auto"/>
        <w:ind w:left="142"/>
        <w:rPr>
          <w:rFonts w:hint="eastAsia"/>
          <w:lang w:eastAsia="zh-CN"/>
        </w:rPr>
      </w:pPr>
      <w:proofErr w:type="spellStart"/>
      <w:r>
        <w:rPr>
          <w:rFonts w:ascii="Consolas" w:eastAsia="Consolas" w:hAnsi="Consolas"/>
          <w:sz w:val="17"/>
        </w:rPr>
        <w:t>uchar</w:t>
      </w:r>
      <w:proofErr w:type="spellEnd"/>
      <w:r>
        <w:rPr>
          <w:rFonts w:ascii="Consolas" w:eastAsia="Consolas" w:hAnsi="Consolas"/>
          <w:sz w:val="17"/>
        </w:rPr>
        <w:t xml:space="preserve"> code </w:t>
      </w:r>
      <w:proofErr w:type="gramStart"/>
      <w:r>
        <w:rPr>
          <w:rFonts w:ascii="Consolas" w:eastAsia="Consolas" w:hAnsi="Consolas"/>
          <w:sz w:val="17"/>
        </w:rPr>
        <w:t>sin[</w:t>
      </w:r>
      <w:proofErr w:type="gramEnd"/>
      <w:r>
        <w:rPr>
          <w:rFonts w:ascii="Consolas" w:eastAsia="Consolas" w:hAnsi="Consolas"/>
          <w:sz w:val="17"/>
        </w:rPr>
        <w:t>256] =</w:t>
      </w:r>
      <w:r>
        <w:br/>
      </w:r>
      <w:r>
        <w:rPr>
          <w:rFonts w:ascii="Consolas" w:eastAsia="Consolas" w:hAnsi="Consolas"/>
          <w:sz w:val="17"/>
        </w:rPr>
        <w:t>{</w:t>
      </w:r>
      <w:r>
        <w:br/>
      </w:r>
      <w:r>
        <w:rPr>
          <w:rFonts w:ascii="Consolas" w:eastAsia="Consolas" w:hAnsi="Consolas"/>
          <w:sz w:val="17"/>
        </w:rPr>
        <w:t xml:space="preserve">    0x80,0x83,0x86,0x89,0x8d,0x90,0x93,0x96,0x99,0x9c,</w:t>
      </w:r>
      <w:r>
        <w:br/>
      </w:r>
      <w:r>
        <w:rPr>
          <w:rFonts w:ascii="Consolas" w:eastAsia="Consolas" w:hAnsi="Consolas"/>
          <w:sz w:val="17"/>
        </w:rPr>
        <w:t xml:space="preserve">    0x9f,0xa2,0xa5,0xa8,0xab,0xae,0xb1,0xb4,0xb7,0xba,</w:t>
      </w:r>
      <w:r>
        <w:br/>
      </w:r>
      <w:r>
        <w:rPr>
          <w:rFonts w:ascii="Consolas" w:eastAsia="Consolas" w:hAnsi="Consolas"/>
          <w:sz w:val="17"/>
        </w:rPr>
        <w:t xml:space="preserve">    ...</w:t>
      </w:r>
      <w:r>
        <w:br/>
      </w:r>
      <w:r>
        <w:rPr>
          <w:rFonts w:ascii="Consolas" w:eastAsia="Consolas" w:hAnsi="Consolas"/>
          <w:sz w:val="17"/>
        </w:rPr>
        <w:t xml:space="preserve">    </w:t>
      </w:r>
      <w:r>
        <w:rPr>
          <w:rFonts w:ascii="Consolas" w:eastAsia="Consolas" w:hAnsi="Consolas"/>
          <w:sz w:val="17"/>
          <w:lang w:eastAsia="zh-CN"/>
        </w:rPr>
        <w:t>0x6f,0x72,0x76,0x79,0x7c,0x80</w:t>
      </w:r>
      <w:r>
        <w:rPr>
          <w:lang w:eastAsia="zh-CN"/>
        </w:rPr>
        <w:br/>
      </w:r>
      <w:r>
        <w:rPr>
          <w:rFonts w:ascii="Consolas" w:eastAsia="Consolas" w:hAnsi="Consolas"/>
          <w:sz w:val="17"/>
          <w:lang w:eastAsia="zh-CN"/>
        </w:rPr>
        <w:t>};</w:t>
      </w:r>
    </w:p>
    <w:p w14:paraId="6CFBE225" w14:textId="77777777" w:rsidR="00127D22" w:rsidRDefault="00000000">
      <w:pPr>
        <w:spacing w:after="120" w:line="300" w:lineRule="auto"/>
        <w:ind w:firstLine="420"/>
        <w:rPr>
          <w:rFonts w:hint="eastAsia"/>
          <w:lang w:eastAsia="zh-CN"/>
        </w:rPr>
      </w:pPr>
      <w:r>
        <w:rPr>
          <w:lang w:eastAsia="zh-CN"/>
        </w:rPr>
        <w:t>表中数据围绕 0x80 对称变化，说明输出波形带有直流偏置。这样可以避免负数输出，因为单电源 D/A 转换器不能输出低于地电位的负电压。</w:t>
      </w:r>
    </w:p>
    <w:p w14:paraId="161F929D" w14:textId="77777777" w:rsidR="00127D22" w:rsidRDefault="00000000">
      <w:pPr>
        <w:spacing w:after="120" w:line="300" w:lineRule="auto"/>
        <w:ind w:firstLine="420"/>
        <w:rPr>
          <w:rFonts w:hint="eastAsia"/>
          <w:lang w:eastAsia="zh-CN"/>
        </w:rPr>
      </w:pPr>
      <w:r>
        <w:rPr>
          <w:lang w:eastAsia="zh-CN"/>
        </w:rPr>
        <w:t>D/A 输出函数负责把一个表值转换为 TLC5615 能接收的串行数据。</w:t>
      </w:r>
    </w:p>
    <w:p w14:paraId="54485D89" w14:textId="77777777" w:rsidR="00127D22" w:rsidRDefault="00000000">
      <w:pPr>
        <w:shd w:val="clear" w:color="auto" w:fill="F3F3F3"/>
        <w:spacing w:before="60" w:after="160" w:line="240" w:lineRule="auto"/>
        <w:ind w:left="142"/>
        <w:rPr>
          <w:rFonts w:hint="eastAsia"/>
        </w:rPr>
      </w:pPr>
      <w:r>
        <w:rPr>
          <w:rFonts w:ascii="Consolas" w:eastAsia="Consolas" w:hAnsi="Consolas"/>
          <w:sz w:val="17"/>
        </w:rPr>
        <w:t>void TLC5615_DAC(</w:t>
      </w:r>
      <w:proofErr w:type="spellStart"/>
      <w:r>
        <w:rPr>
          <w:rFonts w:ascii="Consolas" w:eastAsia="Consolas" w:hAnsi="Consolas"/>
          <w:sz w:val="17"/>
        </w:rPr>
        <w:t>uint</w:t>
      </w:r>
      <w:proofErr w:type="spellEnd"/>
      <w:r>
        <w:rPr>
          <w:rFonts w:ascii="Consolas" w:eastAsia="Consolas" w:hAnsi="Consolas"/>
          <w:sz w:val="17"/>
        </w:rPr>
        <w:t xml:space="preserve"> </w:t>
      </w:r>
      <w:proofErr w:type="spellStart"/>
      <w:r>
        <w:rPr>
          <w:rFonts w:ascii="Consolas" w:eastAsia="Consolas" w:hAnsi="Consolas"/>
          <w:sz w:val="17"/>
        </w:rPr>
        <w:t>dat</w:t>
      </w:r>
      <w:proofErr w:type="spellEnd"/>
      <w:r>
        <w:rPr>
          <w:rFonts w:ascii="Consolas" w:eastAsia="Consolas" w:hAnsi="Consolas"/>
          <w:sz w:val="17"/>
        </w:rPr>
        <w:t>)</w:t>
      </w:r>
      <w:r>
        <w:br/>
      </w:r>
      <w:r>
        <w:rPr>
          <w:rFonts w:ascii="Consolas" w:eastAsia="Consolas" w:hAnsi="Consolas"/>
          <w:sz w:val="17"/>
        </w:rPr>
        <w:t>{</w:t>
      </w:r>
      <w:r>
        <w:br/>
      </w:r>
      <w:r>
        <w:rPr>
          <w:rFonts w:ascii="Consolas" w:eastAsia="Consolas" w:hAnsi="Consolas"/>
          <w:sz w:val="17"/>
        </w:rPr>
        <w:lastRenderedPageBreak/>
        <w:t xml:space="preserve">    uchar i;</w:t>
      </w:r>
      <w:r>
        <w:br/>
      </w:r>
      <w:r>
        <w:br/>
      </w:r>
      <w:r>
        <w:rPr>
          <w:rFonts w:ascii="Consolas" w:eastAsia="Consolas" w:hAnsi="Consolas"/>
          <w:sz w:val="17"/>
        </w:rPr>
        <w:t xml:space="preserve">    dat &lt;&lt;= 6;</w:t>
      </w:r>
      <w:r>
        <w:br/>
      </w:r>
      <w:r>
        <w:rPr>
          <w:rFonts w:ascii="Consolas" w:eastAsia="Consolas" w:hAnsi="Consolas"/>
          <w:sz w:val="17"/>
        </w:rPr>
        <w:t xml:space="preserve">    TLC5615_CLK = 0;</w:t>
      </w:r>
      <w:r>
        <w:br/>
      </w:r>
      <w:r>
        <w:rPr>
          <w:rFonts w:ascii="Consolas" w:eastAsia="Consolas" w:hAnsi="Consolas"/>
          <w:sz w:val="17"/>
        </w:rPr>
        <w:t xml:space="preserve">    TLC5615_CS = 0;</w:t>
      </w:r>
      <w:r>
        <w:br/>
      </w:r>
      <w:r>
        <w:br/>
      </w:r>
      <w:r>
        <w:rPr>
          <w:rFonts w:ascii="Consolas" w:eastAsia="Consolas" w:hAnsi="Consolas"/>
          <w:sz w:val="17"/>
        </w:rPr>
        <w:t xml:space="preserve">    for(i = 0; i &lt; 12; i++)</w:t>
      </w:r>
      <w:r>
        <w:br/>
      </w:r>
      <w:r>
        <w:rPr>
          <w:rFonts w:ascii="Consolas" w:eastAsia="Consolas" w:hAnsi="Consolas"/>
          <w:sz w:val="17"/>
        </w:rPr>
        <w:t xml:space="preserve">    {</w:t>
      </w:r>
      <w:r>
        <w:br/>
      </w:r>
      <w:r>
        <w:rPr>
          <w:rFonts w:ascii="Consolas" w:eastAsia="Consolas" w:hAnsi="Consolas"/>
          <w:sz w:val="17"/>
        </w:rPr>
        <w:t xml:space="preserve">        TLC5615_DI = (bit)(dat &amp; 0x8000);</w:t>
      </w:r>
      <w:r>
        <w:br/>
      </w:r>
      <w:r>
        <w:rPr>
          <w:rFonts w:ascii="Consolas" w:eastAsia="Consolas" w:hAnsi="Consolas"/>
          <w:sz w:val="17"/>
        </w:rPr>
        <w:t xml:space="preserve">        TLC5615_CLK = 0;</w:t>
      </w:r>
      <w:r>
        <w:br/>
      </w:r>
      <w:r>
        <w:rPr>
          <w:rFonts w:ascii="Consolas" w:eastAsia="Consolas" w:hAnsi="Consolas"/>
          <w:sz w:val="17"/>
        </w:rPr>
        <w:t xml:space="preserve">        dat &lt;&lt;= 1;</w:t>
      </w:r>
      <w:r>
        <w:br/>
      </w:r>
      <w:r>
        <w:rPr>
          <w:rFonts w:ascii="Consolas" w:eastAsia="Consolas" w:hAnsi="Consolas"/>
          <w:sz w:val="17"/>
        </w:rPr>
        <w:t xml:space="preserve">        TLC5615_CLK = 1;</w:t>
      </w:r>
      <w:r>
        <w:br/>
      </w:r>
      <w:r>
        <w:rPr>
          <w:rFonts w:ascii="Consolas" w:eastAsia="Consolas" w:hAnsi="Consolas"/>
          <w:sz w:val="17"/>
        </w:rPr>
        <w:t xml:space="preserve">    }</w:t>
      </w:r>
      <w:r>
        <w:br/>
      </w:r>
      <w:r>
        <w:br/>
      </w:r>
      <w:r>
        <w:rPr>
          <w:rFonts w:ascii="Consolas" w:eastAsia="Consolas" w:hAnsi="Consolas"/>
          <w:sz w:val="17"/>
        </w:rPr>
        <w:t xml:space="preserve">    TLC5615_CS = 1;</w:t>
      </w:r>
      <w:r>
        <w:br/>
      </w:r>
      <w:r>
        <w:rPr>
          <w:rFonts w:ascii="Consolas" w:eastAsia="Consolas" w:hAnsi="Consolas"/>
          <w:sz w:val="17"/>
        </w:rPr>
        <w:t xml:space="preserve">    TLC5615_CLK = 0;</w:t>
      </w:r>
      <w:r>
        <w:br/>
      </w:r>
      <w:r>
        <w:rPr>
          <w:rFonts w:ascii="Consolas" w:eastAsia="Consolas" w:hAnsi="Consolas"/>
          <w:sz w:val="17"/>
        </w:rPr>
        <w:t xml:space="preserve">    delayus(20);</w:t>
      </w:r>
      <w:r>
        <w:br/>
      </w:r>
      <w:r>
        <w:rPr>
          <w:rFonts w:ascii="Consolas" w:eastAsia="Consolas" w:hAnsi="Consolas"/>
          <w:sz w:val="17"/>
        </w:rPr>
        <w:t>}</w:t>
      </w:r>
    </w:p>
    <w:p w14:paraId="77393C10" w14:textId="77777777" w:rsidR="00127D22" w:rsidRDefault="00000000">
      <w:pPr>
        <w:spacing w:after="120" w:line="300" w:lineRule="auto"/>
        <w:ind w:firstLine="420"/>
        <w:rPr>
          <w:rFonts w:hint="eastAsia"/>
          <w:lang w:eastAsia="zh-CN"/>
        </w:rPr>
      </w:pPr>
      <w:r>
        <w:rPr>
          <w:lang w:eastAsia="zh-CN"/>
        </w:rPr>
        <w:t>这段代码每次发送最高位，再左移准备下一位。`CS=0` 表示开始一次串行输入，12 次循环完成后 `CS=1` 表示一帧数据结束。TLC5615 随后根据接收到的数据更新输出电压。</w:t>
      </w:r>
    </w:p>
    <w:p w14:paraId="69C23635" w14:textId="77777777" w:rsidR="00127D22" w:rsidRDefault="00000000">
      <w:pPr>
        <w:spacing w:after="120" w:line="300" w:lineRule="auto"/>
        <w:ind w:firstLine="420"/>
        <w:rPr>
          <w:rFonts w:hint="eastAsia"/>
          <w:lang w:eastAsia="zh-CN"/>
        </w:rPr>
      </w:pPr>
      <w:r>
        <w:rPr>
          <w:lang w:eastAsia="zh-CN"/>
        </w:rPr>
        <w:t>定时器初始化代码决定了波形采样点的输出节奏。</w:t>
      </w:r>
    </w:p>
    <w:p w14:paraId="5AA68DF5" w14:textId="77777777" w:rsidR="00127D22" w:rsidRDefault="00000000">
      <w:pPr>
        <w:shd w:val="clear" w:color="auto" w:fill="F3F3F3"/>
        <w:spacing w:before="60" w:after="160" w:line="240" w:lineRule="auto"/>
        <w:ind w:left="142"/>
        <w:rPr>
          <w:rFonts w:hint="eastAsia"/>
        </w:rPr>
      </w:pPr>
      <w:r>
        <w:rPr>
          <w:rFonts w:ascii="Consolas" w:eastAsia="Consolas" w:hAnsi="Consolas"/>
          <w:sz w:val="17"/>
        </w:rPr>
        <w:t>TMOD = 0x01;</w:t>
      </w:r>
      <w:r>
        <w:br/>
      </w:r>
      <w:r>
        <w:rPr>
          <w:rFonts w:ascii="Consolas" w:eastAsia="Consolas" w:hAnsi="Consolas"/>
          <w:sz w:val="17"/>
        </w:rPr>
        <w:t>TH0 = (65535 - 1000) / 256;</w:t>
      </w:r>
      <w:r>
        <w:br/>
      </w:r>
      <w:r>
        <w:rPr>
          <w:rFonts w:ascii="Consolas" w:eastAsia="Consolas" w:hAnsi="Consolas"/>
          <w:sz w:val="17"/>
        </w:rPr>
        <w:t>TL0 = (65535 - 1000) % 256;</w:t>
      </w:r>
      <w:r>
        <w:br/>
      </w:r>
      <w:r>
        <w:rPr>
          <w:rFonts w:ascii="Consolas" w:eastAsia="Consolas" w:hAnsi="Consolas"/>
          <w:sz w:val="17"/>
        </w:rPr>
        <w:t>EA = 1;</w:t>
      </w:r>
      <w:r>
        <w:br/>
      </w:r>
      <w:r>
        <w:rPr>
          <w:rFonts w:ascii="Consolas" w:eastAsia="Consolas" w:hAnsi="Consolas"/>
          <w:sz w:val="17"/>
        </w:rPr>
        <w:t>ET0 = 1;</w:t>
      </w:r>
      <w:r>
        <w:br/>
      </w:r>
      <w:r>
        <w:rPr>
          <w:rFonts w:ascii="Consolas" w:eastAsia="Consolas" w:hAnsi="Consolas"/>
          <w:sz w:val="17"/>
        </w:rPr>
        <w:t>TR0 = 1;</w:t>
      </w:r>
    </w:p>
    <w:p w14:paraId="42A0CFC3" w14:textId="77777777" w:rsidR="00127D22" w:rsidRDefault="00000000">
      <w:pPr>
        <w:spacing w:after="120" w:line="300" w:lineRule="auto"/>
        <w:ind w:firstLine="420"/>
        <w:rPr>
          <w:rFonts w:hint="eastAsia"/>
          <w:lang w:eastAsia="zh-CN"/>
        </w:rPr>
      </w:pPr>
      <w:r>
        <w:rPr>
          <w:lang w:eastAsia="zh-CN"/>
        </w:rPr>
        <w:t>`TMOD=0x01` 表示 T0 使用方式1，即16位定时器。EA、ET0、TR0 分别打开总中断、T0中断并启动定时器。主循环为空，说明输出频率主要由定时器决定，而不是由主循环执行速度决定。</w:t>
      </w:r>
    </w:p>
    <w:p w14:paraId="2E4F4AED" w14:textId="77777777" w:rsidR="00127D22" w:rsidRDefault="00000000">
      <w:pPr>
        <w:spacing w:after="120" w:line="300" w:lineRule="auto"/>
        <w:ind w:firstLine="420"/>
        <w:rPr>
          <w:rFonts w:hint="eastAsia"/>
          <w:lang w:eastAsia="zh-CN"/>
        </w:rPr>
      </w:pPr>
      <w:r>
        <w:rPr>
          <w:lang w:eastAsia="zh-CN"/>
        </w:rPr>
        <w:t>中断服务函数是正弦波持续输出的核心。</w:t>
      </w:r>
    </w:p>
    <w:p w14:paraId="32FA2CD5" w14:textId="77777777" w:rsidR="00127D22" w:rsidRDefault="00000000">
      <w:pPr>
        <w:shd w:val="clear" w:color="auto" w:fill="F3F3F3"/>
        <w:spacing w:before="60" w:after="160" w:line="240" w:lineRule="auto"/>
        <w:ind w:left="142"/>
        <w:rPr>
          <w:rFonts w:hint="eastAsia"/>
        </w:rPr>
      </w:pPr>
      <w:r>
        <w:rPr>
          <w:rFonts w:ascii="Consolas" w:eastAsia="Consolas" w:hAnsi="Consolas"/>
          <w:sz w:val="17"/>
        </w:rPr>
        <w:t>void intt0(void) interrupt 1</w:t>
      </w:r>
      <w:r>
        <w:br/>
      </w:r>
      <w:r>
        <w:rPr>
          <w:rFonts w:ascii="Consolas" w:eastAsia="Consolas" w:hAnsi="Consolas"/>
          <w:sz w:val="17"/>
        </w:rPr>
        <w:t>{</w:t>
      </w:r>
      <w:r>
        <w:br/>
      </w:r>
      <w:r>
        <w:rPr>
          <w:rFonts w:ascii="Consolas" w:eastAsia="Consolas" w:hAnsi="Consolas"/>
          <w:sz w:val="17"/>
        </w:rPr>
        <w:t xml:space="preserve">    TH0 = (65535 - 1000) / 256;</w:t>
      </w:r>
      <w:r>
        <w:br/>
      </w:r>
      <w:r>
        <w:rPr>
          <w:rFonts w:ascii="Consolas" w:eastAsia="Consolas" w:hAnsi="Consolas"/>
          <w:sz w:val="17"/>
        </w:rPr>
        <w:t xml:space="preserve">    TL0 = (65535 - 1000) % 256;</w:t>
      </w:r>
      <w:r>
        <w:br/>
      </w:r>
      <w:r>
        <w:br/>
      </w:r>
      <w:r>
        <w:rPr>
          <w:rFonts w:ascii="Consolas" w:eastAsia="Consolas" w:hAnsi="Consolas"/>
          <w:sz w:val="17"/>
        </w:rPr>
        <w:t xml:space="preserve">    TLC5615_</w:t>
      </w:r>
      <w:proofErr w:type="gramStart"/>
      <w:r>
        <w:rPr>
          <w:rFonts w:ascii="Consolas" w:eastAsia="Consolas" w:hAnsi="Consolas"/>
          <w:sz w:val="17"/>
        </w:rPr>
        <w:t>DAC(</w:t>
      </w:r>
      <w:proofErr w:type="gramEnd"/>
      <w:r>
        <w:rPr>
          <w:rFonts w:ascii="Consolas" w:eastAsia="Consolas" w:hAnsi="Consolas"/>
          <w:sz w:val="17"/>
        </w:rPr>
        <w:t>sin[count]);</w:t>
      </w:r>
      <w:r>
        <w:br/>
      </w:r>
      <w:r>
        <w:br/>
      </w:r>
      <w:r>
        <w:rPr>
          <w:rFonts w:ascii="Consolas" w:eastAsia="Consolas" w:hAnsi="Consolas"/>
          <w:sz w:val="17"/>
        </w:rPr>
        <w:t xml:space="preserve">    </w:t>
      </w:r>
      <w:proofErr w:type="gramStart"/>
      <w:r>
        <w:rPr>
          <w:rFonts w:ascii="Consolas" w:eastAsia="Consolas" w:hAnsi="Consolas"/>
          <w:sz w:val="17"/>
        </w:rPr>
        <w:t>if(</w:t>
      </w:r>
      <w:proofErr w:type="gramEnd"/>
      <w:r>
        <w:rPr>
          <w:rFonts w:ascii="Consolas" w:eastAsia="Consolas" w:hAnsi="Consolas"/>
          <w:sz w:val="17"/>
        </w:rPr>
        <w:t>++count == 256)</w:t>
      </w:r>
      <w:r>
        <w:br/>
      </w:r>
      <w:r>
        <w:rPr>
          <w:rFonts w:ascii="Consolas" w:eastAsia="Consolas" w:hAnsi="Consolas"/>
          <w:sz w:val="17"/>
        </w:rPr>
        <w:t xml:space="preserve"> </w:t>
      </w:r>
      <w:proofErr w:type="gramStart"/>
      <w:r>
        <w:rPr>
          <w:rFonts w:ascii="Consolas" w:eastAsia="Consolas" w:hAnsi="Consolas"/>
          <w:sz w:val="17"/>
        </w:rPr>
        <w:t xml:space="preserve">   {</w:t>
      </w:r>
      <w:proofErr w:type="gramEnd"/>
      <w:r>
        <w:br/>
      </w:r>
      <w:r>
        <w:rPr>
          <w:rFonts w:ascii="Consolas" w:eastAsia="Consolas" w:hAnsi="Consolas"/>
          <w:sz w:val="17"/>
        </w:rPr>
        <w:t xml:space="preserve">        count = 0;</w:t>
      </w:r>
      <w:r>
        <w:br/>
      </w:r>
      <w:r>
        <w:rPr>
          <w:rFonts w:ascii="Consolas" w:eastAsia="Consolas" w:hAnsi="Consolas"/>
          <w:sz w:val="17"/>
        </w:rPr>
        <w:t xml:space="preserve">  </w:t>
      </w:r>
      <w:proofErr w:type="gramStart"/>
      <w:r>
        <w:rPr>
          <w:rFonts w:ascii="Consolas" w:eastAsia="Consolas" w:hAnsi="Consolas"/>
          <w:sz w:val="17"/>
        </w:rPr>
        <w:t xml:space="preserve">  }</w:t>
      </w:r>
      <w:proofErr w:type="gramEnd"/>
      <w:r>
        <w:br/>
      </w:r>
      <w:r>
        <w:rPr>
          <w:rFonts w:ascii="Consolas" w:eastAsia="Consolas" w:hAnsi="Consolas"/>
          <w:sz w:val="17"/>
        </w:rPr>
        <w:t>}</w:t>
      </w:r>
    </w:p>
    <w:p w14:paraId="4296ACD6" w14:textId="77777777" w:rsidR="00127D22" w:rsidRDefault="00000000">
      <w:pPr>
        <w:spacing w:after="120" w:line="300" w:lineRule="auto"/>
        <w:ind w:firstLine="420"/>
        <w:rPr>
          <w:rFonts w:hint="eastAsia"/>
          <w:lang w:eastAsia="zh-CN"/>
        </w:rPr>
      </w:pPr>
      <w:r>
        <w:rPr>
          <w:lang w:eastAsia="zh-CN"/>
        </w:rPr>
        <w:t>每次中断只输出一个采样点，这种结构可以保证采样点之间的时间间隔基本一致。`count` 达到 256 后清零，表示一个周期输出完毕并开始下一个周期。</w:t>
      </w:r>
    </w:p>
    <w:p w14:paraId="29717632" w14:textId="77777777" w:rsidR="00127D22" w:rsidRDefault="00000000">
      <w:pPr>
        <w:spacing w:before="160" w:after="100" w:line="300" w:lineRule="auto"/>
        <w:rPr>
          <w:rFonts w:hint="eastAsia"/>
          <w:lang w:eastAsia="zh-CN"/>
        </w:rPr>
      </w:pPr>
      <w:r>
        <w:rPr>
          <w:b/>
          <w:lang w:eastAsia="zh-CN"/>
        </w:rPr>
        <w:t>3.2.4 波形仿真结果</w:t>
      </w:r>
    </w:p>
    <w:p w14:paraId="00D01796" w14:textId="77777777" w:rsidR="00127D22" w:rsidRDefault="00000000">
      <w:pPr>
        <w:spacing w:after="120" w:line="300" w:lineRule="auto"/>
        <w:ind w:firstLine="420"/>
        <w:rPr>
          <w:rFonts w:hint="eastAsia"/>
          <w:lang w:eastAsia="zh-CN"/>
        </w:rPr>
      </w:pPr>
      <w:r>
        <w:rPr>
          <w:lang w:eastAsia="zh-CN"/>
        </w:rPr>
        <w:lastRenderedPageBreak/>
        <w:t>运行 Proteus 仿真后，示波器通道 A 能观察到周期性波形。由于输出数据来自正弦表，波形呈现平滑的上升和下降趋势；由于 D/A 输出是离散采样点更新，放大观察时可能存在轻微阶梯，但整体形状符合正弦函数发生器的预期。</w:t>
      </w:r>
    </w:p>
    <w:p w14:paraId="4A258A8B" w14:textId="77777777" w:rsidR="00127D22" w:rsidRDefault="00000000">
      <w:pPr>
        <w:spacing w:before="80" w:after="60"/>
        <w:jc w:val="center"/>
        <w:rPr>
          <w:rFonts w:hint="eastAsia"/>
        </w:rPr>
      </w:pPr>
      <w:r>
        <w:rPr>
          <w:noProof/>
        </w:rPr>
        <w:drawing>
          <wp:inline distT="0" distB="0" distL="0" distR="0" wp14:anchorId="4E904900" wp14:editId="104D6031">
            <wp:extent cx="5220000" cy="32753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png"/>
                    <pic:cNvPicPr/>
                  </pic:nvPicPr>
                  <pic:blipFill>
                    <a:blip r:embed="rId14"/>
                    <a:stretch>
                      <a:fillRect/>
                    </a:stretch>
                  </pic:blipFill>
                  <pic:spPr>
                    <a:xfrm>
                      <a:off x="0" y="0"/>
                      <a:ext cx="5220000" cy="3275369"/>
                    </a:xfrm>
                    <a:prstGeom prst="rect">
                      <a:avLst/>
                    </a:prstGeom>
                  </pic:spPr>
                </pic:pic>
              </a:graphicData>
            </a:graphic>
          </wp:inline>
        </w:drawing>
      </w:r>
    </w:p>
    <w:p w14:paraId="1D40C10E" w14:textId="77777777" w:rsidR="00127D22" w:rsidRDefault="00000000">
      <w:pPr>
        <w:spacing w:after="160"/>
        <w:jc w:val="center"/>
        <w:rPr>
          <w:rFonts w:hint="eastAsia"/>
          <w:lang w:eastAsia="zh-CN"/>
        </w:rPr>
      </w:pPr>
      <w:r>
        <w:rPr>
          <w:sz w:val="21"/>
          <w:lang w:eastAsia="zh-CN"/>
        </w:rPr>
        <w:t>图7 示波器观察到的正弦输出波形</w:t>
      </w:r>
    </w:p>
    <w:p w14:paraId="583AEAC2" w14:textId="77777777" w:rsidR="00127D22" w:rsidRDefault="00000000">
      <w:pPr>
        <w:spacing w:after="120" w:line="300" w:lineRule="auto"/>
        <w:ind w:firstLine="420"/>
        <w:rPr>
          <w:rFonts w:hint="eastAsia"/>
          <w:lang w:eastAsia="zh-CN"/>
        </w:rPr>
      </w:pPr>
      <w:r>
        <w:rPr>
          <w:lang w:eastAsia="zh-CN"/>
        </w:rPr>
        <w:t>图中黄色曲线为 D/A 输出波形，可以看到波形周期稳定、峰谷变化连续，说明定时器中断和 TLC5615 串行输出配合正常。若改变定时器初值或正弦表长度，波形频率会随之变化；若改变表中数值范围或参考电压，输出幅度会发生变化。</w:t>
      </w:r>
    </w:p>
    <w:p w14:paraId="674D08EA" w14:textId="1F463BC7" w:rsidR="00127D22" w:rsidRDefault="00000000">
      <w:pPr>
        <w:spacing w:before="160" w:after="100" w:line="300" w:lineRule="auto"/>
        <w:rPr>
          <w:rFonts w:hint="eastAsia"/>
          <w:lang w:eastAsia="zh-CN"/>
        </w:rPr>
      </w:pPr>
      <w:r>
        <w:rPr>
          <w:rFonts w:ascii="黑体" w:eastAsia="黑体" w:hAnsi="黑体"/>
          <w:b/>
          <w:sz w:val="25"/>
          <w:lang w:eastAsia="zh-CN"/>
        </w:rPr>
        <w:t xml:space="preserve">3.3 </w:t>
      </w:r>
      <w:r w:rsidR="00F3520C">
        <w:rPr>
          <w:rFonts w:ascii="黑体" w:eastAsia="黑体" w:hAnsi="黑体"/>
          <w:b/>
          <w:sz w:val="25"/>
          <w:lang w:eastAsia="zh-CN"/>
        </w:rPr>
        <w:t>实验</w:t>
      </w:r>
      <w:proofErr w:type="gramStart"/>
      <w:r w:rsidR="00F3520C">
        <w:rPr>
          <w:rFonts w:ascii="黑体" w:eastAsia="黑体" w:hAnsi="黑体"/>
          <w:b/>
          <w:sz w:val="25"/>
          <w:lang w:eastAsia="zh-CN"/>
        </w:rPr>
        <w:t>二</w:t>
      </w:r>
      <w:r>
        <w:rPr>
          <w:rFonts w:ascii="黑体" w:eastAsia="黑体" w:hAnsi="黑体"/>
          <w:b/>
          <w:sz w:val="25"/>
          <w:lang w:eastAsia="zh-CN"/>
        </w:rPr>
        <w:t>结果</w:t>
      </w:r>
      <w:proofErr w:type="gramEnd"/>
      <w:r>
        <w:rPr>
          <w:rFonts w:ascii="黑体" w:eastAsia="黑体" w:hAnsi="黑体"/>
          <w:b/>
          <w:sz w:val="25"/>
          <w:lang w:eastAsia="zh-CN"/>
        </w:rPr>
        <w:t>分析</w:t>
      </w:r>
    </w:p>
    <w:p w14:paraId="115BDD31" w14:textId="3727AE91" w:rsidR="00127D22" w:rsidRDefault="00000000">
      <w:pPr>
        <w:spacing w:after="120" w:line="300" w:lineRule="auto"/>
        <w:ind w:firstLine="420"/>
        <w:rPr>
          <w:rFonts w:hint="eastAsia"/>
          <w:lang w:eastAsia="zh-CN"/>
        </w:rPr>
      </w:pPr>
      <w:r>
        <w:rPr>
          <w:lang w:eastAsia="zh-CN"/>
        </w:rPr>
        <w:t>第二个</w:t>
      </w:r>
      <w:r w:rsidR="00F3520C">
        <w:rPr>
          <w:lang w:eastAsia="zh-CN"/>
        </w:rPr>
        <w:t>实验</w:t>
      </w:r>
      <w:r>
        <w:rPr>
          <w:lang w:eastAsia="zh-CN"/>
        </w:rPr>
        <w:t>的关键结果是示波器中出现稳定正弦波。该结果说明三件事同时成立：第一，定时器 T0 能够按设定周期产生中断；第二，中断函数能够按顺序读取正弦表数据；第三，TLC5615 能够正确接收串行数据并更新模拟输出。</w:t>
      </w:r>
    </w:p>
    <w:p w14:paraId="0C414EA9" w14:textId="77777777" w:rsidR="00127D22" w:rsidRDefault="00000000">
      <w:pPr>
        <w:spacing w:after="120" w:line="300" w:lineRule="auto"/>
        <w:ind w:firstLine="420"/>
        <w:rPr>
          <w:rFonts w:hint="eastAsia"/>
          <w:lang w:eastAsia="zh-CN"/>
        </w:rPr>
      </w:pPr>
      <w:r>
        <w:rPr>
          <w:lang w:eastAsia="zh-CN"/>
        </w:rPr>
        <w:t>从程序结构看，主循环为空而波形仍持续输出，说明输出任务完全由中断驱动。这种写法比在主循环中反复延时和输出更稳定，也为后续扩展按键调频、幅度控制或波形切换留下空间。</w:t>
      </w:r>
    </w:p>
    <w:p w14:paraId="4073632A" w14:textId="77777777" w:rsidR="00127D22" w:rsidRDefault="00000000">
      <w:pPr>
        <w:spacing w:after="120" w:line="300" w:lineRule="auto"/>
        <w:ind w:firstLine="420"/>
        <w:rPr>
          <w:rFonts w:hint="eastAsia"/>
          <w:lang w:eastAsia="zh-CN"/>
        </w:rPr>
      </w:pPr>
      <w:r>
        <w:rPr>
          <w:lang w:eastAsia="zh-CN"/>
        </w:rPr>
        <w:t>Keil 编译结果显示第二个工程成功生成 HEX 文件，编译输出为 0 Error(s), 0 Warning(s)，程序空间约为 code=560。正弦表占用了主要代码存储空间，但换来了运行时无需计算正弦函数的优点。对于 8051 这类资源有限的单片机，查表法是一种典型而实用的波形发生方法。</w:t>
      </w:r>
    </w:p>
    <w:p w14:paraId="25B01DD2" w14:textId="77777777" w:rsidR="00127D22" w:rsidRDefault="00000000">
      <w:pPr>
        <w:spacing w:before="160" w:after="100" w:line="300" w:lineRule="auto"/>
        <w:rPr>
          <w:rFonts w:hint="eastAsia"/>
          <w:lang w:eastAsia="zh-CN"/>
        </w:rPr>
      </w:pPr>
      <w:r>
        <w:rPr>
          <w:rFonts w:ascii="黑体" w:eastAsia="黑体" w:hAnsi="黑体"/>
          <w:b/>
          <w:sz w:val="25"/>
          <w:lang w:eastAsia="zh-CN"/>
        </w:rPr>
        <w:t>3.4 波形频率与幅值进一步分析</w:t>
      </w:r>
    </w:p>
    <w:p w14:paraId="7074D9C7" w14:textId="77777777" w:rsidR="00127D22" w:rsidRDefault="00000000">
      <w:pPr>
        <w:spacing w:after="120" w:line="300" w:lineRule="auto"/>
        <w:ind w:firstLine="420"/>
        <w:rPr>
          <w:rFonts w:hint="eastAsia"/>
          <w:lang w:eastAsia="zh-CN"/>
        </w:rPr>
      </w:pPr>
      <w:r>
        <w:rPr>
          <w:lang w:eastAsia="zh-CN"/>
        </w:rPr>
        <w:lastRenderedPageBreak/>
        <w:t xml:space="preserve">正弦函数发生器的输出频率由两个因素决定：每个采样点的输出间隔和一个周期包含的采样点数。程序中一个周期包含 256 </w:t>
      </w:r>
      <w:proofErr w:type="gramStart"/>
      <w:r>
        <w:rPr>
          <w:lang w:eastAsia="zh-CN"/>
        </w:rPr>
        <w:t>个</w:t>
      </w:r>
      <w:proofErr w:type="gramEnd"/>
      <w:r>
        <w:rPr>
          <w:lang w:eastAsia="zh-CN"/>
        </w:rPr>
        <w:t xml:space="preserve">采样点，若定时器每 1 </w:t>
      </w:r>
      <w:proofErr w:type="spellStart"/>
      <w:r>
        <w:rPr>
          <w:lang w:eastAsia="zh-CN"/>
        </w:rPr>
        <w:t>ms</w:t>
      </w:r>
      <w:proofErr w:type="spellEnd"/>
      <w:r>
        <w:rPr>
          <w:lang w:eastAsia="zh-CN"/>
        </w:rPr>
        <w:t xml:space="preserve"> 进入一次中断，则一个周期约为 256 </w:t>
      </w:r>
      <w:proofErr w:type="spellStart"/>
      <w:r>
        <w:rPr>
          <w:lang w:eastAsia="zh-CN"/>
        </w:rPr>
        <w:t>ms</w:t>
      </w:r>
      <w:proofErr w:type="spellEnd"/>
      <w:r>
        <w:rPr>
          <w:lang w:eastAsia="zh-CN"/>
        </w:rPr>
        <w:t>。若把定时器初值改小，使中断更频繁，输出频率会升高；若把采样点数量增加，输出波形更平滑，但在相同中断频率下输出频率会降低。</w:t>
      </w:r>
    </w:p>
    <w:p w14:paraId="4DD394FD" w14:textId="77777777" w:rsidR="00127D22" w:rsidRDefault="00000000">
      <w:pPr>
        <w:spacing w:after="120" w:line="300" w:lineRule="auto"/>
        <w:ind w:firstLine="420"/>
        <w:rPr>
          <w:rFonts w:hint="eastAsia"/>
          <w:lang w:eastAsia="zh-CN"/>
        </w:rPr>
      </w:pPr>
      <w:r>
        <w:rPr>
          <w:lang w:eastAsia="zh-CN"/>
        </w:rPr>
        <w:t>输出幅值主要由正弦表数值范围和 TLC5615 的参考电压决定。表中最大值接近 0xFF，最小值接近 0x00，说明数字幅</w:t>
      </w:r>
      <w:proofErr w:type="gramStart"/>
      <w:r>
        <w:rPr>
          <w:lang w:eastAsia="zh-CN"/>
        </w:rPr>
        <w:t>值几乎</w:t>
      </w:r>
      <w:proofErr w:type="gramEnd"/>
      <w:r>
        <w:rPr>
          <w:lang w:eastAsia="zh-CN"/>
        </w:rPr>
        <w:t>覆盖 8 位范围。若希望减小输出幅度，可以把表值压缩到更窄范围，例如围绕 0x80 只上下变化 0x40；若希望改变直流偏置，可以整体增加或减小表值中心。</w:t>
      </w:r>
    </w:p>
    <w:p w14:paraId="490784C0" w14:textId="77777777" w:rsidR="00127D22" w:rsidRDefault="00000000">
      <w:pPr>
        <w:spacing w:after="120" w:line="300" w:lineRule="auto"/>
        <w:ind w:firstLine="420"/>
        <w:rPr>
          <w:rFonts w:hint="eastAsia"/>
          <w:lang w:eastAsia="zh-CN"/>
        </w:rPr>
      </w:pPr>
      <w:r>
        <w:rPr>
          <w:lang w:eastAsia="zh-CN"/>
        </w:rPr>
        <w:t>示波器上看到的波形比较平滑，是因为 256 点采样已经能较好描述一个正弦周期。若采样点数过少，波形会呈现明显阶梯或折线；若更新间隔不均匀，波形周期会抖动。定时器中断和查表法结合，可以同时保证时间间隔稳定和幅值变化规律稳定。</w:t>
      </w:r>
    </w:p>
    <w:p w14:paraId="407CA798" w14:textId="012C9F53" w:rsidR="00127D22" w:rsidRDefault="00000000">
      <w:pPr>
        <w:spacing w:after="120" w:line="300" w:lineRule="auto"/>
        <w:ind w:firstLine="420"/>
        <w:rPr>
          <w:rFonts w:hint="eastAsia"/>
          <w:lang w:eastAsia="zh-CN"/>
        </w:rPr>
      </w:pPr>
      <w:r>
        <w:rPr>
          <w:lang w:eastAsia="zh-CN"/>
        </w:rPr>
        <w:t>第二个</w:t>
      </w:r>
      <w:r w:rsidR="00F3520C">
        <w:rPr>
          <w:lang w:eastAsia="zh-CN"/>
        </w:rPr>
        <w:t>实验</w:t>
      </w:r>
      <w:r>
        <w:rPr>
          <w:lang w:eastAsia="zh-CN"/>
        </w:rPr>
        <w:t>还体现了实时性要求：中断函数必须足够短，不能在中断中执行复杂计算。当前中断</w:t>
      </w:r>
      <w:proofErr w:type="gramStart"/>
      <w:r>
        <w:rPr>
          <w:lang w:eastAsia="zh-CN"/>
        </w:rPr>
        <w:t>只重新</w:t>
      </w:r>
      <w:proofErr w:type="gramEnd"/>
      <w:r>
        <w:rPr>
          <w:lang w:eastAsia="zh-CN"/>
        </w:rPr>
        <w:t>装载定时器、调用 D/A 输出函数并更新下标，逻辑较集中。如果后续增加按键、显示或通信功能，应尽量放在主循环中处理，避免中断执行时间过长影响波形稳定。</w:t>
      </w:r>
    </w:p>
    <w:p w14:paraId="09365700" w14:textId="77777777" w:rsidR="00127D22" w:rsidRDefault="00000000">
      <w:pPr>
        <w:spacing w:before="120" w:after="60"/>
        <w:jc w:val="center"/>
        <w:rPr>
          <w:rFonts w:hint="eastAsia"/>
        </w:rPr>
      </w:pPr>
      <w:r>
        <w:rPr>
          <w:sz w:val="21"/>
        </w:rPr>
        <w:t xml:space="preserve">表6 </w:t>
      </w:r>
      <w:proofErr w:type="spellStart"/>
      <w:r>
        <w:rPr>
          <w:sz w:val="21"/>
        </w:rPr>
        <w:t>正弦输出调节思路</w:t>
      </w:r>
      <w:proofErr w:type="spellEnd"/>
    </w:p>
    <w:tbl>
      <w:tblPr>
        <w:tblStyle w:val="aff1"/>
        <w:tblW w:w="0" w:type="auto"/>
        <w:jc w:val="center"/>
        <w:tblLook w:val="04A0" w:firstRow="1" w:lastRow="0" w:firstColumn="1" w:lastColumn="0" w:noHBand="0" w:noVBand="1"/>
      </w:tblPr>
      <w:tblGrid>
        <w:gridCol w:w="1701"/>
        <w:gridCol w:w="2721"/>
        <w:gridCol w:w="3969"/>
      </w:tblGrid>
      <w:tr w:rsidR="00127D22" w14:paraId="375D43D1" w14:textId="77777777">
        <w:trPr>
          <w:jc w:val="center"/>
        </w:trPr>
        <w:tc>
          <w:tcPr>
            <w:tcW w:w="1701" w:type="dxa"/>
            <w:shd w:val="clear" w:color="auto" w:fill="EDEDED"/>
            <w:vAlign w:val="center"/>
          </w:tcPr>
          <w:p w14:paraId="04B45A3E" w14:textId="77777777" w:rsidR="00127D22" w:rsidRDefault="00000000">
            <w:pPr>
              <w:spacing w:line="276" w:lineRule="auto"/>
              <w:jc w:val="center"/>
              <w:rPr>
                <w:rFonts w:hint="eastAsia"/>
              </w:rPr>
            </w:pPr>
            <w:r>
              <w:rPr>
                <w:b/>
                <w:sz w:val="21"/>
              </w:rPr>
              <w:t>调节目标</w:t>
            </w:r>
          </w:p>
        </w:tc>
        <w:tc>
          <w:tcPr>
            <w:tcW w:w="2721" w:type="dxa"/>
            <w:shd w:val="clear" w:color="auto" w:fill="EDEDED"/>
            <w:vAlign w:val="center"/>
          </w:tcPr>
          <w:p w14:paraId="15F6BBB1" w14:textId="77777777" w:rsidR="00127D22" w:rsidRDefault="00000000">
            <w:pPr>
              <w:spacing w:line="276" w:lineRule="auto"/>
              <w:jc w:val="center"/>
              <w:rPr>
                <w:rFonts w:hint="eastAsia"/>
              </w:rPr>
            </w:pPr>
            <w:r>
              <w:rPr>
                <w:b/>
                <w:sz w:val="21"/>
              </w:rPr>
              <w:t>可修改位置</w:t>
            </w:r>
          </w:p>
        </w:tc>
        <w:tc>
          <w:tcPr>
            <w:tcW w:w="3969" w:type="dxa"/>
            <w:shd w:val="clear" w:color="auto" w:fill="EDEDED"/>
            <w:vAlign w:val="center"/>
          </w:tcPr>
          <w:p w14:paraId="358B2D7F" w14:textId="77777777" w:rsidR="00127D22" w:rsidRDefault="00000000">
            <w:pPr>
              <w:spacing w:line="276" w:lineRule="auto"/>
              <w:jc w:val="center"/>
              <w:rPr>
                <w:rFonts w:hint="eastAsia"/>
              </w:rPr>
            </w:pPr>
            <w:r>
              <w:rPr>
                <w:b/>
                <w:sz w:val="21"/>
              </w:rPr>
              <w:t>影响结果</w:t>
            </w:r>
          </w:p>
        </w:tc>
      </w:tr>
      <w:tr w:rsidR="00127D22" w14:paraId="308F5058" w14:textId="77777777">
        <w:trPr>
          <w:jc w:val="center"/>
        </w:trPr>
        <w:tc>
          <w:tcPr>
            <w:tcW w:w="1701" w:type="dxa"/>
            <w:vAlign w:val="center"/>
          </w:tcPr>
          <w:p w14:paraId="0FFF8B3C" w14:textId="77777777" w:rsidR="00127D22" w:rsidRDefault="00000000">
            <w:pPr>
              <w:spacing w:line="276" w:lineRule="auto"/>
              <w:jc w:val="center"/>
              <w:rPr>
                <w:rFonts w:hint="eastAsia"/>
              </w:rPr>
            </w:pPr>
            <w:r>
              <w:rPr>
                <w:sz w:val="21"/>
              </w:rPr>
              <w:t>提高频率</w:t>
            </w:r>
          </w:p>
        </w:tc>
        <w:tc>
          <w:tcPr>
            <w:tcW w:w="2721" w:type="dxa"/>
            <w:vAlign w:val="center"/>
          </w:tcPr>
          <w:p w14:paraId="598D3C43" w14:textId="77777777" w:rsidR="00127D22" w:rsidRDefault="00000000">
            <w:pPr>
              <w:spacing w:line="276" w:lineRule="auto"/>
              <w:rPr>
                <w:rFonts w:hint="eastAsia"/>
              </w:rPr>
            </w:pPr>
            <w:r>
              <w:rPr>
                <w:sz w:val="21"/>
              </w:rPr>
              <w:t>减小定时器中断间隔</w:t>
            </w:r>
          </w:p>
        </w:tc>
        <w:tc>
          <w:tcPr>
            <w:tcW w:w="3969" w:type="dxa"/>
            <w:vAlign w:val="center"/>
          </w:tcPr>
          <w:p w14:paraId="1A4DAA69" w14:textId="77777777" w:rsidR="00127D22" w:rsidRDefault="00000000">
            <w:pPr>
              <w:spacing w:line="276" w:lineRule="auto"/>
              <w:rPr>
                <w:rFonts w:hint="eastAsia"/>
                <w:lang w:eastAsia="zh-CN"/>
              </w:rPr>
            </w:pPr>
            <w:r>
              <w:rPr>
                <w:sz w:val="21"/>
                <w:lang w:eastAsia="zh-CN"/>
              </w:rPr>
              <w:t>采样点输出更快，周期变短</w:t>
            </w:r>
          </w:p>
        </w:tc>
      </w:tr>
      <w:tr w:rsidR="00127D22" w14:paraId="6B2BB7F1" w14:textId="77777777">
        <w:trPr>
          <w:jc w:val="center"/>
        </w:trPr>
        <w:tc>
          <w:tcPr>
            <w:tcW w:w="1701" w:type="dxa"/>
            <w:vAlign w:val="center"/>
          </w:tcPr>
          <w:p w14:paraId="0509FD6A" w14:textId="77777777" w:rsidR="00127D22" w:rsidRDefault="00000000">
            <w:pPr>
              <w:spacing w:line="276" w:lineRule="auto"/>
              <w:jc w:val="center"/>
              <w:rPr>
                <w:rFonts w:hint="eastAsia"/>
              </w:rPr>
            </w:pPr>
            <w:proofErr w:type="spellStart"/>
            <w:r>
              <w:rPr>
                <w:sz w:val="21"/>
              </w:rPr>
              <w:t>降低频率</w:t>
            </w:r>
            <w:proofErr w:type="spellEnd"/>
          </w:p>
        </w:tc>
        <w:tc>
          <w:tcPr>
            <w:tcW w:w="2721" w:type="dxa"/>
            <w:vAlign w:val="center"/>
          </w:tcPr>
          <w:p w14:paraId="6B4B7CE2" w14:textId="77777777" w:rsidR="00127D22" w:rsidRDefault="00000000">
            <w:pPr>
              <w:spacing w:line="276" w:lineRule="auto"/>
              <w:rPr>
                <w:rFonts w:hint="eastAsia"/>
              </w:rPr>
            </w:pPr>
            <w:r>
              <w:rPr>
                <w:sz w:val="21"/>
              </w:rPr>
              <w:t>增大定时器中断间隔</w:t>
            </w:r>
          </w:p>
        </w:tc>
        <w:tc>
          <w:tcPr>
            <w:tcW w:w="3969" w:type="dxa"/>
            <w:vAlign w:val="center"/>
          </w:tcPr>
          <w:p w14:paraId="4A02DED7" w14:textId="77777777" w:rsidR="00127D22" w:rsidRDefault="00000000">
            <w:pPr>
              <w:spacing w:line="276" w:lineRule="auto"/>
              <w:rPr>
                <w:rFonts w:hint="eastAsia"/>
                <w:lang w:eastAsia="zh-CN"/>
              </w:rPr>
            </w:pPr>
            <w:r>
              <w:rPr>
                <w:sz w:val="21"/>
                <w:lang w:eastAsia="zh-CN"/>
              </w:rPr>
              <w:t>采样点输出更慢，周期变长</w:t>
            </w:r>
          </w:p>
        </w:tc>
      </w:tr>
      <w:tr w:rsidR="00127D22" w14:paraId="39D4AD0D" w14:textId="77777777">
        <w:trPr>
          <w:jc w:val="center"/>
        </w:trPr>
        <w:tc>
          <w:tcPr>
            <w:tcW w:w="1701" w:type="dxa"/>
            <w:vAlign w:val="center"/>
          </w:tcPr>
          <w:p w14:paraId="073C9097" w14:textId="77777777" w:rsidR="00127D22" w:rsidRDefault="00000000">
            <w:pPr>
              <w:spacing w:line="276" w:lineRule="auto"/>
              <w:jc w:val="center"/>
              <w:rPr>
                <w:rFonts w:hint="eastAsia"/>
              </w:rPr>
            </w:pPr>
            <w:proofErr w:type="spellStart"/>
            <w:r>
              <w:rPr>
                <w:sz w:val="21"/>
              </w:rPr>
              <w:t>提高平滑度</w:t>
            </w:r>
            <w:proofErr w:type="spellEnd"/>
          </w:p>
        </w:tc>
        <w:tc>
          <w:tcPr>
            <w:tcW w:w="2721" w:type="dxa"/>
            <w:vAlign w:val="center"/>
          </w:tcPr>
          <w:p w14:paraId="3983A408" w14:textId="77777777" w:rsidR="00127D22" w:rsidRDefault="00000000">
            <w:pPr>
              <w:spacing w:line="276" w:lineRule="auto"/>
              <w:rPr>
                <w:rFonts w:hint="eastAsia"/>
              </w:rPr>
            </w:pPr>
            <w:r>
              <w:rPr>
                <w:sz w:val="21"/>
              </w:rPr>
              <w:t>增加每周期采样点数</w:t>
            </w:r>
          </w:p>
        </w:tc>
        <w:tc>
          <w:tcPr>
            <w:tcW w:w="3969" w:type="dxa"/>
            <w:vAlign w:val="center"/>
          </w:tcPr>
          <w:p w14:paraId="0A38A312" w14:textId="77777777" w:rsidR="00127D22" w:rsidRDefault="00000000">
            <w:pPr>
              <w:spacing w:line="276" w:lineRule="auto"/>
              <w:rPr>
                <w:rFonts w:hint="eastAsia"/>
                <w:lang w:eastAsia="zh-CN"/>
              </w:rPr>
            </w:pPr>
            <w:r>
              <w:rPr>
                <w:sz w:val="21"/>
                <w:lang w:eastAsia="zh-CN"/>
              </w:rPr>
              <w:t>波形更接近连续正弦，但同等中断下频率降低</w:t>
            </w:r>
          </w:p>
        </w:tc>
      </w:tr>
      <w:tr w:rsidR="00127D22" w14:paraId="6F0923ED" w14:textId="77777777">
        <w:trPr>
          <w:jc w:val="center"/>
        </w:trPr>
        <w:tc>
          <w:tcPr>
            <w:tcW w:w="1701" w:type="dxa"/>
            <w:vAlign w:val="center"/>
          </w:tcPr>
          <w:p w14:paraId="2EFF9873" w14:textId="77777777" w:rsidR="00127D22" w:rsidRDefault="00000000">
            <w:pPr>
              <w:spacing w:line="276" w:lineRule="auto"/>
              <w:jc w:val="center"/>
              <w:rPr>
                <w:rFonts w:hint="eastAsia"/>
              </w:rPr>
            </w:pPr>
            <w:proofErr w:type="spellStart"/>
            <w:r>
              <w:rPr>
                <w:sz w:val="21"/>
              </w:rPr>
              <w:t>调节幅度</w:t>
            </w:r>
            <w:proofErr w:type="spellEnd"/>
          </w:p>
        </w:tc>
        <w:tc>
          <w:tcPr>
            <w:tcW w:w="2721" w:type="dxa"/>
            <w:vAlign w:val="center"/>
          </w:tcPr>
          <w:p w14:paraId="1E884D9E" w14:textId="77777777" w:rsidR="00127D22" w:rsidRDefault="00000000">
            <w:pPr>
              <w:spacing w:line="276" w:lineRule="auto"/>
              <w:rPr>
                <w:rFonts w:hint="eastAsia"/>
                <w:lang w:eastAsia="zh-CN"/>
              </w:rPr>
            </w:pPr>
            <w:r>
              <w:rPr>
                <w:sz w:val="21"/>
                <w:lang w:eastAsia="zh-CN"/>
              </w:rPr>
              <w:t>改变正弦表最大最小值差</w:t>
            </w:r>
          </w:p>
        </w:tc>
        <w:tc>
          <w:tcPr>
            <w:tcW w:w="3969" w:type="dxa"/>
            <w:vAlign w:val="center"/>
          </w:tcPr>
          <w:p w14:paraId="6E167811" w14:textId="77777777" w:rsidR="00127D22" w:rsidRDefault="00000000">
            <w:pPr>
              <w:spacing w:line="276" w:lineRule="auto"/>
              <w:rPr>
                <w:rFonts w:hint="eastAsia"/>
                <w:lang w:eastAsia="zh-CN"/>
              </w:rPr>
            </w:pPr>
            <w:r>
              <w:rPr>
                <w:sz w:val="21"/>
                <w:lang w:eastAsia="zh-CN"/>
              </w:rPr>
              <w:t>输出峰峰值随表值范围变化</w:t>
            </w:r>
          </w:p>
        </w:tc>
      </w:tr>
      <w:tr w:rsidR="00127D22" w14:paraId="12DBB6C6" w14:textId="77777777">
        <w:trPr>
          <w:jc w:val="center"/>
        </w:trPr>
        <w:tc>
          <w:tcPr>
            <w:tcW w:w="1701" w:type="dxa"/>
            <w:vAlign w:val="center"/>
          </w:tcPr>
          <w:p w14:paraId="4CB42FC3" w14:textId="77777777" w:rsidR="00127D22" w:rsidRDefault="00000000">
            <w:pPr>
              <w:spacing w:line="276" w:lineRule="auto"/>
              <w:jc w:val="center"/>
              <w:rPr>
                <w:rFonts w:hint="eastAsia"/>
              </w:rPr>
            </w:pPr>
            <w:proofErr w:type="spellStart"/>
            <w:r>
              <w:rPr>
                <w:sz w:val="21"/>
              </w:rPr>
              <w:t>调节偏置</w:t>
            </w:r>
            <w:proofErr w:type="spellEnd"/>
          </w:p>
        </w:tc>
        <w:tc>
          <w:tcPr>
            <w:tcW w:w="2721" w:type="dxa"/>
            <w:vAlign w:val="center"/>
          </w:tcPr>
          <w:p w14:paraId="37991EA3" w14:textId="77777777" w:rsidR="00127D22" w:rsidRDefault="00000000">
            <w:pPr>
              <w:spacing w:line="276" w:lineRule="auto"/>
              <w:rPr>
                <w:rFonts w:hint="eastAsia"/>
              </w:rPr>
            </w:pPr>
            <w:r>
              <w:rPr>
                <w:sz w:val="21"/>
              </w:rPr>
              <w:t>改变正弦表中心值</w:t>
            </w:r>
          </w:p>
        </w:tc>
        <w:tc>
          <w:tcPr>
            <w:tcW w:w="3969" w:type="dxa"/>
            <w:vAlign w:val="center"/>
          </w:tcPr>
          <w:p w14:paraId="0839220B" w14:textId="77777777" w:rsidR="00127D22" w:rsidRDefault="00000000">
            <w:pPr>
              <w:spacing w:line="276" w:lineRule="auto"/>
              <w:rPr>
                <w:rFonts w:hint="eastAsia"/>
                <w:lang w:eastAsia="zh-CN"/>
              </w:rPr>
            </w:pPr>
            <w:r>
              <w:rPr>
                <w:sz w:val="21"/>
                <w:lang w:eastAsia="zh-CN"/>
              </w:rPr>
              <w:t>输出波形整体上移或下移</w:t>
            </w:r>
          </w:p>
        </w:tc>
      </w:tr>
    </w:tbl>
    <w:p w14:paraId="6F5A58CE" w14:textId="77777777" w:rsidR="00127D22" w:rsidRDefault="00127D22">
      <w:pPr>
        <w:rPr>
          <w:rFonts w:hint="eastAsia"/>
          <w:lang w:eastAsia="zh-CN"/>
        </w:rPr>
      </w:pPr>
    </w:p>
    <w:p w14:paraId="780DB7B7" w14:textId="77777777" w:rsidR="00127D22" w:rsidRDefault="00000000">
      <w:pPr>
        <w:spacing w:before="240" w:after="140" w:line="300" w:lineRule="auto"/>
        <w:rPr>
          <w:rFonts w:hint="eastAsia"/>
          <w:lang w:eastAsia="zh-CN"/>
        </w:rPr>
      </w:pPr>
      <w:r>
        <w:rPr>
          <w:rFonts w:ascii="黑体" w:eastAsia="黑体" w:hAnsi="黑体"/>
          <w:b/>
          <w:sz w:val="28"/>
          <w:lang w:eastAsia="zh-CN"/>
        </w:rPr>
        <w:t>4 实验讨论</w:t>
      </w:r>
    </w:p>
    <w:p w14:paraId="414DE270" w14:textId="50E17B2E" w:rsidR="00127D22" w:rsidRDefault="00000000">
      <w:pPr>
        <w:spacing w:before="160" w:after="100" w:line="300" w:lineRule="auto"/>
        <w:rPr>
          <w:rFonts w:hint="eastAsia"/>
          <w:lang w:eastAsia="zh-CN"/>
        </w:rPr>
      </w:pPr>
      <w:r>
        <w:rPr>
          <w:rFonts w:ascii="黑体" w:eastAsia="黑体" w:hAnsi="黑体"/>
          <w:b/>
          <w:sz w:val="25"/>
          <w:lang w:eastAsia="zh-CN"/>
        </w:rPr>
        <w:t>4.1 两个</w:t>
      </w:r>
      <w:r w:rsidR="00F3520C">
        <w:rPr>
          <w:rFonts w:ascii="黑体" w:eastAsia="黑体" w:hAnsi="黑体"/>
          <w:b/>
          <w:sz w:val="25"/>
          <w:lang w:eastAsia="zh-CN"/>
        </w:rPr>
        <w:t>实验</w:t>
      </w:r>
      <w:r>
        <w:rPr>
          <w:rFonts w:ascii="黑体" w:eastAsia="黑体" w:hAnsi="黑体"/>
          <w:b/>
          <w:sz w:val="25"/>
          <w:lang w:eastAsia="zh-CN"/>
        </w:rPr>
        <w:t>的关系</w:t>
      </w:r>
    </w:p>
    <w:p w14:paraId="63F4BF5F" w14:textId="3700F9D3" w:rsidR="00127D22" w:rsidRDefault="00000000">
      <w:pPr>
        <w:spacing w:after="120" w:line="300" w:lineRule="auto"/>
        <w:ind w:firstLine="420"/>
        <w:rPr>
          <w:rFonts w:hint="eastAsia"/>
          <w:lang w:eastAsia="zh-CN"/>
        </w:rPr>
      </w:pPr>
      <w:r>
        <w:rPr>
          <w:lang w:eastAsia="zh-CN"/>
        </w:rPr>
        <w:t>本实验包含 A/D 采集和 D/A 输出两个方向。第一个</w:t>
      </w:r>
      <w:r w:rsidR="00F3520C">
        <w:rPr>
          <w:lang w:eastAsia="zh-CN"/>
        </w:rPr>
        <w:t>实验</w:t>
      </w:r>
      <w:r>
        <w:rPr>
          <w:lang w:eastAsia="zh-CN"/>
        </w:rPr>
        <w:t>把电位器产生的模拟电压转换为数字量，再由单片机计算后显示在 LCD 上；第二个</w:t>
      </w:r>
      <w:r w:rsidR="00F3520C">
        <w:rPr>
          <w:lang w:eastAsia="zh-CN"/>
        </w:rPr>
        <w:t>实验</w:t>
      </w:r>
      <w:r>
        <w:rPr>
          <w:lang w:eastAsia="zh-CN"/>
        </w:rPr>
        <w:t>把单片机内部的数字正弦表转换为模拟电压，再由示波器显示为连续波形。二者合起来体现了单片机系统中模拟世界与数字控制之间的双向接口。</w:t>
      </w:r>
    </w:p>
    <w:p w14:paraId="3F5E93CD" w14:textId="41BE574F" w:rsidR="00127D22" w:rsidRDefault="00000000">
      <w:pPr>
        <w:spacing w:after="120" w:line="300" w:lineRule="auto"/>
        <w:ind w:firstLine="420"/>
        <w:rPr>
          <w:rFonts w:hint="eastAsia"/>
          <w:lang w:eastAsia="zh-CN"/>
        </w:rPr>
      </w:pPr>
      <w:r>
        <w:rPr>
          <w:lang w:eastAsia="zh-CN"/>
        </w:rPr>
        <w:lastRenderedPageBreak/>
        <w:t>A/D 采集强调输入量化和显示换算，关键指标是采样值与输入电压是否对应；D/A 输出强调定时更新和波形重构，关键指标是输出波形是否稳定、周期是否连续。两个</w:t>
      </w:r>
      <w:r w:rsidR="00F3520C">
        <w:rPr>
          <w:lang w:eastAsia="zh-CN"/>
        </w:rPr>
        <w:t>实验</w:t>
      </w:r>
      <w:r>
        <w:rPr>
          <w:lang w:eastAsia="zh-CN"/>
        </w:rPr>
        <w:t>虽然使用的芯片不同，但都依赖单片机通过串行时序与外设通信。</w:t>
      </w:r>
    </w:p>
    <w:p w14:paraId="2A58F5B7" w14:textId="77777777" w:rsidR="00127D22" w:rsidRDefault="00000000">
      <w:pPr>
        <w:spacing w:after="120" w:line="300" w:lineRule="auto"/>
        <w:ind w:firstLine="420"/>
        <w:rPr>
          <w:rFonts w:hint="eastAsia"/>
          <w:lang w:eastAsia="zh-CN"/>
        </w:rPr>
      </w:pPr>
      <w:r>
        <w:rPr>
          <w:lang w:eastAsia="zh-CN"/>
        </w:rPr>
        <w:t>从工程开发角度看，第一个实验更偏向测量系统，第二个实验更偏向信号产生系统。测量系统需要关注参考电压、量化误差和显示精度；信号产生系统需要关注采样点数、更新频率和 D/A 输出格式。理解这些差别，有助于后续设计更完整的数据采集与信号控制系统。</w:t>
      </w:r>
    </w:p>
    <w:p w14:paraId="31D749F1" w14:textId="77777777" w:rsidR="00127D22" w:rsidRDefault="00000000">
      <w:pPr>
        <w:spacing w:before="160" w:after="100" w:line="300" w:lineRule="auto"/>
        <w:rPr>
          <w:rFonts w:hint="eastAsia"/>
          <w:lang w:eastAsia="zh-CN"/>
        </w:rPr>
      </w:pPr>
      <w:r>
        <w:rPr>
          <w:rFonts w:ascii="黑体" w:eastAsia="黑体" w:hAnsi="黑体"/>
          <w:b/>
          <w:sz w:val="25"/>
          <w:lang w:eastAsia="zh-CN"/>
        </w:rPr>
        <w:t>4.2 调试问题与改进方法</w:t>
      </w:r>
    </w:p>
    <w:p w14:paraId="2B3C81F0" w14:textId="77777777" w:rsidR="00127D22" w:rsidRDefault="00000000">
      <w:pPr>
        <w:spacing w:before="120" w:after="60"/>
        <w:jc w:val="center"/>
        <w:rPr>
          <w:rFonts w:hint="eastAsia"/>
          <w:lang w:eastAsia="zh-CN"/>
        </w:rPr>
      </w:pPr>
      <w:r>
        <w:rPr>
          <w:sz w:val="21"/>
          <w:lang w:eastAsia="zh-CN"/>
        </w:rPr>
        <w:t>表2 常见问题与排查方法</w:t>
      </w:r>
    </w:p>
    <w:tbl>
      <w:tblPr>
        <w:tblStyle w:val="aff1"/>
        <w:tblW w:w="0" w:type="auto"/>
        <w:jc w:val="center"/>
        <w:tblLook w:val="04A0" w:firstRow="1" w:lastRow="0" w:firstColumn="1" w:lastColumn="0" w:noHBand="0" w:noVBand="1"/>
      </w:tblPr>
      <w:tblGrid>
        <w:gridCol w:w="2041"/>
        <w:gridCol w:w="2948"/>
        <w:gridCol w:w="3515"/>
      </w:tblGrid>
      <w:tr w:rsidR="00127D22" w14:paraId="4BC059A5" w14:textId="77777777">
        <w:trPr>
          <w:jc w:val="center"/>
        </w:trPr>
        <w:tc>
          <w:tcPr>
            <w:tcW w:w="2041" w:type="dxa"/>
            <w:shd w:val="clear" w:color="auto" w:fill="EDEDED"/>
            <w:vAlign w:val="center"/>
          </w:tcPr>
          <w:p w14:paraId="4B51906E" w14:textId="77777777" w:rsidR="00127D22" w:rsidRDefault="00000000">
            <w:pPr>
              <w:spacing w:line="276" w:lineRule="auto"/>
              <w:jc w:val="center"/>
              <w:rPr>
                <w:rFonts w:hint="eastAsia"/>
              </w:rPr>
            </w:pPr>
            <w:proofErr w:type="spellStart"/>
            <w:r>
              <w:rPr>
                <w:b/>
                <w:sz w:val="21"/>
              </w:rPr>
              <w:t>问题现象</w:t>
            </w:r>
            <w:proofErr w:type="spellEnd"/>
          </w:p>
        </w:tc>
        <w:tc>
          <w:tcPr>
            <w:tcW w:w="2948" w:type="dxa"/>
            <w:shd w:val="clear" w:color="auto" w:fill="EDEDED"/>
            <w:vAlign w:val="center"/>
          </w:tcPr>
          <w:p w14:paraId="131EA74D" w14:textId="77777777" w:rsidR="00127D22" w:rsidRDefault="00000000">
            <w:pPr>
              <w:spacing w:line="276" w:lineRule="auto"/>
              <w:jc w:val="center"/>
              <w:rPr>
                <w:rFonts w:hint="eastAsia"/>
              </w:rPr>
            </w:pPr>
            <w:r>
              <w:rPr>
                <w:b/>
                <w:sz w:val="21"/>
              </w:rPr>
              <w:t>可能原因</w:t>
            </w:r>
          </w:p>
        </w:tc>
        <w:tc>
          <w:tcPr>
            <w:tcW w:w="3515" w:type="dxa"/>
            <w:shd w:val="clear" w:color="auto" w:fill="EDEDED"/>
            <w:vAlign w:val="center"/>
          </w:tcPr>
          <w:p w14:paraId="1A04F890" w14:textId="77777777" w:rsidR="00127D22" w:rsidRDefault="00000000">
            <w:pPr>
              <w:spacing w:line="276" w:lineRule="auto"/>
              <w:jc w:val="center"/>
              <w:rPr>
                <w:rFonts w:hint="eastAsia"/>
              </w:rPr>
            </w:pPr>
            <w:r>
              <w:rPr>
                <w:b/>
                <w:sz w:val="21"/>
              </w:rPr>
              <w:t>排查方法</w:t>
            </w:r>
          </w:p>
        </w:tc>
      </w:tr>
      <w:tr w:rsidR="00127D22" w14:paraId="0DA7CC82" w14:textId="77777777">
        <w:trPr>
          <w:jc w:val="center"/>
        </w:trPr>
        <w:tc>
          <w:tcPr>
            <w:tcW w:w="2041" w:type="dxa"/>
            <w:vAlign w:val="center"/>
          </w:tcPr>
          <w:p w14:paraId="2D3BE4A9" w14:textId="77777777" w:rsidR="00127D22" w:rsidRDefault="00000000">
            <w:pPr>
              <w:spacing w:line="276" w:lineRule="auto"/>
              <w:jc w:val="center"/>
              <w:rPr>
                <w:rFonts w:hint="eastAsia"/>
                <w:lang w:eastAsia="zh-CN"/>
              </w:rPr>
            </w:pPr>
            <w:r>
              <w:rPr>
                <w:sz w:val="21"/>
                <w:lang w:eastAsia="zh-CN"/>
              </w:rPr>
              <w:t>LCD无显示或显示乱码</w:t>
            </w:r>
          </w:p>
        </w:tc>
        <w:tc>
          <w:tcPr>
            <w:tcW w:w="2948" w:type="dxa"/>
            <w:vAlign w:val="center"/>
          </w:tcPr>
          <w:p w14:paraId="6DBFF970" w14:textId="77777777" w:rsidR="00127D22" w:rsidRDefault="00000000">
            <w:pPr>
              <w:spacing w:line="276" w:lineRule="auto"/>
              <w:rPr>
                <w:rFonts w:hint="eastAsia"/>
                <w:lang w:eastAsia="zh-CN"/>
              </w:rPr>
            </w:pPr>
            <w:r>
              <w:rPr>
                <w:sz w:val="21"/>
                <w:lang w:eastAsia="zh-CN"/>
              </w:rPr>
              <w:t>LCD初始化指令、RS/RW/E接线或P0数据</w:t>
            </w:r>
            <w:proofErr w:type="gramStart"/>
            <w:r>
              <w:rPr>
                <w:sz w:val="21"/>
                <w:lang w:eastAsia="zh-CN"/>
              </w:rPr>
              <w:t>线错误</w:t>
            </w:r>
            <w:proofErr w:type="gramEnd"/>
          </w:p>
        </w:tc>
        <w:tc>
          <w:tcPr>
            <w:tcW w:w="3515" w:type="dxa"/>
            <w:vAlign w:val="center"/>
          </w:tcPr>
          <w:p w14:paraId="78D139EA" w14:textId="77777777" w:rsidR="00127D22" w:rsidRDefault="00000000">
            <w:pPr>
              <w:spacing w:line="276" w:lineRule="auto"/>
              <w:rPr>
                <w:rFonts w:hint="eastAsia"/>
                <w:lang w:eastAsia="zh-CN"/>
              </w:rPr>
            </w:pPr>
            <w:r>
              <w:rPr>
                <w:sz w:val="21"/>
                <w:lang w:eastAsia="zh-CN"/>
              </w:rPr>
              <w:t>检查LCD控制线，确认先写指令再写数据，必要时增加延时</w:t>
            </w:r>
          </w:p>
        </w:tc>
      </w:tr>
      <w:tr w:rsidR="00127D22" w14:paraId="68E595B9" w14:textId="77777777">
        <w:trPr>
          <w:jc w:val="center"/>
        </w:trPr>
        <w:tc>
          <w:tcPr>
            <w:tcW w:w="2041" w:type="dxa"/>
            <w:vAlign w:val="center"/>
          </w:tcPr>
          <w:p w14:paraId="795D4C7F" w14:textId="77777777" w:rsidR="00127D22" w:rsidRDefault="00000000">
            <w:pPr>
              <w:spacing w:line="276" w:lineRule="auto"/>
              <w:jc w:val="center"/>
              <w:rPr>
                <w:rFonts w:hint="eastAsia"/>
                <w:lang w:eastAsia="zh-CN"/>
              </w:rPr>
            </w:pPr>
            <w:r>
              <w:rPr>
                <w:sz w:val="21"/>
                <w:lang w:eastAsia="zh-CN"/>
              </w:rPr>
              <w:t>采集电压不随RV2变化</w:t>
            </w:r>
          </w:p>
        </w:tc>
        <w:tc>
          <w:tcPr>
            <w:tcW w:w="2948" w:type="dxa"/>
            <w:vAlign w:val="center"/>
          </w:tcPr>
          <w:p w14:paraId="0B4CA9F6" w14:textId="77777777" w:rsidR="00127D22" w:rsidRDefault="00000000">
            <w:pPr>
              <w:spacing w:line="276" w:lineRule="auto"/>
              <w:rPr>
                <w:rFonts w:hint="eastAsia"/>
                <w:lang w:eastAsia="zh-CN"/>
              </w:rPr>
            </w:pPr>
            <w:r>
              <w:rPr>
                <w:sz w:val="21"/>
                <w:lang w:eastAsia="zh-CN"/>
              </w:rPr>
              <w:t>TLC549片选、时钟或DO读取时序错误</w:t>
            </w:r>
          </w:p>
        </w:tc>
        <w:tc>
          <w:tcPr>
            <w:tcW w:w="3515" w:type="dxa"/>
            <w:vAlign w:val="center"/>
          </w:tcPr>
          <w:p w14:paraId="172105BB" w14:textId="77777777" w:rsidR="00127D22" w:rsidRDefault="00000000">
            <w:pPr>
              <w:spacing w:line="276" w:lineRule="auto"/>
              <w:rPr>
                <w:rFonts w:hint="eastAsia"/>
                <w:lang w:eastAsia="zh-CN"/>
              </w:rPr>
            </w:pPr>
            <w:r>
              <w:rPr>
                <w:sz w:val="21"/>
                <w:lang w:eastAsia="zh-CN"/>
              </w:rPr>
              <w:t>检查P2.3/P2.4/P2.5连接，观察CS和CLK是否有变化</w:t>
            </w:r>
          </w:p>
        </w:tc>
      </w:tr>
      <w:tr w:rsidR="00127D22" w14:paraId="60E99623" w14:textId="77777777">
        <w:trPr>
          <w:jc w:val="center"/>
        </w:trPr>
        <w:tc>
          <w:tcPr>
            <w:tcW w:w="2041" w:type="dxa"/>
            <w:vAlign w:val="center"/>
          </w:tcPr>
          <w:p w14:paraId="4AADBC4A" w14:textId="77777777" w:rsidR="00127D22" w:rsidRDefault="00000000">
            <w:pPr>
              <w:spacing w:line="276" w:lineRule="auto"/>
              <w:jc w:val="center"/>
              <w:rPr>
                <w:rFonts w:hint="eastAsia"/>
                <w:lang w:eastAsia="zh-CN"/>
              </w:rPr>
            </w:pPr>
            <w:r>
              <w:rPr>
                <w:sz w:val="21"/>
                <w:lang w:eastAsia="zh-CN"/>
              </w:rPr>
              <w:t>显示值与计算差异较大</w:t>
            </w:r>
          </w:p>
        </w:tc>
        <w:tc>
          <w:tcPr>
            <w:tcW w:w="2948" w:type="dxa"/>
            <w:vAlign w:val="center"/>
          </w:tcPr>
          <w:p w14:paraId="061D33CF" w14:textId="77777777" w:rsidR="00127D22" w:rsidRDefault="00000000">
            <w:pPr>
              <w:spacing w:line="276" w:lineRule="auto"/>
              <w:rPr>
                <w:rFonts w:hint="eastAsia"/>
                <w:lang w:eastAsia="zh-CN"/>
              </w:rPr>
            </w:pPr>
            <w:r>
              <w:rPr>
                <w:sz w:val="21"/>
                <w:lang w:eastAsia="zh-CN"/>
              </w:rPr>
              <w:t>参考电压、RV2接线方向或比例系数理解错误</w:t>
            </w:r>
          </w:p>
        </w:tc>
        <w:tc>
          <w:tcPr>
            <w:tcW w:w="3515" w:type="dxa"/>
            <w:vAlign w:val="center"/>
          </w:tcPr>
          <w:p w14:paraId="29594645" w14:textId="77777777" w:rsidR="00127D22" w:rsidRDefault="00000000">
            <w:pPr>
              <w:spacing w:line="276" w:lineRule="auto"/>
              <w:rPr>
                <w:rFonts w:hint="eastAsia"/>
                <w:lang w:eastAsia="zh-CN"/>
              </w:rPr>
            </w:pPr>
            <w:r>
              <w:rPr>
                <w:sz w:val="21"/>
                <w:lang w:eastAsia="zh-CN"/>
              </w:rPr>
              <w:t>按Vin=5×(1-RV2%)重新计算，并考虑整数截断</w:t>
            </w:r>
          </w:p>
        </w:tc>
      </w:tr>
      <w:tr w:rsidR="00127D22" w14:paraId="477BF3EE" w14:textId="77777777">
        <w:trPr>
          <w:jc w:val="center"/>
        </w:trPr>
        <w:tc>
          <w:tcPr>
            <w:tcW w:w="2041" w:type="dxa"/>
            <w:vAlign w:val="center"/>
          </w:tcPr>
          <w:p w14:paraId="7C31AB15" w14:textId="77777777" w:rsidR="00127D22" w:rsidRDefault="00000000">
            <w:pPr>
              <w:spacing w:line="276" w:lineRule="auto"/>
              <w:jc w:val="center"/>
              <w:rPr>
                <w:rFonts w:hint="eastAsia"/>
              </w:rPr>
            </w:pPr>
            <w:proofErr w:type="spellStart"/>
            <w:r>
              <w:rPr>
                <w:sz w:val="21"/>
              </w:rPr>
              <w:t>示波器无正弦波</w:t>
            </w:r>
            <w:proofErr w:type="spellEnd"/>
          </w:p>
        </w:tc>
        <w:tc>
          <w:tcPr>
            <w:tcW w:w="2948" w:type="dxa"/>
            <w:vAlign w:val="center"/>
          </w:tcPr>
          <w:p w14:paraId="187D33D3" w14:textId="77777777" w:rsidR="00127D22" w:rsidRDefault="00000000">
            <w:pPr>
              <w:spacing w:line="276" w:lineRule="auto"/>
              <w:rPr>
                <w:rFonts w:hint="eastAsia"/>
                <w:lang w:eastAsia="zh-CN"/>
              </w:rPr>
            </w:pPr>
            <w:r>
              <w:rPr>
                <w:sz w:val="21"/>
                <w:lang w:eastAsia="zh-CN"/>
              </w:rPr>
              <w:t>TLC5615串行输入接线错误或HEX未正确加载</w:t>
            </w:r>
          </w:p>
        </w:tc>
        <w:tc>
          <w:tcPr>
            <w:tcW w:w="3515" w:type="dxa"/>
            <w:vAlign w:val="center"/>
          </w:tcPr>
          <w:p w14:paraId="1639EE69" w14:textId="77777777" w:rsidR="00127D22" w:rsidRDefault="00000000">
            <w:pPr>
              <w:spacing w:line="276" w:lineRule="auto"/>
              <w:rPr>
                <w:rFonts w:hint="eastAsia"/>
                <w:lang w:eastAsia="zh-CN"/>
              </w:rPr>
            </w:pPr>
            <w:r>
              <w:rPr>
                <w:sz w:val="21"/>
                <w:lang w:eastAsia="zh-CN"/>
              </w:rPr>
              <w:t>检查CLK/CS/DI连接，确认中断已开启</w:t>
            </w:r>
            <w:proofErr w:type="gramStart"/>
            <w:r>
              <w:rPr>
                <w:sz w:val="21"/>
                <w:lang w:eastAsia="zh-CN"/>
              </w:rPr>
              <w:t>且程序</w:t>
            </w:r>
            <w:proofErr w:type="gramEnd"/>
            <w:r>
              <w:rPr>
                <w:sz w:val="21"/>
                <w:lang w:eastAsia="zh-CN"/>
              </w:rPr>
              <w:t>成功运行</w:t>
            </w:r>
          </w:p>
        </w:tc>
      </w:tr>
      <w:tr w:rsidR="00127D22" w14:paraId="333E6DFC" w14:textId="77777777">
        <w:trPr>
          <w:jc w:val="center"/>
        </w:trPr>
        <w:tc>
          <w:tcPr>
            <w:tcW w:w="2041" w:type="dxa"/>
            <w:vAlign w:val="center"/>
          </w:tcPr>
          <w:p w14:paraId="7949DDBB" w14:textId="77777777" w:rsidR="00127D22" w:rsidRDefault="00000000">
            <w:pPr>
              <w:spacing w:line="276" w:lineRule="auto"/>
              <w:jc w:val="center"/>
              <w:rPr>
                <w:rFonts w:hint="eastAsia"/>
                <w:lang w:eastAsia="zh-CN"/>
              </w:rPr>
            </w:pPr>
            <w:r>
              <w:rPr>
                <w:sz w:val="21"/>
                <w:lang w:eastAsia="zh-CN"/>
              </w:rPr>
              <w:t>波形不平滑或频率异常</w:t>
            </w:r>
          </w:p>
        </w:tc>
        <w:tc>
          <w:tcPr>
            <w:tcW w:w="2948" w:type="dxa"/>
            <w:vAlign w:val="center"/>
          </w:tcPr>
          <w:p w14:paraId="21CC3AD5" w14:textId="77777777" w:rsidR="00127D22" w:rsidRDefault="00000000">
            <w:pPr>
              <w:spacing w:line="276" w:lineRule="auto"/>
              <w:rPr>
                <w:rFonts w:hint="eastAsia"/>
                <w:lang w:eastAsia="zh-CN"/>
              </w:rPr>
            </w:pPr>
            <w:r>
              <w:rPr>
                <w:sz w:val="21"/>
                <w:lang w:eastAsia="zh-CN"/>
              </w:rPr>
              <w:t>采样点更新间隔不稳定或定时器初值设置不合适</w:t>
            </w:r>
          </w:p>
        </w:tc>
        <w:tc>
          <w:tcPr>
            <w:tcW w:w="3515" w:type="dxa"/>
            <w:vAlign w:val="center"/>
          </w:tcPr>
          <w:p w14:paraId="32F9C66F" w14:textId="77777777" w:rsidR="00127D22" w:rsidRDefault="00000000">
            <w:pPr>
              <w:spacing w:line="276" w:lineRule="auto"/>
              <w:rPr>
                <w:rFonts w:hint="eastAsia"/>
                <w:lang w:eastAsia="zh-CN"/>
              </w:rPr>
            </w:pPr>
            <w:r>
              <w:rPr>
                <w:sz w:val="21"/>
                <w:lang w:eastAsia="zh-CN"/>
              </w:rPr>
              <w:t>调整TH0/TL0初值，增加采样点数或改善定时方式</w:t>
            </w:r>
          </w:p>
        </w:tc>
      </w:tr>
    </w:tbl>
    <w:p w14:paraId="7D0E3855" w14:textId="77777777" w:rsidR="00127D22" w:rsidRDefault="00127D22">
      <w:pPr>
        <w:rPr>
          <w:rFonts w:hint="eastAsia"/>
          <w:lang w:eastAsia="zh-CN"/>
        </w:rPr>
      </w:pPr>
    </w:p>
    <w:p w14:paraId="25940247" w14:textId="2AF7FE08" w:rsidR="00127D22" w:rsidRDefault="00000000">
      <w:pPr>
        <w:spacing w:after="120" w:line="300" w:lineRule="auto"/>
        <w:ind w:firstLine="420"/>
        <w:rPr>
          <w:rFonts w:hint="eastAsia"/>
          <w:lang w:eastAsia="zh-CN"/>
        </w:rPr>
      </w:pPr>
      <w:r>
        <w:rPr>
          <w:lang w:eastAsia="zh-CN"/>
        </w:rPr>
        <w:t>第一个</w:t>
      </w:r>
      <w:r w:rsidR="00F3520C">
        <w:rPr>
          <w:lang w:eastAsia="zh-CN"/>
        </w:rPr>
        <w:t>实验</w:t>
      </w:r>
      <w:r>
        <w:rPr>
          <w:lang w:eastAsia="zh-CN"/>
        </w:rPr>
        <w:t>的调试应从 LCD 显示开始，再检查 TLC549 采样。如果 LCD 不能显示固定字符，说明显示部分尚未正常工作，</w:t>
      </w:r>
      <w:proofErr w:type="gramStart"/>
      <w:r>
        <w:rPr>
          <w:lang w:eastAsia="zh-CN"/>
        </w:rPr>
        <w:t>不</w:t>
      </w:r>
      <w:proofErr w:type="gramEnd"/>
      <w:r>
        <w:rPr>
          <w:lang w:eastAsia="zh-CN"/>
        </w:rPr>
        <w:t>应急于判断 ADC 错误。只有 LCD 显示稳定后，再通过改变 RV2 观察电压是否跟随变化。</w:t>
      </w:r>
    </w:p>
    <w:p w14:paraId="3A2818C3" w14:textId="56826683" w:rsidR="00127D22" w:rsidRDefault="00000000">
      <w:pPr>
        <w:spacing w:after="120" w:line="300" w:lineRule="auto"/>
        <w:ind w:firstLine="420"/>
        <w:rPr>
          <w:rFonts w:hint="eastAsia"/>
          <w:lang w:eastAsia="zh-CN"/>
        </w:rPr>
      </w:pPr>
      <w:r>
        <w:rPr>
          <w:lang w:eastAsia="zh-CN"/>
        </w:rPr>
        <w:t>第二个</w:t>
      </w:r>
      <w:r w:rsidR="00F3520C">
        <w:rPr>
          <w:lang w:eastAsia="zh-CN"/>
        </w:rPr>
        <w:t>实验</w:t>
      </w:r>
      <w:r>
        <w:rPr>
          <w:lang w:eastAsia="zh-CN"/>
        </w:rPr>
        <w:t>的调试应从中断和 D/A 通信两方面入手。若中断没有触发，`count` 不会变化，TLC5615 输出也不会周期更新；若中断正常但串行发送格式错误，示波器可能出现固定电平或畸形波。将定时器、查表和 D/A 输出分开验证，可以更快定位问题。</w:t>
      </w:r>
    </w:p>
    <w:p w14:paraId="2F4AC8CF" w14:textId="77777777" w:rsidR="00127D22" w:rsidRDefault="00000000">
      <w:pPr>
        <w:spacing w:after="120" w:line="300" w:lineRule="auto"/>
        <w:ind w:firstLine="420"/>
        <w:rPr>
          <w:rFonts w:hint="eastAsia"/>
          <w:lang w:eastAsia="zh-CN"/>
        </w:rPr>
      </w:pPr>
      <w:r>
        <w:rPr>
          <w:lang w:eastAsia="zh-CN"/>
        </w:rPr>
        <w:t>两个实验都使用软件模拟串行时序，因此延时和端口翻转顺序非常关键。后续若在真实硬件上实现，可以加入示波器或逻辑分析仪观察 CLK、CS、DO/DI 信号，进一步验证时序是否满足 TLC549 和 TLC5615 的要求。</w:t>
      </w:r>
    </w:p>
    <w:p w14:paraId="63066A1D" w14:textId="77777777" w:rsidR="00127D22" w:rsidRDefault="00000000">
      <w:pPr>
        <w:spacing w:before="160" w:after="100" w:line="300" w:lineRule="auto"/>
        <w:rPr>
          <w:rFonts w:hint="eastAsia"/>
          <w:lang w:eastAsia="zh-CN"/>
        </w:rPr>
      </w:pPr>
      <w:r>
        <w:rPr>
          <w:rFonts w:ascii="黑体" w:eastAsia="黑体" w:hAnsi="黑体"/>
          <w:b/>
          <w:sz w:val="25"/>
          <w:lang w:eastAsia="zh-CN"/>
        </w:rPr>
        <w:t>4.3 实验收获与扩展方向</w:t>
      </w:r>
    </w:p>
    <w:p w14:paraId="0821CE3A" w14:textId="77777777" w:rsidR="00127D22" w:rsidRDefault="00000000">
      <w:pPr>
        <w:spacing w:after="120" w:line="300" w:lineRule="auto"/>
        <w:ind w:firstLine="420"/>
        <w:rPr>
          <w:rFonts w:hint="eastAsia"/>
          <w:lang w:eastAsia="zh-CN"/>
        </w:rPr>
      </w:pPr>
      <w:r>
        <w:rPr>
          <w:lang w:eastAsia="zh-CN"/>
        </w:rPr>
        <w:t>通过本实验，可以更直观地理解 A/D 和 D/A 的互补关系。A/D 把外部模拟电压转换成单片机可处理的数字量，D/A 把单片机内部数字数据转换为外部可观</w:t>
      </w:r>
      <w:r>
        <w:rPr>
          <w:lang w:eastAsia="zh-CN"/>
        </w:rPr>
        <w:lastRenderedPageBreak/>
        <w:t>察的模拟信号。单片机并不是孤立处理数字程序，而是通过这些接口与实际电压、波形和传感器连接起来。</w:t>
      </w:r>
    </w:p>
    <w:p w14:paraId="13F14BEF" w14:textId="1454CD34" w:rsidR="00127D22" w:rsidRDefault="00000000">
      <w:pPr>
        <w:spacing w:after="120" w:line="300" w:lineRule="auto"/>
        <w:ind w:firstLine="420"/>
        <w:rPr>
          <w:rFonts w:hint="eastAsia"/>
          <w:lang w:eastAsia="zh-CN"/>
        </w:rPr>
      </w:pPr>
      <w:r>
        <w:rPr>
          <w:lang w:eastAsia="zh-CN"/>
        </w:rPr>
        <w:t>第一个</w:t>
      </w:r>
      <w:r w:rsidR="00F3520C">
        <w:rPr>
          <w:lang w:eastAsia="zh-CN"/>
        </w:rPr>
        <w:t>实验</w:t>
      </w:r>
      <w:r>
        <w:rPr>
          <w:lang w:eastAsia="zh-CN"/>
        </w:rPr>
        <w:t>的计算过程说明，显示结果必须能够回到电路和程序公式中解释。三张 RV2 不同位置的仿真</w:t>
      </w:r>
      <w:proofErr w:type="gramStart"/>
      <w:r>
        <w:rPr>
          <w:lang w:eastAsia="zh-CN"/>
        </w:rPr>
        <w:t>图不是</w:t>
      </w:r>
      <w:proofErr w:type="gramEnd"/>
      <w:r>
        <w:rPr>
          <w:lang w:eastAsia="zh-CN"/>
        </w:rPr>
        <w:t>简单截图，而是对应三个不同输入电压点。通过计算理论电压、ADC 码值和程序显示值，可以判断采样链路是否可靠。</w:t>
      </w:r>
    </w:p>
    <w:p w14:paraId="2AFAC087" w14:textId="03EC0345" w:rsidR="00127D22" w:rsidRDefault="00000000">
      <w:pPr>
        <w:spacing w:after="120" w:line="300" w:lineRule="auto"/>
        <w:ind w:firstLine="420"/>
        <w:rPr>
          <w:rFonts w:hint="eastAsia"/>
          <w:lang w:eastAsia="zh-CN"/>
        </w:rPr>
      </w:pPr>
      <w:r>
        <w:rPr>
          <w:lang w:eastAsia="zh-CN"/>
        </w:rPr>
        <w:t>第二个</w:t>
      </w:r>
      <w:r w:rsidR="00F3520C">
        <w:rPr>
          <w:lang w:eastAsia="zh-CN"/>
        </w:rPr>
        <w:t>实验</w:t>
      </w:r>
      <w:r>
        <w:rPr>
          <w:lang w:eastAsia="zh-CN"/>
        </w:rPr>
        <w:t>说明，查表法和定时器中断是单片机产生周期波形的常用方法。后续可以增加不同波形表，实现方波、三角波或锯齿波；也可以通过改变定时器初值实现频率调节，通过改变表值范围实现幅度调节。</w:t>
      </w:r>
    </w:p>
    <w:p w14:paraId="70B8D76D" w14:textId="6C39F1E9" w:rsidR="00127D22" w:rsidRDefault="00000000">
      <w:pPr>
        <w:spacing w:after="120" w:line="300" w:lineRule="auto"/>
        <w:ind w:firstLine="420"/>
        <w:rPr>
          <w:rFonts w:hint="eastAsia"/>
          <w:lang w:eastAsia="zh-CN"/>
        </w:rPr>
      </w:pPr>
      <w:r>
        <w:rPr>
          <w:lang w:eastAsia="zh-CN"/>
        </w:rPr>
        <w:t>总体来看，两个</w:t>
      </w:r>
      <w:r w:rsidR="00F3520C">
        <w:rPr>
          <w:lang w:eastAsia="zh-CN"/>
        </w:rPr>
        <w:t>实验</w:t>
      </w:r>
      <w:r>
        <w:rPr>
          <w:lang w:eastAsia="zh-CN"/>
        </w:rPr>
        <w:t>均能成功编译并在 Proteus 中得到预期结果：模拟信号采集实验能显示与计算一致的电压值，正弦函数发生器实验能输出稳定正弦波形，达到了实验设计目标。</w:t>
      </w:r>
    </w:p>
    <w:p w14:paraId="7E2D6F5F" w14:textId="77777777" w:rsidR="00127D22" w:rsidRDefault="00000000">
      <w:pPr>
        <w:spacing w:before="160" w:after="100" w:line="300" w:lineRule="auto"/>
        <w:rPr>
          <w:rFonts w:hint="eastAsia"/>
          <w:lang w:eastAsia="zh-CN"/>
        </w:rPr>
      </w:pPr>
      <w:r>
        <w:rPr>
          <w:rFonts w:ascii="黑体" w:eastAsia="黑体" w:hAnsi="黑体"/>
          <w:b/>
          <w:sz w:val="25"/>
          <w:lang w:eastAsia="zh-CN"/>
        </w:rPr>
        <w:t>4.4 综合计算与工程理解</w:t>
      </w:r>
    </w:p>
    <w:p w14:paraId="30169C9A" w14:textId="2355C447" w:rsidR="00127D22" w:rsidRDefault="00000000">
      <w:pPr>
        <w:spacing w:after="120" w:line="300" w:lineRule="auto"/>
        <w:ind w:firstLine="420"/>
        <w:rPr>
          <w:rFonts w:hint="eastAsia"/>
          <w:lang w:eastAsia="zh-CN"/>
        </w:rPr>
      </w:pPr>
      <w:r>
        <w:rPr>
          <w:lang w:eastAsia="zh-CN"/>
        </w:rPr>
        <w:t>第一个</w:t>
      </w:r>
      <w:r w:rsidR="00F3520C">
        <w:rPr>
          <w:lang w:eastAsia="zh-CN"/>
        </w:rPr>
        <w:t>实验</w:t>
      </w:r>
      <w:r>
        <w:rPr>
          <w:lang w:eastAsia="zh-CN"/>
        </w:rPr>
        <w:t>的计算过程强调“模拟量到数字量”的比例关系。输入电压每变化约 19.53 mV，8 位 ADC 的输出码值变化 1。LCD 上显示的每一位数字都不是凭空出现的，而是由 ADC 码值经过整数公式分解得到。只要能从 RV2 位置推导到理论电压，再从理论电压推导到 ADC 码值，就能判断 LCD 显示是否合理。</w:t>
      </w:r>
    </w:p>
    <w:p w14:paraId="6E829AFB" w14:textId="3721B53F" w:rsidR="00127D22" w:rsidRDefault="00000000">
      <w:pPr>
        <w:spacing w:after="120" w:line="300" w:lineRule="auto"/>
        <w:ind w:firstLine="420"/>
        <w:rPr>
          <w:rFonts w:hint="eastAsia"/>
          <w:lang w:eastAsia="zh-CN"/>
        </w:rPr>
      </w:pPr>
      <w:r>
        <w:rPr>
          <w:lang w:eastAsia="zh-CN"/>
        </w:rPr>
        <w:t>第二个</w:t>
      </w:r>
      <w:r w:rsidR="00F3520C">
        <w:rPr>
          <w:lang w:eastAsia="zh-CN"/>
        </w:rPr>
        <w:t>实验</w:t>
      </w:r>
      <w:r>
        <w:rPr>
          <w:lang w:eastAsia="zh-CN"/>
        </w:rPr>
        <w:t xml:space="preserve">的计算过程强调“时间离散”和“幅度离散”。时间上，定时器中断把一个周期分为 256 </w:t>
      </w:r>
      <w:proofErr w:type="gramStart"/>
      <w:r>
        <w:rPr>
          <w:lang w:eastAsia="zh-CN"/>
        </w:rPr>
        <w:t>个</w:t>
      </w:r>
      <w:proofErr w:type="gramEnd"/>
      <w:r>
        <w:rPr>
          <w:lang w:eastAsia="zh-CN"/>
        </w:rPr>
        <w:t xml:space="preserve">等间隔采样时刻；幅度上，正弦表把连续正弦函数分为 256 </w:t>
      </w:r>
      <w:proofErr w:type="gramStart"/>
      <w:r>
        <w:rPr>
          <w:lang w:eastAsia="zh-CN"/>
        </w:rPr>
        <w:t>个</w:t>
      </w:r>
      <w:proofErr w:type="gramEnd"/>
      <w:r>
        <w:rPr>
          <w:lang w:eastAsia="zh-CN"/>
        </w:rPr>
        <w:t>离散幅值。TLC5615 再把这些数字幅值转换为模拟电压。示波器上看到的正弦波，本质上是大量离散点按固定时间间隔连接后的结果。</w:t>
      </w:r>
    </w:p>
    <w:p w14:paraId="238083A0" w14:textId="77777777" w:rsidR="00127D22" w:rsidRDefault="00000000">
      <w:pPr>
        <w:spacing w:after="120" w:line="300" w:lineRule="auto"/>
        <w:ind w:firstLine="420"/>
        <w:rPr>
          <w:rFonts w:hint="eastAsia"/>
          <w:lang w:eastAsia="zh-CN"/>
        </w:rPr>
      </w:pPr>
      <w:r>
        <w:rPr>
          <w:lang w:eastAsia="zh-CN"/>
        </w:rPr>
        <w:t>A/D 和 D/A 都会受到量化精度限制。TLC549 为 8 位量化，正弦表也采用 8 位幅值，因此二者都只能表示有限级别的电压。提高分辨率可以减小量化误差，但会增加器件成本、数据位数和程序处理量。课堂实验选择 8 位器件，能在电路简单和现象明显之间取得平衡。</w:t>
      </w:r>
    </w:p>
    <w:p w14:paraId="14464F18" w14:textId="7630A8F1" w:rsidR="00127D22" w:rsidRDefault="00000000">
      <w:pPr>
        <w:spacing w:after="120" w:line="300" w:lineRule="auto"/>
        <w:ind w:firstLine="420"/>
        <w:rPr>
          <w:rFonts w:hint="eastAsia"/>
          <w:lang w:eastAsia="zh-CN"/>
        </w:rPr>
      </w:pPr>
      <w:r>
        <w:rPr>
          <w:lang w:eastAsia="zh-CN"/>
        </w:rPr>
        <w:t>从系统角度看，单片机在两个</w:t>
      </w:r>
      <w:r w:rsidR="00F3520C">
        <w:rPr>
          <w:lang w:eastAsia="zh-CN"/>
        </w:rPr>
        <w:t>实验</w:t>
      </w:r>
      <w:r>
        <w:rPr>
          <w:lang w:eastAsia="zh-CN"/>
        </w:rPr>
        <w:t>中都起到“数字控制核心”的作用。在采集实验中，它读取 ADC 数字量并显示；在发生器实验中，它按定时节奏输出数字波形表。两者共同说明，单片机应用并不只是在端口上输出高低电平，还可以通过外部转换器实现对模拟信号的测量、处理和产生。</w:t>
      </w:r>
    </w:p>
    <w:sectPr w:rsidR="00127D22" w:rsidSect="00034616">
      <w:footerReference w:type="default" r:id="rId15"/>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54144" w14:textId="77777777" w:rsidR="00ED1B4B" w:rsidRDefault="00ED1B4B">
      <w:pPr>
        <w:spacing w:after="0" w:line="240" w:lineRule="auto"/>
        <w:rPr>
          <w:rFonts w:hint="eastAsia"/>
        </w:rPr>
      </w:pPr>
      <w:r>
        <w:separator/>
      </w:r>
    </w:p>
  </w:endnote>
  <w:endnote w:type="continuationSeparator" w:id="0">
    <w:p w14:paraId="577CDD41" w14:textId="77777777" w:rsidR="00ED1B4B" w:rsidRDefault="00ED1B4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FC2B" w14:textId="77777777" w:rsidR="00127D22" w:rsidRDefault="00000000">
    <w:pPr>
      <w:pStyle w:val="a7"/>
      <w:jc w:val="center"/>
      <w:rPr>
        <w:rFonts w:hint="eastAsia"/>
      </w:rPr>
    </w:pPr>
    <w:r>
      <w:rPr>
        <w:sz w:val="21"/>
      </w:rPr>
      <w:fldChar w:fldCharType="begin"/>
    </w:r>
    <w:r>
      <w:rPr>
        <w:sz w:val="21"/>
      </w:rPr>
      <w:instrText>PAGE</w:instrText>
    </w:r>
    <w:r w:rsidR="00F3520C">
      <w:rPr>
        <w:rFonts w:hint="eastAsia"/>
        <w:sz w:val="21"/>
      </w:rPr>
      <w:fldChar w:fldCharType="separate"/>
    </w:r>
    <w:r w:rsidR="00F3520C">
      <w:rPr>
        <w:rFonts w:hint="eastAsia"/>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A9C57" w14:textId="77777777" w:rsidR="00ED1B4B" w:rsidRDefault="00ED1B4B">
      <w:pPr>
        <w:spacing w:after="0" w:line="240" w:lineRule="auto"/>
        <w:rPr>
          <w:rFonts w:hint="eastAsia"/>
        </w:rPr>
      </w:pPr>
      <w:r>
        <w:separator/>
      </w:r>
    </w:p>
  </w:footnote>
  <w:footnote w:type="continuationSeparator" w:id="0">
    <w:p w14:paraId="10F43D86" w14:textId="77777777" w:rsidR="00ED1B4B" w:rsidRDefault="00ED1B4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999286">
    <w:abstractNumId w:val="8"/>
  </w:num>
  <w:num w:numId="2" w16cid:durableId="448428438">
    <w:abstractNumId w:val="6"/>
  </w:num>
  <w:num w:numId="3" w16cid:durableId="2077312107">
    <w:abstractNumId w:val="5"/>
  </w:num>
  <w:num w:numId="4" w16cid:durableId="1684242266">
    <w:abstractNumId w:val="4"/>
  </w:num>
  <w:num w:numId="5" w16cid:durableId="1668442313">
    <w:abstractNumId w:val="7"/>
  </w:num>
  <w:num w:numId="6" w16cid:durableId="1016809728">
    <w:abstractNumId w:val="3"/>
  </w:num>
  <w:num w:numId="7" w16cid:durableId="567232055">
    <w:abstractNumId w:val="2"/>
  </w:num>
  <w:num w:numId="8" w16cid:durableId="425081169">
    <w:abstractNumId w:val="1"/>
  </w:num>
  <w:num w:numId="9" w16cid:durableId="59062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40F"/>
    <w:rsid w:val="00127D22"/>
    <w:rsid w:val="0015074B"/>
    <w:rsid w:val="0029639D"/>
    <w:rsid w:val="00326F90"/>
    <w:rsid w:val="00AA1D8D"/>
    <w:rsid w:val="00B141AB"/>
    <w:rsid w:val="00B47730"/>
    <w:rsid w:val="00CB0664"/>
    <w:rsid w:val="00ED1B4B"/>
    <w:rsid w:val="00F352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BFA53D"/>
  <w14:defaultImageDpi w14:val="300"/>
  <w15:docId w15:val="{E14665A2-92CD-4DF4-8F33-0862A9EF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7703</Words>
  <Characters>11865</Characters>
  <Application>Microsoft Office Word</Application>
  <DocSecurity>0</DocSecurity>
  <Lines>624</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junyi zhong</cp:lastModifiedBy>
  <cp:revision>3</cp:revision>
  <dcterms:created xsi:type="dcterms:W3CDTF">2013-12-23T23:15:00Z</dcterms:created>
  <dcterms:modified xsi:type="dcterms:W3CDTF">2026-06-12T09:40:00Z</dcterms:modified>
  <cp:category/>
</cp:coreProperties>
</file>