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1B4B" w14:textId="244AA889" w:rsidR="003D70CC" w:rsidRDefault="003E61F1" w:rsidP="00D83152">
      <w:pPr>
        <w:spacing w:line="1320" w:lineRule="exact"/>
        <w:rPr>
          <w:b/>
          <w:bCs/>
          <w:color w:val="752EB0" w:themeColor="accent2" w:themeShade="BF"/>
          <w:sz w:val="40"/>
          <w:szCs w:val="40"/>
        </w:rPr>
      </w:pPr>
      <w:bookmarkStart w:id="0" w:name="_Toc224846200"/>
      <w:r>
        <w:rPr>
          <w:b/>
          <w:bCs/>
          <w:noProof/>
          <w:color w:val="752EB0" w:themeColor="accent2" w:themeShade="BF"/>
          <w:sz w:val="28"/>
          <w:szCs w:val="28"/>
        </w:rPr>
        <w:drawing>
          <wp:anchor distT="0" distB="0" distL="114300" distR="114300" simplePos="0" relativeHeight="251665408" behindDoc="1" locked="0" layoutInCell="1" allowOverlap="1" wp14:anchorId="2219204D" wp14:editId="60B3EC3B">
            <wp:simplePos x="0" y="0"/>
            <wp:positionH relativeFrom="column">
              <wp:posOffset>-688975</wp:posOffset>
            </wp:positionH>
            <wp:positionV relativeFrom="page">
              <wp:posOffset>-1376680</wp:posOffset>
            </wp:positionV>
            <wp:extent cx="7568697" cy="13440929"/>
            <wp:effectExtent l="0" t="0" r="0" b="8890"/>
            <wp:wrapNone/>
            <wp:docPr id="815630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30572" name="Picture 815630572"/>
                    <pic:cNvPicPr/>
                  </pic:nvPicPr>
                  <pic:blipFill>
                    <a:blip r:embed="rId8">
                      <a:extLst>
                        <a:ext uri="{28A0092B-C50C-407E-A947-70E740481C1C}">
                          <a14:useLocalDpi xmlns:a14="http://schemas.microsoft.com/office/drawing/2010/main" val="0"/>
                        </a:ext>
                      </a:extLst>
                    </a:blip>
                    <a:stretch>
                      <a:fillRect/>
                    </a:stretch>
                  </pic:blipFill>
                  <pic:spPr>
                    <a:xfrm>
                      <a:off x="0" y="0"/>
                      <a:ext cx="7568697" cy="13440929"/>
                    </a:xfrm>
                    <a:prstGeom prst="rect">
                      <a:avLst/>
                    </a:prstGeom>
                  </pic:spPr>
                </pic:pic>
              </a:graphicData>
            </a:graphic>
            <wp14:sizeRelH relativeFrom="margin">
              <wp14:pctWidth>0</wp14:pctWidth>
            </wp14:sizeRelH>
            <wp14:sizeRelV relativeFrom="margin">
              <wp14:pctHeight>0</wp14:pctHeight>
            </wp14:sizeRelV>
          </wp:anchor>
        </w:drawing>
      </w:r>
    </w:p>
    <w:p w14:paraId="15646F7D" w14:textId="77777777" w:rsidR="003D70CC" w:rsidRDefault="003D70CC" w:rsidP="003D70CC">
      <w:pPr>
        <w:rPr>
          <w:b/>
          <w:bCs/>
          <w:color w:val="752EB0" w:themeColor="accent2" w:themeShade="BF"/>
          <w:sz w:val="40"/>
          <w:szCs w:val="40"/>
        </w:rPr>
      </w:pPr>
    </w:p>
    <w:p w14:paraId="1DBFBA4A" w14:textId="221B4490" w:rsidR="003D70CC" w:rsidRDefault="003D70CC" w:rsidP="003D70CC">
      <w:pPr>
        <w:rPr>
          <w:b/>
          <w:bCs/>
          <w:color w:val="752EB0" w:themeColor="accent2" w:themeShade="BF"/>
          <w:sz w:val="40"/>
          <w:szCs w:val="40"/>
        </w:rPr>
      </w:pPr>
    </w:p>
    <w:p w14:paraId="5974CA64" w14:textId="1BD6D2BB" w:rsidR="00F9019C" w:rsidRPr="00F9019C" w:rsidRDefault="00F9019C" w:rsidP="003D70CC">
      <w:pPr>
        <w:rPr>
          <w:b/>
          <w:bCs/>
          <w:color w:val="752EB0" w:themeColor="accent2" w:themeShade="BF"/>
          <w:sz w:val="36"/>
          <w:szCs w:val="36"/>
        </w:rPr>
      </w:pPr>
    </w:p>
    <w:p w14:paraId="4DFBA0B9" w14:textId="26639A15" w:rsidR="00FF294E" w:rsidRPr="003D70CC" w:rsidRDefault="00FF294E" w:rsidP="003C7849">
      <w:pPr>
        <w:spacing w:after="240"/>
        <w:rPr>
          <w:b/>
          <w:bCs/>
          <w:color w:val="752EB0" w:themeColor="accent2" w:themeShade="BF"/>
          <w:sz w:val="40"/>
          <w:szCs w:val="40"/>
        </w:rPr>
      </w:pPr>
      <w:r w:rsidRPr="000020E6">
        <w:rPr>
          <w:b/>
          <w:bCs/>
          <w:color w:val="752EB0" w:themeColor="accent2" w:themeShade="BF"/>
          <w:sz w:val="40"/>
          <w:szCs w:val="40"/>
        </w:rPr>
        <w:t>DECO7</w:t>
      </w:r>
      <w:r w:rsidR="003E61F1">
        <w:rPr>
          <w:b/>
          <w:bCs/>
          <w:color w:val="752EB0" w:themeColor="accent2" w:themeShade="BF"/>
          <w:sz w:val="40"/>
          <w:szCs w:val="40"/>
        </w:rPr>
        <w:t>230</w:t>
      </w:r>
      <w:r w:rsidR="003D70CC">
        <w:rPr>
          <w:b/>
          <w:bCs/>
          <w:color w:val="752EB0" w:themeColor="accent2" w:themeShade="BF"/>
          <w:sz w:val="40"/>
          <w:szCs w:val="40"/>
        </w:rPr>
        <w:t xml:space="preserve"> </w:t>
      </w:r>
    </w:p>
    <w:p w14:paraId="0D307092" w14:textId="25E54C69" w:rsidR="00244397" w:rsidRDefault="00244397" w:rsidP="00403886">
      <w:pPr>
        <w:spacing w:line="1120" w:lineRule="exact"/>
        <w:rPr>
          <w:rFonts w:ascii="Arial Black" w:hAnsi="Arial Black"/>
          <w:b/>
          <w:bCs/>
          <w:color w:val="19141A" w:themeColor="background2" w:themeShade="1A"/>
          <w:sz w:val="104"/>
          <w:szCs w:val="104"/>
        </w:rPr>
      </w:pPr>
      <w:r w:rsidRPr="00244397">
        <w:rPr>
          <w:rFonts w:ascii="Arial Black" w:hAnsi="Arial Black"/>
          <w:b/>
          <w:bCs/>
          <w:color w:val="19141A" w:themeColor="background2" w:themeShade="1A"/>
          <w:sz w:val="104"/>
          <w:szCs w:val="104"/>
        </w:rPr>
        <w:t xml:space="preserve">PROTOTYPE 02A</w:t>
      </w:r>
      <w:r w:rsidR="003342AF">
        <w:rPr>
          <w:rFonts w:ascii="Arial Black" w:hAnsi="Arial Black"/>
          <w:b/>
          <w:bCs/>
          <w:color w:val="19141A" w:themeColor="background2" w:themeShade="1A"/>
          <w:sz w:val="104"/>
          <w:szCs w:val="104"/>
        </w:rPr>
        <w:t>-</w:t>
      </w:r>
    </w:p>
    <w:p w14:paraId="1B62DB3E" w14:textId="00526D3E" w:rsidR="003342AF" w:rsidRPr="003342AF" w:rsidRDefault="00D83152" w:rsidP="00403886">
      <w:pPr>
        <w:spacing w:line="1120" w:lineRule="exact"/>
        <w:rPr>
          <w:rFonts w:ascii="Arial Black" w:hAnsi="Arial Black"/>
          <w:b/>
          <w:bCs/>
          <w:color w:val="19141A" w:themeColor="background2" w:themeShade="1A"/>
          <w:sz w:val="104"/>
          <w:szCs w:val="104"/>
        </w:rPr>
      </w:pPr>
      <w:r>
        <w:rPr>
          <w:rFonts w:ascii="Arial Black" w:hAnsi="Arial Black"/>
          <w:b/>
          <w:bCs/>
          <w:color w:val="19141A" w:themeColor="background2" w:themeShade="1A"/>
          <w:sz w:val="104"/>
          <w:szCs w:val="104"/>
        </w:rPr>
        <w:t xml:space="preserve">DESIGN EVALUATION 2A</w:t>
      </w:r>
    </w:p>
    <w:p w14:paraId="684CAC2A" w14:textId="6A998AF7" w:rsidR="000020E6" w:rsidRDefault="000020E6" w:rsidP="000020E6">
      <w:pPr>
        <w:rPr>
          <w:b/>
          <w:bCs/>
          <w:color w:val="752EB0" w:themeColor="accent2" w:themeShade="BF"/>
          <w:sz w:val="28"/>
          <w:szCs w:val="28"/>
        </w:rPr>
      </w:pPr>
    </w:p>
    <w:p w14:paraId="1D3EBBE9" w14:textId="5883D1D1" w:rsidR="000020E6" w:rsidRDefault="000020E6" w:rsidP="000020E6">
      <w:pPr>
        <w:rPr>
          <w:b/>
          <w:bCs/>
          <w:color w:val="752EB0" w:themeColor="accent2" w:themeShade="BF"/>
          <w:sz w:val="28"/>
          <w:szCs w:val="28"/>
        </w:rPr>
      </w:pPr>
    </w:p>
    <w:p w14:paraId="30ACE05B" w14:textId="77777777" w:rsidR="00D83152" w:rsidRDefault="00403886" w:rsidP="00D83152">
      <w:pPr>
        <w:tabs>
          <w:tab w:val="left" w:pos="1982"/>
          <w:tab w:val="left" w:pos="2652"/>
        </w:tabs>
        <w:spacing w:after="240"/>
        <w:rPr>
          <w:b/>
          <w:bCs/>
          <w:color w:val="752EB0" w:themeColor="accent2" w:themeShade="BF"/>
          <w:sz w:val="28"/>
          <w:szCs w:val="28"/>
        </w:rPr>
      </w:pPr>
      <w:r>
        <w:rPr>
          <w:noProof/>
        </w:rPr>
        <mc:AlternateContent>
          <mc:Choice Requires="wps">
            <w:drawing>
              <wp:anchor distT="0" distB="0" distL="114300" distR="114300" simplePos="0" relativeHeight="251664384" behindDoc="0" locked="0" layoutInCell="1" allowOverlap="1" wp14:anchorId="1B5FC53B" wp14:editId="7D2B36AD">
                <wp:simplePos x="0" y="0"/>
                <wp:positionH relativeFrom="column">
                  <wp:posOffset>0</wp:posOffset>
                </wp:positionH>
                <wp:positionV relativeFrom="paragraph">
                  <wp:posOffset>106045</wp:posOffset>
                </wp:positionV>
                <wp:extent cx="6146165" cy="3810"/>
                <wp:effectExtent l="0" t="0" r="26035" b="34290"/>
                <wp:wrapNone/>
                <wp:docPr id="747525373" name="Straight Connector 3"/>
                <wp:cNvGraphicFramePr/>
                <a:graphic xmlns:a="http://schemas.openxmlformats.org/drawingml/2006/main">
                  <a:graphicData uri="http://schemas.microsoft.com/office/word/2010/wordprocessingShape">
                    <wps:wsp>
                      <wps:cNvCnPr/>
                      <wps:spPr>
                        <a:xfrm>
                          <a:off x="0" y="0"/>
                          <a:ext cx="6146165" cy="38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20B8C745"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8.35pt" to="483.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" strokecolor="#9b57d3 [3205]" strokeweight="1.5pt">
                <v:stroke joinstyle="miter"/>
              </v:line>
            </w:pict>
          </mc:Fallback>
        </mc:AlternateContent>
      </w:r>
    </w:p>
    <w:p w14:paraId="2AAF3AE8" w14:textId="6D10983A" w:rsidR="006E712B" w:rsidRPr="00FF294E" w:rsidRDefault="007E7A2B" w:rsidP="00D83152">
      <w:pPr>
        <w:tabs>
          <w:tab w:val="left" w:pos="1982"/>
          <w:tab w:val="left" w:pos="2652"/>
        </w:tabs>
        <w:spacing w:before="240" w:after="240"/>
        <w:rPr>
          <w:b/>
          <w:bCs/>
          <w:color w:val="752EB0" w:themeColor="accent2" w:themeShade="BF"/>
          <w:sz w:val="28"/>
          <w:szCs w:val="28"/>
        </w:rPr>
      </w:pPr>
      <w:r>
        <w:rPr>
          <w:b/>
          <w:bCs/>
          <w:color w:val="752EB0" w:themeColor="accent2" w:themeShade="BF"/>
          <w:sz w:val="28"/>
          <w:szCs w:val="28"/>
        </w:rPr>
        <w:t>Brief</w:t>
      </w:r>
      <w:r w:rsidR="006E712B" w:rsidRPr="00FF294E">
        <w:rPr>
          <w:b/>
          <w:bCs/>
          <w:color w:val="752EB0" w:themeColor="accent2" w:themeShade="BF"/>
          <w:sz w:val="28"/>
          <w:szCs w:val="28"/>
        </w:rPr>
        <w:t>:</w:t>
      </w:r>
    </w:p>
    <w:p w14:paraId="1C365097" w14:textId="77777777" w:rsidR="00C242E7" w:rsidRDefault="006E712B" w:rsidP="00C242E7">
      <w:pPr>
        <w:rPr>
          <w:i/>
          <w:iCs/>
          <w:color w:val="595959" w:themeColor="text1" w:themeTint="A6"/>
          <w:sz w:val="32"/>
          <w:szCs w:val="32"/>
        </w:rPr>
      </w:pPr>
      <w:r w:rsidRPr="00D677B1">
        <w:rPr>
          <w:i/>
          <w:iCs/>
          <w:color w:val="595959" w:themeColor="text1" w:themeTint="A6"/>
          <w:sz w:val="32"/>
          <w:szCs w:val="32"/>
        </w:rPr>
        <w:t>“</w:t>
      </w:r>
      <w:r w:rsidR="00C242E7" w:rsidRPr="00C242E7">
        <w:rPr>
          <w:i/>
          <w:iCs/>
          <w:color w:val="595959" w:themeColor="text1" w:themeTint="A6"/>
          <w:sz w:val="32"/>
          <w:szCs w:val="32"/>
        </w:rPr>
        <w:t>This project reimagines a collaborative digital whiteboard, in the style of Miro or FigJam, as a fully immersive VR creation space. Instead of scrolling a flat 2D canvas, users capture ideas as notes, physically pull threads between notes to build structure, and walk through their finished board rather than flipping through slides.</w:t>
      </w:r>
    </w:p>
    <w:p w14:paraId="2769280A" w14:textId="77777777" w:rsidR="00C242E7" w:rsidRDefault="00C242E7" w:rsidP="00C242E7">
      <w:pPr>
        <w:rPr>
          <w:i/>
          <w:iCs/>
          <w:color w:val="595959" w:themeColor="text1" w:themeTint="A6"/>
          <w:sz w:val="32"/>
          <w:szCs w:val="32"/>
        </w:rPr>
      </w:pPr>
    </w:p>
    <w:p w14:paraId="7CAE5BAB" w14:textId="6ABE73B0" w:rsidR="000020E6" w:rsidRPr="00D677B1" w:rsidRDefault="00C242E7" w:rsidP="00C242E7">
      <w:pPr>
        <w:rPr>
          <w:i/>
          <w:iCs/>
          <w:color w:val="595959" w:themeColor="text1" w:themeTint="A6"/>
          <w:sz w:val="32"/>
          <w:szCs w:val="32"/>
        </w:rPr>
      </w:pPr>
      <w:r w:rsidRPr="00C242E7">
        <w:rPr>
          <w:i/>
          <w:iCs/>
          <w:color w:val="595959" w:themeColor="text1" w:themeTint="A6"/>
          <w:sz w:val="32"/>
          <w:szCs w:val="32"/>
        </w:rPr>
        <w:t>The goal is to make capturing and connecting ideas feel embodied and spatial rather than menu-driven.</w:t>
      </w:r>
      <w:r w:rsidR="00A12A40">
        <w:rPr>
          <w:i/>
          <w:iCs/>
          <w:color w:val="595959" w:themeColor="text1" w:themeTint="A6"/>
          <w:sz w:val="32"/>
          <w:szCs w:val="32"/>
        </w:rPr>
        <w:t>”</w:t>
      </w:r>
    </w:p>
    <w:p w14:paraId="3890E27B" w14:textId="77777777" w:rsidR="000020E6" w:rsidRDefault="000020E6" w:rsidP="006E712B">
      <w:pPr>
        <w:rPr>
          <w:b/>
          <w:bCs/>
          <w:color w:val="595959" w:themeColor="text1" w:themeTint="A6"/>
          <w:sz w:val="24"/>
          <w:szCs w:val="24"/>
        </w:rPr>
      </w:pPr>
    </w:p>
    <w:p w14:paraId="7049A7DE" w14:textId="5E31775F" w:rsidR="00B444B6" w:rsidRDefault="00D677B1" w:rsidP="006E712B">
      <w:pPr>
        <w:rPr>
          <w:b/>
          <w:bCs/>
          <w:color w:val="595959" w:themeColor="text1" w:themeTint="A6"/>
          <w:sz w:val="24"/>
          <w:szCs w:val="24"/>
        </w:rPr>
      </w:pPr>
      <w:r>
        <w:rPr>
          <w:noProof/>
        </w:rPr>
        <mc:AlternateContent>
          <mc:Choice Requires="wps">
            <w:drawing>
              <wp:anchor distT="0" distB="0" distL="114300" distR="114300" simplePos="0" relativeHeight="251662336" behindDoc="0" locked="0" layoutInCell="1" allowOverlap="1" wp14:anchorId="552C9F46" wp14:editId="73ADDFF0">
                <wp:simplePos x="0" y="0"/>
                <wp:positionH relativeFrom="column">
                  <wp:posOffset>0</wp:posOffset>
                </wp:positionH>
                <wp:positionV relativeFrom="paragraph">
                  <wp:posOffset>130175</wp:posOffset>
                </wp:positionV>
                <wp:extent cx="6146591" cy="4404"/>
                <wp:effectExtent l="0" t="0" r="26035" b="34290"/>
                <wp:wrapNone/>
                <wp:docPr id="1923265285"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67842958"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484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" strokecolor="#9b57d3 [3205]" strokeweight="1.5pt">
                <v:stroke joinstyle="miter"/>
              </v:line>
            </w:pict>
          </mc:Fallback>
        </mc:AlternateContent>
      </w:r>
    </w:p>
    <w:p w14:paraId="7ADA5F75" w14:textId="5808A1BB" w:rsidR="00B444B6" w:rsidRDefault="00B444B6" w:rsidP="006E712B">
      <w:pPr>
        <w:rPr>
          <w:b/>
          <w:bCs/>
          <w:color w:val="595959" w:themeColor="text1" w:themeTint="A6"/>
          <w:sz w:val="24"/>
          <w:szCs w:val="24"/>
        </w:rPr>
      </w:pPr>
    </w:p>
    <w:p w14:paraId="3FB54C81" w14:textId="77777777" w:rsidR="00244397" w:rsidRDefault="00244397" w:rsidP="00107F08">
      <w:pPr>
        <w:spacing w:before="240" w:line="276" w:lineRule="auto"/>
        <w:rPr>
          <w:b/>
          <w:bCs/>
          <w:color w:val="595959" w:themeColor="text1" w:themeTint="A6"/>
          <w:sz w:val="24"/>
          <w:szCs w:val="24"/>
        </w:rPr>
      </w:pPr>
    </w:p>
    <w:p w14:paraId="26CCAAAE" w14:textId="77777777" w:rsidR="00403886" w:rsidRDefault="00403886" w:rsidP="00403886">
      <w:pPr>
        <w:spacing w:line="276" w:lineRule="auto"/>
        <w:rPr>
          <w:b/>
          <w:bCs/>
          <w:color w:val="595959" w:themeColor="text1" w:themeTint="A6"/>
          <w:sz w:val="24"/>
          <w:szCs w:val="24"/>
        </w:rPr>
      </w:pPr>
    </w:p>
    <w:p w14:paraId="53043CA8" w14:textId="77777777" w:rsidR="00D83152" w:rsidRDefault="00D83152" w:rsidP="00403886">
      <w:pPr>
        <w:spacing w:line="276" w:lineRule="auto"/>
        <w:rPr>
          <w:b/>
          <w:bCs/>
          <w:color w:val="595959" w:themeColor="text1" w:themeTint="A6"/>
          <w:sz w:val="24"/>
          <w:szCs w:val="24"/>
        </w:rPr>
      </w:pPr>
    </w:p>
    <w:p w14:paraId="3720C8DE" w14:textId="7074FC69" w:rsidR="00B533E2" w:rsidRDefault="00B444B6" w:rsidP="00403886">
      <w:pPr>
        <w:spacing w:line="276" w:lineRule="auto"/>
        <w:rPr>
          <w:color w:val="595959" w:themeColor="text1" w:themeTint="A6"/>
          <w:sz w:val="24"/>
          <w:szCs w:val="24"/>
        </w:rPr>
      </w:pPr>
      <w:r w:rsidRPr="00B444B6">
        <w:rPr>
          <w:b/>
          <w:bCs/>
          <w:color w:val="595959" w:themeColor="text1" w:themeTint="A6"/>
          <w:sz w:val="24"/>
          <w:szCs w:val="24"/>
        </w:rPr>
        <w:t>Yutika Shindolkar</w:t>
      </w:r>
      <w:r w:rsidRPr="00B444B6">
        <w:rPr>
          <w:color w:val="595959" w:themeColor="text1" w:themeTint="A6"/>
          <w:sz w:val="24"/>
          <w:szCs w:val="24"/>
        </w:rPr>
        <w:t xml:space="preserve"> </w:t>
      </w:r>
      <w:r>
        <w:rPr>
          <w:color w:val="595959" w:themeColor="text1" w:themeTint="A6"/>
          <w:sz w:val="24"/>
          <w:szCs w:val="24"/>
        </w:rPr>
        <w:t>–</w:t>
      </w:r>
      <w:r w:rsidRPr="00B444B6">
        <w:rPr>
          <w:color w:val="595959" w:themeColor="text1" w:themeTint="A6"/>
          <w:sz w:val="24"/>
          <w:szCs w:val="24"/>
        </w:rPr>
        <w:t xml:space="preserve"> 49595916</w:t>
      </w:r>
    </w:p>
    <w:p w14:paraId="1B7201C1" w14:textId="43E15D42" w:rsidR="006E712B" w:rsidRPr="00DE4854" w:rsidRDefault="00B533E2" w:rsidP="00B533E2">
      <w:pPr>
        <w:rPr>
          <w:color w:val="595959" w:themeColor="text1" w:themeTint="A6"/>
          <w:sz w:val="24"/>
          <w:szCs w:val="24"/>
        </w:rPr>
      </w:pPr>
      <w:r>
        <w:rPr>
          <w:color w:val="595959" w:themeColor="text1" w:themeTint="A6"/>
          <w:sz w:val="24"/>
          <w:szCs w:val="24"/>
        </w:rPr>
        <w:br w:type="page"/>
      </w:r>
    </w:p>
    <w:bookmarkEnd w:id="0"/>
    <w:p w14:paraId="26C953E7" w14:textId="05805FE9" w:rsidR="00704AB8" w:rsidRPr="00ED1F5D" w:rsidRDefault="00736B16" w:rsidP="00307B39">
      <w:pPr>
        <w:pStyle w:val="Heading1"/>
        <w:spacing w:before="0" w:after="0" w:line="360" w:lineRule="auto"/>
        <w:rPr>
          <w:color w:val="752EB0" w:themeColor="accent2" w:themeShade="BF"/>
          <w:sz w:val="24"/>
          <w:szCs w:val="24"/>
        </w:rPr>
      </w:pPr>
      <w:r>
        <w:rPr>
          <w:color w:val="752EB0" w:themeColor="accent2" w:themeShade="BF"/>
          <w:sz w:val="24"/>
          <w:szCs w:val="24"/>
        </w:rPr>
        <w:t xml:space="preserve">Objective and Validation Metrics</w:t>
      </w:r>
    </w:p>
    <w:p w14:paraId="09A1BBC9" w14:textId="2C509561" w:rsidR="00DF18F8" w:rsidRDefault="00DF18F8" w:rsidP="00DF18F8">
      <w:pPr>
        <w:spacing w:after="240" w:line="276" w:lineRule="auto"/>
      </w:pPr>
      <w:r>
        <w:rPr/>
        <w:t xml:space="preserve">This test aimed to find out whether a first time user can independently discover and complete the capture to connection workflow in VR with real headset and controller input. Nothing was demonstrated, so every task was attempted unaided first and any facilitator help is recorded as a prompt.</w:t>
      </w:r>
    </w:p>
    <w:p w14:paraId="09A1BBC9" w14:textId="2C509561" w:rsidR="00DF18F8" w:rsidRDefault="00DF18F8" w:rsidP="00DF18F8">
      <w:pPr>
        <w:spacing w:after="240" w:line="276" w:lineRule="auto"/>
      </w:pPr>
      <w:r>
        <w:rPr/>
        <w:t xml:space="preserve">Success was defined per group of tasks:</w:t>
      </w:r>
    </w:p>
    <w:p w14:paraId="713BAB29" w14:textId="77777777" w:rsidR="00DF18F8" w:rsidRDefault="00DF18F8" w:rsidP="00DF18F8">
      <w:pPr>
        <w:pStyle w:val="ListParagraph"/>
        <w:numPr>
          <w:ilvl w:val="0"/>
          <w:numId w:val="14"/>
        </w:numPr>
        <w:spacing w:line="276" w:lineRule="auto"/>
        <w:ind w:left="426"/>
      </w:pPr>
      <w:r>
        <w:rPr/>
        <w:t xml:space="preserve">Clap to create a note (Task 1): validated if most participants complete it unaided with a high efficiency rating, and most rate the clap Comfortable.</w:t>
      </w:r>
    </w:p>
    <w:p w14:paraId="713BAB29" w14:textId="77777777" w:rsidR="00DF18F8" w:rsidRDefault="00DF18F8" w:rsidP="00DF18F8">
      <w:pPr>
        <w:pStyle w:val="ListParagraph"/>
        <w:numPr>
          <w:ilvl w:val="0"/>
          <w:numId w:val="14"/>
        </w:numPr>
        <w:spacing w:line="276" w:lineRule="auto"/>
        <w:ind w:left="426"/>
      </w:pPr>
      <w:r>
        <w:rPr/>
        <w:t xml:space="preserve">Mic (Task 2): validated if most participants pick it up and move it unaided, and most rate it Comfortable.</w:t>
      </w:r>
    </w:p>
    <w:p w14:paraId="713BAB29" w14:textId="77777777" w:rsidR="00DF18F8" w:rsidRDefault="00DF18F8" w:rsidP="00DF18F8">
      <w:pPr>
        <w:pStyle w:val="ListParagraph"/>
        <w:numPr>
          <w:ilvl w:val="0"/>
          <w:numId w:val="14"/>
        </w:numPr>
        <w:spacing w:line="276" w:lineRule="auto"/>
        <w:ind w:left="426"/>
      </w:pPr>
      <w:r>
        <w:rPr/>
        <w:t xml:space="preserve">Two shapes, connect and label (Tasks 3 and 4): validated if most participants complete both unaided with a low hesitation tally, using the prototype's own cues alone.</w:t>
      </w:r>
    </w:p>
    <w:p w14:paraId="713BAB29" w14:textId="77777777" w:rsidR="00DF18F8" w:rsidRDefault="00DF18F8" w:rsidP="00DF18F8">
      <w:pPr>
        <w:pStyle w:val="ListParagraph"/>
        <w:numPr>
          <w:ilvl w:val="0"/>
          <w:numId w:val="14"/>
        </w:numPr>
        <w:spacing w:line="276" w:lineRule="auto"/>
        <w:ind w:left="426"/>
      </w:pPr>
      <w:r>
        <w:rPr/>
        <w:t xml:space="preserve">Delete (Task 5): validated if most participants complete it unaided with a high efficiency rating.</w:t>
      </w:r>
    </w:p>
    <w:p w14:paraId="713BAB29" w14:textId="77777777" w:rsidR="00DF18F8" w:rsidRDefault="00DF18F8" w:rsidP="00DF18F8">
      <w:pPr>
        <w:pStyle w:val="ListParagraph"/>
        <w:numPr>
          <w:ilvl w:val="0"/>
          <w:numId w:val="14"/>
        </w:numPr>
        <w:spacing w:line="276" w:lineRule="auto"/>
        <w:ind w:left="426"/>
      </w:pPr>
      <w:r>
        <w:rPr/>
        <w:t xml:space="preserve">Debrief: validated if participants find the clap intuitive (Question 1) and say they would use the tool.</w:t>
      </w:r>
    </w:p>
    <w:p w14:paraId="26C953E7" w14:textId="05805FE9" w:rsidR="00704AB8" w:rsidRPr="00ED1F5D" w:rsidRDefault="00736B16" w:rsidP="00307B39">
      <w:pPr>
        <w:pStyle w:val="Heading1"/>
        <w:spacing w:before="0" w:after="0" w:line="360" w:lineRule="auto"/>
        <w:rPr>
          <w:color w:val="752EB0" w:themeColor="accent2" w:themeShade="BF"/>
          <w:sz w:val="24"/>
          <w:szCs w:val="24"/>
        </w:rPr>
      </w:pPr>
      <w:r>
        <w:rPr>
          <w:color w:val="752EB0" w:themeColor="accent2" w:themeShade="BF"/>
          <w:sz w:val="24"/>
          <w:szCs w:val="24"/>
        </w:rPr>
        <w:t xml:space="preserve">Results</w:t>
      </w:r>
    </w:p>
    <w:p w14:paraId="1933D6D6" w14:textId="6F2F1F0D" w:rsidR="00A13A6B" w:rsidRDefault="00DF18F8" w:rsidP="007E7A2B">
      <w:pPr>
        <w:spacing w:after="240" w:line="276" w:lineRule="auto"/>
      </w:pPr>
      <w:r>
        <w:rPr/>
        <w:t xml:space="preserve">Five participants attempted all five tasks on a Meta Quest headset with two controllers. Each cell shows completion type, efficiency (1 to 10), hesitation tally, and the comfort rating where recorded.</w:t>
      </w:r>
    </w:p>
    <w:tbl>
      <w:tblPr>
        <w:tblStyle w:val="TableGrid"/>
        <w:tblW w:w="0" w:type="auto"/>
        <w:tblLook w:val="04A0" w:firstRow="1" w:lastRow="0" w:firstColumn="1" w:lastColumn="0" w:noHBand="0" w:noVBand="1"/>
      </w:tblPr>
      <w:tblGrid>
        <w:gridCol w:w="1271"/>
        <w:gridCol w:w="1975"/>
        <w:gridCol w:w="1624"/>
        <w:gridCol w:w="1624"/>
        <w:gridCol w:w="1624"/>
        <w:gridCol w:w="1624"/>
      </w:tblGrid>
      <w:tr w:rsidR="00DF18F8" w14:paraId="4B9D548B" w14:textId="77777777" w:rsidTr="00A55E6F">
        <w:trPr>
          <w:trHeight w:val="938"/>
        </w:trPr>
        <w:tc>
          <w:tcPr>
            <w:tcW w:w="1271" w:type="dxa"/>
            <w:vAlign w:val="center"/>
          </w:tcPr>
          <w:p w14:paraId="127CAD91" w14:textId="77777777" w:rsidR="00DF18F8" w:rsidRPr="00DF18F8" w:rsidRDefault="00DF18F8" w:rsidP="00BD40DC">
            <w:pPr>
              <w:spacing w:before="240" w:line="276" w:lineRule="auto"/>
              <w:rPr>
                <w:b/>
                <w:bCs/>
                <w:sz w:val="20"/>
                <w:szCs w:val="20"/>
              </w:rPr>
            </w:pPr>
            <w:r w:rsidRPr="00DF18F8">
              <w:rPr>
                <w:b/>
                <w:bCs/>
                <w:sz w:val="20"/>
                <w:szCs w:val="20"/>
              </w:rPr>
              <w:t xml:space="preserve">Participant</w:t>
            </w:r>
          </w:p>
          <w:p w14:paraId="3EE38BA1" w14:textId="755EBEB0" w:rsidR="00DF18F8" w:rsidRPr="00DF18F8" w:rsidRDefault="00DF18F8" w:rsidP="00DF18F8">
            <w:pPr>
              <w:spacing w:line="276" w:lineRule="auto"/>
              <w:rPr>
                <w:b/>
                <w:bCs/>
                <w:sz w:val="20"/>
                <w:szCs w:val="20"/>
              </w:rPr>
            </w:pPr>
          </w:p>
        </w:tc>
        <w:tc>
          <w:tcPr>
            <w:tcW w:w="1975" w:type="dxa"/>
            <w:vAlign w:val="center"/>
          </w:tcPr>
          <w:p w14:paraId="307B0417" w14:textId="7105F301" w:rsidR="00DF18F8" w:rsidRPr="00DF18F8" w:rsidRDefault="00DF18F8" w:rsidP="00DF18F8">
            <w:pPr>
              <w:spacing w:line="276" w:lineRule="auto"/>
              <w:rPr>
                <w:sz w:val="18"/>
                <w:szCs w:val="18"/>
              </w:rPr>
            </w:pPr>
            <w:r w:rsidRPr="00DF18F8">
              <w:rPr>
                <w:sz w:val="18"/>
                <w:szCs w:val="18"/>
              </w:rPr>
              <w:t xml:space="preserve">Task 1:</w:t>
            </w:r>
          </w:p>
          <w:p w14:paraId="3A708252" w14:textId="56F3B9B2" w:rsidR="00DF18F8" w:rsidRPr="00DF18F8" w:rsidRDefault="00DF18F8" w:rsidP="00DF18F8">
            <w:pPr>
              <w:spacing w:line="276" w:lineRule="auto"/>
              <w:rPr>
                <w:b/>
                <w:bCs/>
                <w:sz w:val="20"/>
                <w:szCs w:val="20"/>
              </w:rPr>
            </w:pPr>
            <w:r w:rsidRPr="00DF18F8">
              <w:rPr>
                <w:b/>
                <w:bCs/>
                <w:sz w:val="20"/>
                <w:szCs w:val="20"/>
              </w:rPr>
              <w:t xml:space="preserve">Clap To Create A Note</w:t>
            </w:r>
          </w:p>
        </w:tc>
        <w:tc>
          <w:tcPr>
            <w:tcW w:w="1624" w:type="dxa"/>
            <w:vAlign w:val="center"/>
          </w:tcPr>
          <w:p w14:paraId="1E915EE4" w14:textId="1BB259AD" w:rsidR="00DF18F8" w:rsidRPr="00DF18F8" w:rsidRDefault="00DF18F8" w:rsidP="00DF18F8">
            <w:pPr>
              <w:spacing w:line="276" w:lineRule="auto"/>
              <w:rPr>
                <w:sz w:val="18"/>
                <w:szCs w:val="18"/>
              </w:rPr>
            </w:pPr>
            <w:r w:rsidRPr="00DF18F8">
              <w:rPr>
                <w:sz w:val="18"/>
                <w:szCs w:val="18"/>
              </w:rPr>
              <w:t xml:space="preserve">Task 2:</w:t>
            </w:r>
          </w:p>
          <w:p w14:paraId="7F452776" w14:textId="06BDB5E5" w:rsidR="00DF18F8" w:rsidRPr="00DF18F8" w:rsidRDefault="00DF18F8" w:rsidP="00DF18F8">
            <w:pPr>
              <w:spacing w:line="276" w:lineRule="auto"/>
              <w:rPr>
                <w:b/>
                <w:bCs/>
                <w:sz w:val="20"/>
                <w:szCs w:val="20"/>
              </w:rPr>
            </w:pPr>
            <w:r w:rsidRPr="00DF18F8">
              <w:rPr>
                <w:b/>
                <w:bCs/>
                <w:sz w:val="20"/>
                <w:szCs w:val="20"/>
              </w:rPr>
              <w:t xml:space="preserve">Mic</w:t>
            </w:r>
          </w:p>
          <w:p w14:paraId="09444DAC" w14:textId="2D1BCCED" w:rsidR="00DF18F8" w:rsidRPr="00DF18F8" w:rsidRDefault="00DF18F8" w:rsidP="00DF18F8">
            <w:pPr>
              <w:spacing w:line="276" w:lineRule="auto"/>
              <w:rPr>
                <w:b/>
                <w:bCs/>
                <w:sz w:val="20"/>
                <w:szCs w:val="20"/>
              </w:rPr>
            </w:pPr>
          </w:p>
        </w:tc>
        <w:tc>
          <w:tcPr>
            <w:tcW w:w="1624" w:type="dxa"/>
            <w:vAlign w:val="center"/>
          </w:tcPr>
          <w:p w14:paraId="6BEF6D00" w14:textId="0AF2297E" w:rsidR="00DF18F8" w:rsidRPr="00DF18F8" w:rsidRDefault="00DF18F8" w:rsidP="00DF18F8">
            <w:pPr>
              <w:spacing w:line="276" w:lineRule="auto"/>
              <w:rPr>
                <w:sz w:val="18"/>
                <w:szCs w:val="18"/>
              </w:rPr>
            </w:pPr>
            <w:r w:rsidRPr="00DF18F8">
              <w:rPr>
                <w:sz w:val="18"/>
                <w:szCs w:val="18"/>
              </w:rPr>
              <w:t xml:space="preserve">Task 3:</w:t>
            </w:r>
          </w:p>
          <w:p w14:paraId="1C6476B6" w14:textId="7C7A45BE" w:rsidR="00DF18F8" w:rsidRPr="00DF18F8" w:rsidRDefault="00DF18F8" w:rsidP="00DF18F8">
            <w:pPr>
              <w:spacing w:line="276" w:lineRule="auto"/>
              <w:rPr>
                <w:b/>
                <w:bCs/>
                <w:sz w:val="20"/>
                <w:szCs w:val="20"/>
              </w:rPr>
            </w:pPr>
            <w:r w:rsidRPr="00DF18F8">
              <w:rPr>
                <w:b/>
                <w:bCs/>
                <w:sz w:val="20"/>
                <w:szCs w:val="20"/>
              </w:rPr>
              <w:t xml:space="preserve">Two Different Shapes</w:t>
            </w:r>
          </w:p>
        </w:tc>
        <w:tc>
          <w:tcPr>
            <w:tcW w:w="1624" w:type="dxa"/>
            <w:vAlign w:val="center"/>
          </w:tcPr>
          <w:p w14:paraId="124F21B0" w14:textId="0ED835CE" w:rsidR="00DF18F8" w:rsidRPr="00DF18F8" w:rsidRDefault="00DF18F8" w:rsidP="00DF18F8">
            <w:pPr>
              <w:spacing w:line="276" w:lineRule="auto"/>
              <w:rPr>
                <w:sz w:val="20"/>
                <w:szCs w:val="20"/>
              </w:rPr>
            </w:pPr>
            <w:r w:rsidRPr="00DF18F8">
              <w:rPr>
                <w:sz w:val="20"/>
                <w:szCs w:val="20"/>
              </w:rPr>
              <w:t xml:space="preserve">Task 4:</w:t>
            </w:r>
          </w:p>
          <w:p w14:paraId="18230C41" w14:textId="77777777" w:rsidR="00DF18F8" w:rsidRPr="00DF18F8" w:rsidRDefault="00DF18F8" w:rsidP="00DF18F8">
            <w:pPr>
              <w:spacing w:line="276" w:lineRule="auto"/>
              <w:rPr>
                <w:b/>
                <w:bCs/>
                <w:sz w:val="20"/>
                <w:szCs w:val="20"/>
              </w:rPr>
            </w:pPr>
            <w:r w:rsidRPr="00DF18F8">
              <w:rPr>
                <w:b/>
                <w:bCs/>
                <w:sz w:val="20"/>
                <w:szCs w:val="20"/>
              </w:rPr>
              <w:t xml:space="preserve">Connect And Label</w:t>
            </w:r>
          </w:p>
          <w:p w14:paraId="552AD292" w14:textId="02AF1898" w:rsidR="00DF18F8" w:rsidRPr="00DF18F8" w:rsidRDefault="00DF18F8" w:rsidP="00DF18F8">
            <w:pPr>
              <w:spacing w:line="276" w:lineRule="auto"/>
              <w:rPr>
                <w:b/>
                <w:bCs/>
                <w:sz w:val="20"/>
                <w:szCs w:val="20"/>
              </w:rPr>
            </w:pPr>
          </w:p>
        </w:tc>
        <w:tc>
          <w:tcPr>
            <w:tcW w:w="1624" w:type="dxa"/>
            <w:vAlign w:val="center"/>
          </w:tcPr>
          <w:p w14:paraId="024C4F74" w14:textId="2E098E73" w:rsidR="00DF18F8" w:rsidRPr="00DF18F8" w:rsidRDefault="00DF18F8" w:rsidP="00DF18F8">
            <w:pPr>
              <w:spacing w:line="276" w:lineRule="auto"/>
              <w:rPr>
                <w:sz w:val="18"/>
                <w:szCs w:val="18"/>
              </w:rPr>
            </w:pPr>
            <w:r w:rsidRPr="00DF18F8">
              <w:rPr>
                <w:sz w:val="18"/>
                <w:szCs w:val="18"/>
              </w:rPr>
              <w:t xml:space="preserve">Task 5:</w:t>
            </w:r>
          </w:p>
          <w:p w14:paraId="66DD1C8E" w14:textId="6ABC1498" w:rsidR="00DF18F8" w:rsidRPr="00DF18F8" w:rsidRDefault="00DF18F8" w:rsidP="00DF18F8">
            <w:pPr>
              <w:spacing w:line="276" w:lineRule="auto"/>
              <w:rPr>
                <w:b/>
                <w:bCs/>
                <w:sz w:val="20"/>
                <w:szCs w:val="20"/>
              </w:rPr>
            </w:pPr>
            <w:r w:rsidRPr="00DF18F8">
              <w:rPr>
                <w:b/>
                <w:bCs/>
                <w:sz w:val="20"/>
                <w:szCs w:val="20"/>
              </w:rPr>
              <w:t xml:space="preserve">Delete A Note</w:t>
            </w:r>
          </w:p>
        </w:tc>
      </w:tr>
      <w:tr w:rsidR="00DF18F8" w14:paraId="21BDE318" w14:textId="77777777" w:rsidTr="00A55E6F">
        <w:tc>
          <w:tcPr>
            <w:tcW w:w="1271" w:type="dxa"/>
            <w:vAlign w:val="center"/>
          </w:tcPr>
          <w:p w14:paraId="16CAF243" w14:textId="753BD6C5" w:rsidR="00DF18F8" w:rsidRDefault="00221345" w:rsidP="00221345">
            <w:pPr>
              <w:spacing w:line="276" w:lineRule="auto"/>
              <w:jc w:val="center"/>
            </w:pPr>
            <w:r>
              <w:t xml:space="preserve">P1</w:t>
            </w:r>
          </w:p>
        </w:tc>
        <w:tc>
          <w:tcPr>
            <w:tcW w:w="1975" w:type="dxa"/>
            <w:vAlign w:val="center"/>
          </w:tcPr>
          <w:p w14:paraId="02BCC484" w14:textId="2BB2B58F" w:rsidR="00DF18F8" w:rsidRDefault="00221345" w:rsidP="00221345">
            <w:pPr>
              <w:spacing w:line="276" w:lineRule="auto"/>
            </w:pPr>
            <w:r w:rsidRPr="00A55E6F">
              <w:t xml:space="preserve">Unaided, Efficiency 10, Hesitation 0, Comfortable</w:t>
            </w:r>
          </w:p>
        </w:tc>
        <w:tc>
          <w:tcPr>
            <w:tcW w:w="1624" w:type="dxa"/>
            <w:vAlign w:val="center"/>
          </w:tcPr>
          <w:p w14:paraId="1ECBBD11" w14:textId="526B54FC" w:rsidR="00DF18F8" w:rsidRDefault="00221345" w:rsidP="00221345">
            <w:pPr>
              <w:spacing w:line="276" w:lineRule="auto"/>
            </w:pPr>
            <w:r w:rsidRPr="00A55E6F">
              <w:t xml:space="preserve">Unaided, Efficiency 8, Hesitation 0, Neutral</w:t>
            </w:r>
          </w:p>
        </w:tc>
        <w:tc>
          <w:tcPr>
            <w:tcW w:w="1624" w:type="dxa"/>
            <w:vAlign w:val="center"/>
          </w:tcPr>
          <w:p w14:paraId="0921091A" w14:textId="1DD6A9FF" w:rsidR="00DF18F8" w:rsidRDefault="00221345" w:rsidP="00221345">
            <w:pPr>
              <w:spacing w:line="276" w:lineRule="auto"/>
            </w:pPr>
            <w:r w:rsidRPr="00A55E6F">
              <w:t xml:space="preserve">Unaided, Efficiency 9, Hesitation 0</w:t>
            </w:r>
          </w:p>
        </w:tc>
        <w:tc>
          <w:tcPr>
            <w:tcW w:w="1624" w:type="dxa"/>
            <w:vAlign w:val="center"/>
          </w:tcPr>
          <w:p w14:paraId="5366DF58" w14:textId="0E843034" w:rsidR="00DF18F8" w:rsidRDefault="00221345" w:rsidP="00221345">
            <w:pPr>
              <w:spacing w:line="276" w:lineRule="auto"/>
            </w:pPr>
            <w:r w:rsidRPr="00A55E6F">
              <w:t xml:space="preserve">Unaided, Efficiency 8, Hesitation 1</w:t>
            </w:r>
          </w:p>
        </w:tc>
        <w:tc>
          <w:tcPr>
            <w:tcW w:w="1624" w:type="dxa"/>
            <w:vAlign w:val="center"/>
          </w:tcPr>
          <w:p w14:paraId="2C9315F3" w14:textId="4CF575BB" w:rsidR="00DF18F8" w:rsidRDefault="00221345" w:rsidP="00221345">
            <w:pPr>
              <w:spacing w:line="276" w:lineRule="auto"/>
            </w:pPr>
            <w:r w:rsidRPr="00A55E6F">
              <w:t xml:space="preserve">Unaided, Efficiency 10, Hesitation 0</w:t>
            </w:r>
          </w:p>
        </w:tc>
      </w:tr>
      <w:tr w:rsidR="00DF18F8" w14:paraId="21BDE318" w14:textId="77777777" w:rsidTr="00A55E6F">
        <w:tc>
          <w:tcPr>
            <w:tcW w:w="1271" w:type="dxa"/>
            <w:vAlign w:val="center"/>
          </w:tcPr>
          <w:p w14:paraId="16CAF243" w14:textId="753BD6C5" w:rsidR="00DF18F8" w:rsidRDefault="00221345" w:rsidP="00221345">
            <w:pPr>
              <w:spacing w:line="276" w:lineRule="auto"/>
              <w:jc w:val="center"/>
            </w:pPr>
            <w:r>
              <w:t xml:space="preserve">P2</w:t>
            </w:r>
          </w:p>
        </w:tc>
        <w:tc>
          <w:tcPr>
            <w:tcW w:w="1975" w:type="dxa"/>
            <w:vAlign w:val="center"/>
          </w:tcPr>
          <w:p w14:paraId="02BCC484" w14:textId="2BB2B58F" w:rsidR="00DF18F8" w:rsidRDefault="00221345" w:rsidP="00221345">
            <w:pPr>
              <w:spacing w:line="276" w:lineRule="auto"/>
            </w:pPr>
            <w:r w:rsidRPr="00A55E6F">
              <w:t xml:space="preserve">Unaided, Efficiency 10, Hesitation 0, Comfortable</w:t>
            </w:r>
          </w:p>
        </w:tc>
        <w:tc>
          <w:tcPr>
            <w:tcW w:w="1624" w:type="dxa"/>
            <w:vAlign w:val="center"/>
          </w:tcPr>
          <w:p w14:paraId="1ECBBD11" w14:textId="526B54FC" w:rsidR="00DF18F8" w:rsidRDefault="00221345" w:rsidP="00221345">
            <w:pPr>
              <w:spacing w:line="276" w:lineRule="auto"/>
            </w:pPr>
            <w:r w:rsidRPr="00A55E6F">
              <w:t xml:space="preserve">Prompted, Efficiency 6, Hesitation 2, Awkward</w:t>
            </w:r>
          </w:p>
        </w:tc>
        <w:tc>
          <w:tcPr>
            <w:tcW w:w="1624" w:type="dxa"/>
            <w:vAlign w:val="center"/>
          </w:tcPr>
          <w:p w14:paraId="0921091A" w14:textId="1DD6A9FF" w:rsidR="00DF18F8" w:rsidRDefault="00221345" w:rsidP="00221345">
            <w:pPr>
              <w:spacing w:line="276" w:lineRule="auto"/>
            </w:pPr>
            <w:r w:rsidRPr="00A55E6F">
              <w:t xml:space="preserve">Prompted, Efficiency 7, Hesitation 1</w:t>
            </w:r>
          </w:p>
        </w:tc>
        <w:tc>
          <w:tcPr>
            <w:tcW w:w="1624" w:type="dxa"/>
            <w:vAlign w:val="center"/>
          </w:tcPr>
          <w:p w14:paraId="5366DF58" w14:textId="0E843034" w:rsidR="00DF18F8" w:rsidRDefault="00221345" w:rsidP="00221345">
            <w:pPr>
              <w:spacing w:line="276" w:lineRule="auto"/>
            </w:pPr>
            <w:r w:rsidRPr="00A55E6F">
              <w:t xml:space="preserve">Unaided, Efficiency 6, Hesitation 0</w:t>
            </w:r>
          </w:p>
        </w:tc>
        <w:tc>
          <w:tcPr>
            <w:tcW w:w="1624" w:type="dxa"/>
            <w:vAlign w:val="center"/>
          </w:tcPr>
          <w:p w14:paraId="2C9315F3" w14:textId="4CF575BB" w:rsidR="00DF18F8" w:rsidRDefault="00221345" w:rsidP="00221345">
            <w:pPr>
              <w:spacing w:line="276" w:lineRule="auto"/>
            </w:pPr>
            <w:r w:rsidRPr="00A55E6F">
              <w:t xml:space="preserve">Unaided, Efficiency 10, Hesitation 0</w:t>
            </w:r>
          </w:p>
        </w:tc>
      </w:tr>
      <w:tr w:rsidR="00DF18F8" w14:paraId="21BDE318" w14:textId="77777777" w:rsidTr="00A55E6F">
        <w:tc>
          <w:tcPr>
            <w:tcW w:w="1271" w:type="dxa"/>
            <w:vAlign w:val="center"/>
          </w:tcPr>
          <w:p w14:paraId="16CAF243" w14:textId="753BD6C5" w:rsidR="00DF18F8" w:rsidRDefault="00221345" w:rsidP="00221345">
            <w:pPr>
              <w:spacing w:line="276" w:lineRule="auto"/>
              <w:jc w:val="center"/>
            </w:pPr>
            <w:r>
              <w:t xml:space="preserve">P3</w:t>
            </w:r>
          </w:p>
        </w:tc>
        <w:tc>
          <w:tcPr>
            <w:tcW w:w="1975" w:type="dxa"/>
            <w:vAlign w:val="center"/>
          </w:tcPr>
          <w:p w14:paraId="02BCC484" w14:textId="2BB2B58F" w:rsidR="00DF18F8" w:rsidRDefault="00221345" w:rsidP="00221345">
            <w:pPr>
              <w:spacing w:line="276" w:lineRule="auto"/>
            </w:pPr>
            <w:r w:rsidRPr="00A55E6F">
              <w:t xml:space="preserve">Prompted, Efficiency 9, Hesitation 0, Awkward</w:t>
            </w:r>
          </w:p>
        </w:tc>
        <w:tc>
          <w:tcPr>
            <w:tcW w:w="1624" w:type="dxa"/>
            <w:vAlign w:val="center"/>
          </w:tcPr>
          <w:p w14:paraId="1ECBBD11" w14:textId="526B54FC" w:rsidR="00DF18F8" w:rsidRDefault="00221345" w:rsidP="00221345">
            <w:pPr>
              <w:spacing w:line="276" w:lineRule="auto"/>
            </w:pPr>
            <w:r w:rsidRPr="00A55E6F">
              <w:t xml:space="preserve">Unaided, Efficiency 8, Hesitation 0, Neutral</w:t>
            </w:r>
          </w:p>
        </w:tc>
        <w:tc>
          <w:tcPr>
            <w:tcW w:w="1624" w:type="dxa"/>
            <w:vAlign w:val="center"/>
          </w:tcPr>
          <w:p w14:paraId="0921091A" w14:textId="1DD6A9FF" w:rsidR="00DF18F8" w:rsidRDefault="00221345" w:rsidP="00221345">
            <w:pPr>
              <w:spacing w:line="276" w:lineRule="auto"/>
            </w:pPr>
            <w:r w:rsidRPr="00A55E6F">
              <w:t xml:space="preserve">Prompted, Efficiency 7, Hesitation 1</w:t>
            </w:r>
          </w:p>
        </w:tc>
        <w:tc>
          <w:tcPr>
            <w:tcW w:w="1624" w:type="dxa"/>
            <w:vAlign w:val="center"/>
          </w:tcPr>
          <w:p w14:paraId="5366DF58" w14:textId="0E843034" w:rsidR="00DF18F8" w:rsidRDefault="00221345" w:rsidP="00221345">
            <w:pPr>
              <w:spacing w:line="276" w:lineRule="auto"/>
            </w:pPr>
            <w:r w:rsidRPr="00A55E6F">
              <w:t xml:space="preserve">Unaided, Efficiency 7, Hesitation 0</w:t>
            </w:r>
          </w:p>
        </w:tc>
        <w:tc>
          <w:tcPr>
            <w:tcW w:w="1624" w:type="dxa"/>
            <w:vAlign w:val="center"/>
          </w:tcPr>
          <w:p w14:paraId="2C9315F3" w14:textId="4CF575BB" w:rsidR="00DF18F8" w:rsidRDefault="00221345" w:rsidP="00221345">
            <w:pPr>
              <w:spacing w:line="276" w:lineRule="auto"/>
            </w:pPr>
            <w:r w:rsidRPr="00A55E6F">
              <w:t xml:space="preserve">Prompted, Efficiency 9, Hesitation 1</w:t>
            </w:r>
          </w:p>
        </w:tc>
      </w:tr>
      <w:tr w:rsidR="00DF18F8" w14:paraId="21BDE318" w14:textId="77777777" w:rsidTr="00A55E6F">
        <w:tc>
          <w:tcPr>
            <w:tcW w:w="1271" w:type="dxa"/>
            <w:vAlign w:val="center"/>
          </w:tcPr>
          <w:p w14:paraId="16CAF243" w14:textId="753BD6C5" w:rsidR="00DF18F8" w:rsidRDefault="00221345" w:rsidP="00221345">
            <w:pPr>
              <w:spacing w:line="276" w:lineRule="auto"/>
              <w:jc w:val="center"/>
            </w:pPr>
            <w:r>
              <w:t xml:space="preserve">P4</w:t>
            </w:r>
          </w:p>
        </w:tc>
        <w:tc>
          <w:tcPr>
            <w:tcW w:w="1975" w:type="dxa"/>
            <w:vAlign w:val="center"/>
          </w:tcPr>
          <w:p w14:paraId="02BCC484" w14:textId="2BB2B58F" w:rsidR="00DF18F8" w:rsidRDefault="00221345" w:rsidP="00221345">
            <w:pPr>
              <w:spacing w:line="276" w:lineRule="auto"/>
            </w:pPr>
            <w:r w:rsidRPr="00A55E6F">
              <w:t xml:space="preserve">Unaided, Efficiency 9, Hesitation 1, Awkward</w:t>
            </w:r>
          </w:p>
        </w:tc>
        <w:tc>
          <w:tcPr>
            <w:tcW w:w="1624" w:type="dxa"/>
            <w:vAlign w:val="center"/>
          </w:tcPr>
          <w:p w14:paraId="1ECBBD11" w14:textId="526B54FC" w:rsidR="00DF18F8" w:rsidRDefault="00221345" w:rsidP="00221345">
            <w:pPr>
              <w:spacing w:line="276" w:lineRule="auto"/>
            </w:pPr>
            <w:r w:rsidRPr="00A55E6F">
              <w:t xml:space="preserve">Unaided, Efficiency 8, Hesitation 0, Awkward</w:t>
            </w:r>
          </w:p>
        </w:tc>
        <w:tc>
          <w:tcPr>
            <w:tcW w:w="1624" w:type="dxa"/>
            <w:vAlign w:val="center"/>
          </w:tcPr>
          <w:p w14:paraId="0921091A" w14:textId="1DD6A9FF" w:rsidR="00DF18F8" w:rsidRDefault="00221345" w:rsidP="00221345">
            <w:pPr>
              <w:spacing w:line="276" w:lineRule="auto"/>
            </w:pPr>
            <w:r w:rsidRPr="00A55E6F">
              <w:t xml:space="preserve">Unaided, Efficiency 9, Hesitation 0</w:t>
            </w:r>
          </w:p>
        </w:tc>
        <w:tc>
          <w:tcPr>
            <w:tcW w:w="1624" w:type="dxa"/>
            <w:vAlign w:val="center"/>
          </w:tcPr>
          <w:p w14:paraId="5366DF58" w14:textId="0E843034" w:rsidR="00DF18F8" w:rsidRDefault="00221345" w:rsidP="00221345">
            <w:pPr>
              <w:spacing w:line="276" w:lineRule="auto"/>
            </w:pPr>
            <w:r w:rsidRPr="00A55E6F">
              <w:t xml:space="preserve">Unaided, Efficiency 7, Hesitation 0</w:t>
            </w:r>
          </w:p>
        </w:tc>
        <w:tc>
          <w:tcPr>
            <w:tcW w:w="1624" w:type="dxa"/>
            <w:vAlign w:val="center"/>
          </w:tcPr>
          <w:p w14:paraId="2C9315F3" w14:textId="4CF575BB" w:rsidR="00DF18F8" w:rsidRDefault="00221345" w:rsidP="00221345">
            <w:pPr>
              <w:spacing w:line="276" w:lineRule="auto"/>
            </w:pPr>
            <w:r w:rsidRPr="00A55E6F">
              <w:t xml:space="preserve">Unaided, Efficiency 10, Hesitation 0</w:t>
            </w:r>
          </w:p>
        </w:tc>
      </w:tr>
      <w:tr w:rsidR="00DF18F8" w14:paraId="21BDE318" w14:textId="77777777" w:rsidTr="00A55E6F">
        <w:tc>
          <w:tcPr>
            <w:tcW w:w="1271" w:type="dxa"/>
            <w:vAlign w:val="center"/>
          </w:tcPr>
          <w:p w14:paraId="16CAF243" w14:textId="753BD6C5" w:rsidR="00DF18F8" w:rsidRDefault="00221345" w:rsidP="00221345">
            <w:pPr>
              <w:spacing w:line="276" w:lineRule="auto"/>
              <w:jc w:val="center"/>
            </w:pPr>
            <w:r>
              <w:t xml:space="preserve">P5</w:t>
            </w:r>
          </w:p>
        </w:tc>
        <w:tc>
          <w:tcPr>
            <w:tcW w:w="1975" w:type="dxa"/>
            <w:vAlign w:val="center"/>
          </w:tcPr>
          <w:p w14:paraId="02BCC484" w14:textId="2BB2B58F" w:rsidR="00DF18F8" w:rsidRDefault="00221345" w:rsidP="00221345">
            <w:pPr>
              <w:spacing w:line="276" w:lineRule="auto"/>
            </w:pPr>
            <w:r w:rsidRPr="00A55E6F">
              <w:t xml:space="preserve">Unaided, Efficiency 9, Hesitation 1, Awkward</w:t>
            </w:r>
          </w:p>
        </w:tc>
        <w:tc>
          <w:tcPr>
            <w:tcW w:w="1624" w:type="dxa"/>
            <w:vAlign w:val="center"/>
          </w:tcPr>
          <w:p w14:paraId="1ECBBD11" w14:textId="526B54FC" w:rsidR="00DF18F8" w:rsidRDefault="00221345" w:rsidP="00221345">
            <w:pPr>
              <w:spacing w:line="276" w:lineRule="auto"/>
            </w:pPr>
            <w:r w:rsidRPr="00A55E6F">
              <w:t xml:space="preserve">Unaided, Efficiency 8, Hesitation 1, Neutral</w:t>
            </w:r>
          </w:p>
        </w:tc>
        <w:tc>
          <w:tcPr>
            <w:tcW w:w="1624" w:type="dxa"/>
            <w:vAlign w:val="center"/>
          </w:tcPr>
          <w:p w14:paraId="0921091A" w14:textId="1DD6A9FF" w:rsidR="00DF18F8" w:rsidRDefault="00221345" w:rsidP="00221345">
            <w:pPr>
              <w:spacing w:line="276" w:lineRule="auto"/>
            </w:pPr>
            <w:r w:rsidRPr="00A55E6F">
              <w:t xml:space="preserve">Unaided, Efficiency 9, Hesitation 0</w:t>
            </w:r>
          </w:p>
        </w:tc>
        <w:tc>
          <w:tcPr>
            <w:tcW w:w="1624" w:type="dxa"/>
            <w:vAlign w:val="center"/>
          </w:tcPr>
          <w:p w14:paraId="5366DF58" w14:textId="0E843034" w:rsidR="00DF18F8" w:rsidRDefault="00221345" w:rsidP="00221345">
            <w:pPr>
              <w:spacing w:line="276" w:lineRule="auto"/>
            </w:pPr>
            <w:r w:rsidRPr="00A55E6F">
              <w:t xml:space="preserve">Prompted, Efficiency 7, Hesitation 2</w:t>
            </w:r>
          </w:p>
        </w:tc>
        <w:tc>
          <w:tcPr>
            <w:tcW w:w="1624" w:type="dxa"/>
            <w:vAlign w:val="center"/>
          </w:tcPr>
          <w:p w14:paraId="2C9315F3" w14:textId="4CF575BB" w:rsidR="00DF18F8" w:rsidRDefault="00221345" w:rsidP="00221345">
            <w:pPr>
              <w:spacing w:line="276" w:lineRule="auto"/>
            </w:pPr>
            <w:r w:rsidRPr="00A55E6F">
              <w:t xml:space="preserve">Unaided, Efficiency 10, Hesitation 0</w:t>
            </w:r>
          </w:p>
        </w:tc>
      </w:tr>
    </w:tbl>
    <w:p w14:paraId="639DCB1E" w14:textId="77777777" w:rsidR="00DF18F8" w:rsidRDefault="00DF18F8" w:rsidP="005D4466">
      <w:pPr>
        <w:spacing w:line="276" w:lineRule="auto"/>
      </w:pPr>
    </w:p>
    <w:p w14:paraId="1F1A6D3A" w14:textId="36E42181" w:rsidR="005D4466" w:rsidRDefault="005D4466" w:rsidP="005D4466">
      <w:pPr>
        <w:spacing w:after="240" w:line="276" w:lineRule="auto"/>
      </w:pPr>
      <w:r>
        <w:rPr>
          <w:b/>
          <w:bCs/>
        </w:rPr>
        <w:t xml:space="preserve">Task 1, clap to create a note.</w:t>
      </w:r>
      <w:r>
        <w:rPr/>
        <w:t xml:space="preserve"> 4/5 completed this unaided, efficiency 9 to 10. P3 needed a prompt to clap faster after the first attempt did not register. P1 and P2 rated the clap Comfortable; P3, P4 and P5 rated it Awkward, and P4 and P5 bumped the controllers together. Question 1 ratings were 10, 10, 9, 10 and 6 (mean 9.0).</w:t>
      </w:r>
    </w:p>
    <w:p w14:paraId="1F1A6D3A" w14:textId="36E42181" w:rsidR="005D4466" w:rsidRDefault="005D4466" w:rsidP="005D4466">
      <w:pPr>
        <w:spacing w:after="240" w:line="276" w:lineRule="auto"/>
      </w:pPr>
      <w:r>
        <w:rPr>
          <w:b/>
          <w:bCs/>
        </w:rPr>
        <w:t xml:space="preserve">Task 2, mic.</w:t>
      </w:r>
      <w:r>
        <w:rPr/>
        <w:t xml:space="preserve"> 4/5 completed this unaided, efficiency 8. P2 tried to poke the mic and needed to be told to grab and move it, efficiency 6. Three rated it Neutral, two Awkward, and nobody Comfortable.</w:t>
      </w:r>
    </w:p>
    <w:p w14:paraId="1F1A6D3A" w14:textId="36E42181" w:rsidR="005D4466" w:rsidRDefault="005D4466" w:rsidP="005D4466">
      <w:pPr>
        <w:spacing w:after="240" w:line="276" w:lineRule="auto"/>
      </w:pPr>
      <w:r>
        <w:rPr>
          <w:b/>
          <w:bCs/>
        </w:rPr>
        <w:t xml:space="preserve">Task 3, two different shapes.</w:t>
      </w:r>
      <w:r>
        <w:rPr/>
        <w:t xml:space="preserve"> All five created two shapes; 3/5 did so unaided, efficiency 9. P2 forgot to clap again for a second note, and P3 tried to move the first note to make one and needed a prompt.</w:t>
      </w:r>
    </w:p>
    <w:p w14:paraId="1F1A6D3A" w14:textId="36E42181" w:rsidR="005D4466" w:rsidRDefault="005D4466" w:rsidP="005D4466">
      <w:pPr>
        <w:spacing w:after="240" w:line="276" w:lineRule="auto"/>
      </w:pPr>
      <w:r>
        <w:rPr>
          <w:b/>
          <w:bCs/>
        </w:rPr>
        <w:t xml:space="preserve">Task 4, connect and label.</w:t>
      </w:r>
      <w:r>
        <w:rPr/>
        <w:t xml:space="preserve"> All five connected and labeled, 4/5 unaided. Efficiency was 6 to 8, the lowest mean of the five tasks (7.0). P1 was unsure which node to use, P2 found far apart notes hard to join, and P5 needed a prompt to start.</w:t>
      </w:r>
    </w:p>
    <w:p w14:paraId="1F1A6D3A" w14:textId="36E42181" w:rsidR="005D4466" w:rsidRDefault="005D4466" w:rsidP="005D4466">
      <w:pPr>
        <w:spacing w:after="240" w:line="276" w:lineRule="auto"/>
      </w:pPr>
      <w:r>
        <w:rPr>
          <w:b/>
          <w:bCs/>
        </w:rPr>
        <w:t xml:space="preserve">Task 5, delete a note.</w:t>
      </w:r>
      <w:r>
        <w:rPr/>
        <w:t xml:space="preserve"> 4/5 completed this unaided, efficiency 10. P3 did not see the trash can at first and needed a prompt.</w:t>
      </w:r>
    </w:p>
    <w:p w14:paraId="082912E7" w14:textId="6B7FF74D" w:rsidR="005D4466" w:rsidRPr="005D4466" w:rsidRDefault="005D4466" w:rsidP="005D4466">
      <w:pPr>
        <w:spacing w:line="276" w:lineRule="auto"/>
        <w:rPr>
          <w:b/>
          <w:bCs/>
        </w:rPr>
      </w:pPr>
      <w:r>
        <w:rPr>
          <w:b/>
          <w:bCs/>
        </w:rPr>
        <w:t xml:space="preserve">Selected debrief quotes:</w:t>
      </w:r>
    </w:p>
    <w:p w14:paraId="284ED536" w14:textId="273F4301" w:rsidR="005D4466" w:rsidRPr="005D4466" w:rsidRDefault="005D4466" w:rsidP="005D4466">
      <w:pPr>
        <w:spacing w:after="240" w:line="276" w:lineRule="auto"/>
        <w:rPr>
          <w:i/>
          <w:iCs/>
        </w:rPr>
      </w:pPr>
      <w:r>
        <w:rPr>
          <w:b/>
          <w:bCs/>
          <w:color w:val="7F7F7F" w:themeColor="text1" w:themeTint="80"/>
        </w:rPr>
        <w:t xml:space="preserve">On the clap:</w:t>
      </w:r>
      <w:r>
        <w:rPr>
          <w:color w:val="7F7F7F" w:themeColor="text1" w:themeTint="80"/>
        </w:rPr>
        <w:t xml:space="preserve"> </w:t>
      </w:r>
      <w:r>
        <w:rPr>
          <w:color w:val="7F7F7F" w:themeColor="text1" w:themeTint="80"/>
        </w:rPr>
        <w:t xml:space="preserve">P5, </w:t>
      </w:r>
      <w:r>
        <w:rPr>
          <w:i/>
          <w:iCs/>
          <w:color w:val="7F7F7F" w:themeColor="text1" w:themeTint="80"/>
        </w:rPr>
        <w:t xml:space="preserve">"I did not like the clap thing because it bumped the controller and I almost dropped it. I kind of got scared. I wouldn't like it like every time."</w:t>
      </w:r>
    </w:p>
    <w:p w14:paraId="284ED536" w14:textId="273F4301" w:rsidR="005D4466" w:rsidRPr="005D4466" w:rsidRDefault="005D4466" w:rsidP="005D4466">
      <w:pPr>
        <w:spacing w:after="240" w:line="276" w:lineRule="auto"/>
        <w:rPr>
          <w:i/>
          <w:iCs/>
        </w:rPr>
      </w:pPr>
      <w:r>
        <w:rPr>
          <w:b/>
          <w:bCs/>
          <w:color w:val="7F7F7F" w:themeColor="text1" w:themeTint="80"/>
        </w:rPr>
        <w:t xml:space="preserve">On the mic:</w:t>
      </w:r>
      <w:r>
        <w:rPr>
          <w:color w:val="7F7F7F" w:themeColor="text1" w:themeTint="80"/>
        </w:rPr>
        <w:t xml:space="preserve"> </w:t>
      </w:r>
      <w:r>
        <w:rPr>
          <w:color w:val="7F7F7F" w:themeColor="text1" w:themeTint="80"/>
        </w:rPr>
        <w:t xml:space="preserve">P2, </w:t>
      </w:r>
      <w:r>
        <w:rPr>
          <w:i/>
          <w:iCs/>
          <w:color w:val="7F7F7F" w:themeColor="text1" w:themeTint="80"/>
        </w:rPr>
        <w:t xml:space="preserve">"I didn't know what to do. I felt like it wasn't really of any use."</w:t>
      </w:r>
      <w:r>
        <w:rPr>
          <w:color w:val="7F7F7F" w:themeColor="text1" w:themeTint="80"/>
        </w:rPr>
        <w:t xml:space="preserve"> P4, </w:t>
      </w:r>
      <w:r>
        <w:rPr>
          <w:i/>
          <w:iCs/>
          <w:color w:val="7F7F7F" w:themeColor="text1" w:themeTint="80"/>
        </w:rPr>
        <w:t xml:space="preserve">"It felt weird to move it around because I didn't know how much it will move, or what to do with it."</w:t>
      </w:r>
    </w:p>
    <w:p w14:paraId="284ED536" w14:textId="273F4301" w:rsidR="005D4466" w:rsidRPr="005D4466" w:rsidRDefault="005D4466" w:rsidP="005D4466">
      <w:pPr>
        <w:spacing w:after="240" w:line="276" w:lineRule="auto"/>
        <w:rPr>
          <w:i/>
          <w:iCs/>
        </w:rPr>
      </w:pPr>
      <w:r>
        <w:rPr>
          <w:b/>
          <w:bCs/>
          <w:color w:val="7F7F7F" w:themeColor="text1" w:themeTint="80"/>
        </w:rPr>
        <w:t xml:space="preserve">On connecting:</w:t>
      </w:r>
      <w:r>
        <w:rPr>
          <w:color w:val="7F7F7F" w:themeColor="text1" w:themeTint="80"/>
        </w:rPr>
        <w:t xml:space="preserve"> </w:t>
      </w:r>
      <w:r>
        <w:rPr>
          <w:color w:val="7F7F7F" w:themeColor="text1" w:themeTint="80"/>
        </w:rPr>
        <w:t xml:space="preserve">P1, </w:t>
      </w:r>
      <w:r>
        <w:rPr>
          <w:i/>
          <w:iCs/>
          <w:color w:val="7F7F7F" w:themeColor="text1" w:themeTint="80"/>
        </w:rPr>
        <w:t xml:space="preserve">"There were so many dots and circles around the notes. I was a little confused, but it was pretty easy once I understood I can connect it to anything."</w:t>
      </w:r>
      <w:r>
        <w:rPr>
          <w:color w:val="7F7F7F" w:themeColor="text1" w:themeTint="80"/>
        </w:rPr>
        <w:t xml:space="preserve"> P5, </w:t>
      </w:r>
      <w:r>
        <w:rPr>
          <w:i/>
          <w:iCs/>
          <w:color w:val="7F7F7F" w:themeColor="text1" w:themeTint="80"/>
        </w:rPr>
        <w:t xml:space="preserve">"at first I didn't know how to start a connection, but then like a tooltip would have helped"</w:t>
      </w:r>
      <w:r>
        <w:rPr>
          <w:color w:val="7F7F7F" w:themeColor="text1" w:themeTint="80"/>
        </w:rPr>
        <w:t xml:space="preserve">. P4, </w:t>
      </w:r>
      <w:r>
        <w:rPr>
          <w:i/>
          <w:iCs/>
          <w:color w:val="7F7F7F" w:themeColor="text1" w:themeTint="80"/>
        </w:rPr>
        <w:t xml:space="preserve">"I like the fact that we could label things, like each line connections also again."</w:t>
      </w:r>
    </w:p>
    <w:p w14:paraId="09CEF2F0" w14:textId="135EF663" w:rsidR="005D4466" w:rsidRPr="001047B9" w:rsidRDefault="005D4466" w:rsidP="005D4466">
      <w:pPr>
        <w:spacing w:after="240" w:line="276" w:lineRule="auto"/>
      </w:pPr>
      <w:r>
        <w:rPr>
          <w:b/>
          <w:bCs/>
        </w:rPr>
        <w:t xml:space="preserve">On wanting to use the tool: </w:t>
      </w:r>
      <w:r>
        <w:rPr/>
        <w:t xml:space="preserve">all five were positive. P1 and P4 said they would definitely use it. P2, </w:t>
      </w:r>
      <w:r>
        <w:rPr>
          <w:i/>
          <w:iCs/>
        </w:rPr>
        <w:t xml:space="preserve">"if I keep using a headset often, then it would be nice to have to ideate in 3D space."</w:t>
      </w:r>
      <w:r>
        <w:rPr/>
        <w:t xml:space="preserve"> P3 found wearing the headset every time a little tiresome, but </w:t>
      </w:r>
      <w:r>
        <w:rPr>
          <w:i/>
          <w:iCs/>
        </w:rPr>
        <w:t xml:space="preserve">"if it was like more accessible, I'd definitely try using this more often."</w:t>
      </w:r>
    </w:p>
    <w:p w14:paraId="26C953E7" w14:textId="05805FE9" w:rsidR="00704AB8" w:rsidRPr="00ED1F5D" w:rsidRDefault="00736B16" w:rsidP="00307B39">
      <w:pPr>
        <w:pStyle w:val="Heading1"/>
        <w:spacing w:before="0" w:after="0" w:line="360" w:lineRule="auto"/>
        <w:rPr>
          <w:color w:val="752EB0" w:themeColor="accent2" w:themeShade="BF"/>
          <w:sz w:val="24"/>
          <w:szCs w:val="24"/>
        </w:rPr>
      </w:pPr>
      <w:r>
        <w:rPr>
          <w:color w:val="752EB0" w:themeColor="accent2" w:themeShade="BF"/>
          <w:sz w:val="24"/>
          <w:szCs w:val="24"/>
        </w:rPr>
        <w:t xml:space="preserve">Analysis and Insights</w:t>
      </w:r>
    </w:p>
    <w:p w14:paraId="7D4CA608" w14:textId="0A73B878" w:rsidR="00446DD0" w:rsidRPr="00446DD0" w:rsidRDefault="00446DD0" w:rsidP="00446DD0">
      <w:pPr>
        <w:spacing w:after="240" w:line="276" w:lineRule="auto"/>
        <w:rPr>
          <w:sz w:val="20"/>
          <w:szCs w:val="20"/>
        </w:rPr>
      </w:pPr>
      <w:r>
        <w:rPr>
          <w:sz w:val="20"/>
          <w:szCs w:val="20"/>
        </w:rPr>
        <w:t xml:space="preserve">The clap is discoverable but physically risky. 4/5 started a note unaided and the Question 1 mean of 9.0 shows the gesture reads as an intuitive way to begin. The problem is performing it with a controller in each hand: 3/5 rated it Awkward, two bumped the controllers, and P5's rating of 6 comes from nearly dropping one. P3's first clap did not register until told to clap faster, which points to a feedback gap, since the user cannot see how hard or fast a clap needs to be.</w:t>
      </w:r>
    </w:p>
    <w:p w14:paraId="7D4CA608" w14:textId="0A73B878" w:rsidR="00446DD0" w:rsidRPr="00446DD0" w:rsidRDefault="00446DD0" w:rsidP="00446DD0">
      <w:pPr>
        <w:spacing w:after="240" w:line="276" w:lineRule="auto"/>
        <w:rPr>
          <w:sz w:val="20"/>
          <w:szCs w:val="20"/>
        </w:rPr>
      </w:pPr>
      <w:r>
        <w:rPr>
          <w:sz w:val="20"/>
          <w:szCs w:val="20"/>
        </w:rPr>
        <w:t xml:space="preserve">The mic is the weakest interaction. Nobody rated it Comfortable, and the confusion was about purpose and affordance rather than skill. P2 poked at it because nothing showed it could be grabbed, P4 did not know how far it would move, and the task wording ("play with the mic") left room for misreading.</w:t>
      </w:r>
    </w:p>
    <w:p w14:paraId="7D4CA608" w14:textId="0A73B878" w:rsidR="00446DD0" w:rsidRPr="00446DD0" w:rsidRDefault="00446DD0" w:rsidP="00446DD0">
      <w:pPr>
        <w:spacing w:after="240" w:line="276" w:lineRule="auto"/>
        <w:rPr>
          <w:sz w:val="20"/>
          <w:szCs w:val="20"/>
        </w:rPr>
      </w:pPr>
      <w:r>
        <w:rPr>
          <w:sz w:val="20"/>
          <w:szCs w:val="20"/>
        </w:rPr>
        <w:t xml:space="preserve">Creating the first note was easy, but creating a second was where memory failed. The on-screen cue covers the first clap, yet P2 forgot to clap again and P3 tried to duplicate the first note by moving it.</w:t>
      </w:r>
    </w:p>
    <w:p w14:paraId="7D4CA608" w14:textId="0A73B878" w:rsidR="00446DD0" w:rsidRPr="00446DD0" w:rsidRDefault="00446DD0" w:rsidP="00446DD0">
      <w:pPr>
        <w:spacing w:after="240" w:line="276" w:lineRule="auto"/>
        <w:rPr>
          <w:sz w:val="20"/>
          <w:szCs w:val="20"/>
        </w:rPr>
      </w:pPr>
      <w:r>
        <w:rPr>
          <w:sz w:val="20"/>
          <w:szCs w:val="20"/>
        </w:rPr>
        <w:t xml:space="preserve">Connecting and labeling is conceptually understood. All five completed it. It still had the lowest mean efficiency (7.0), and the difficulty sits around where to start and where to end: P5 did not know how to start, P1 was unsure which node to use among many dots and circles, and P2 struggled when the notes were far apart. This reads as a visual noise and guidance problem. In Prototype 01, 1 of 4 participants completed connect and label unaided, against 4 of 5 here, though the input and scenes differed, so the comparison is directional only.</w:t>
      </w:r>
    </w:p>
    <w:p w14:paraId="7D4CA608" w14:textId="0A73B878" w:rsidR="00446DD0" w:rsidRPr="00446DD0" w:rsidRDefault="00446DD0" w:rsidP="00446DD0">
      <w:pPr>
        <w:spacing w:after="240" w:line="276" w:lineRule="auto"/>
        <w:rPr>
          <w:sz w:val="20"/>
          <w:szCs w:val="20"/>
        </w:rPr>
      </w:pPr>
      <w:r>
        <w:rPr>
          <w:sz w:val="20"/>
          <w:szCs w:val="20"/>
        </w:rPr>
        <w:t xml:space="preserve">Delete works: 4/5 did it unaided at efficiency 10, and P3's difficulty was seeing the bin, not understanding the action. Overall enthusiasm is high, so the concept is landing and the remaining work is in the physical details of the interactions.</w:t>
      </w:r>
    </w:p>
    <w:p w14:paraId="26C953E7" w14:textId="05805FE9" w:rsidR="00704AB8" w:rsidRPr="00ED1F5D" w:rsidRDefault="00736B16" w:rsidP="00307B39">
      <w:pPr>
        <w:pStyle w:val="Heading1"/>
        <w:spacing w:before="0" w:after="0" w:line="360" w:lineRule="auto"/>
        <w:rPr>
          <w:color w:val="752EB0" w:themeColor="accent2" w:themeShade="BF"/>
          <w:sz w:val="24"/>
          <w:szCs w:val="24"/>
        </w:rPr>
      </w:pPr>
      <w:r>
        <w:rPr>
          <w:color w:val="752EB0" w:themeColor="accent2" w:themeShade="BF"/>
          <w:sz w:val="24"/>
          <w:szCs w:val="24"/>
        </w:rPr>
        <w:t xml:space="preserve">Evaluation of Aims</w:t>
      </w:r>
    </w:p>
    <w:p w14:paraId="04284E9F" w14:textId="77777777" w:rsidR="002F2FCF" w:rsidRPr="002F2FCF" w:rsidRDefault="002F2FCF" w:rsidP="002F2FCF">
      <w:pPr>
        <w:spacing w:line="276" w:lineRule="auto"/>
        <w:rPr>
          <w:sz w:val="20"/>
          <w:szCs w:val="20"/>
        </w:rPr>
      </w:pPr>
      <w:r>
        <w:rPr>
          <w:sz w:val="20"/>
          <w:szCs w:val="20"/>
        </w:rPr>
        <w:t xml:space="preserve">Discoverability of creating a note by clapping: </w:t>
      </w:r>
      <w:r>
        <w:rPr>
          <w:b/>
          <w:bCs/>
          <w:sz w:val="20"/>
          <w:szCs w:val="20"/>
        </w:rPr>
        <w:t xml:space="preserve">partially validated.</w:t>
      </w:r>
    </w:p>
    <w:p w14:paraId="1983ABA3" w14:textId="392808FA" w:rsidR="002F2FCF" w:rsidRPr="002F2FCF" w:rsidRDefault="002F2FCF" w:rsidP="002F2FCF">
      <w:pPr>
        <w:spacing w:after="240" w:line="276" w:lineRule="auto"/>
        <w:rPr>
          <w:sz w:val="20"/>
          <w:szCs w:val="20"/>
        </w:rPr>
      </w:pPr>
      <w:r>
        <w:rPr>
          <w:sz w:val="20"/>
          <w:szCs w:val="20"/>
        </w:rPr>
        <w:t xml:space="preserve">4/5 started a note unaided and Question 1 averaged 9.0, but only 2/5 rated the clap Comfortable. The idea is understood, the physical execution needs work.</w:t>
      </w:r>
    </w:p>
    <w:p w14:paraId="04284E9F" w14:textId="77777777" w:rsidR="002F2FCF" w:rsidRPr="002F2FCF" w:rsidRDefault="002F2FCF" w:rsidP="002F2FCF">
      <w:pPr>
        <w:spacing w:line="276" w:lineRule="auto"/>
        <w:rPr>
          <w:sz w:val="20"/>
          <w:szCs w:val="20"/>
        </w:rPr>
      </w:pPr>
      <w:r>
        <w:rPr>
          <w:sz w:val="20"/>
          <w:szCs w:val="20"/>
        </w:rPr>
        <w:t xml:space="preserve">Mic interaction: </w:t>
      </w:r>
      <w:r>
        <w:rPr>
          <w:b/>
          <w:bCs/>
          <w:sz w:val="20"/>
          <w:szCs w:val="20"/>
        </w:rPr>
        <w:t xml:space="preserve">not validated.</w:t>
      </w:r>
    </w:p>
    <w:p w14:paraId="1983ABA3" w14:textId="392808FA" w:rsidR="002F2FCF" w:rsidRPr="002F2FCF" w:rsidRDefault="002F2FCF" w:rsidP="002F2FCF">
      <w:pPr>
        <w:spacing w:after="240" w:line="276" w:lineRule="auto"/>
        <w:rPr>
          <w:sz w:val="20"/>
          <w:szCs w:val="20"/>
        </w:rPr>
      </w:pPr>
      <w:r>
        <w:rPr>
          <w:sz w:val="20"/>
          <w:szCs w:val="20"/>
        </w:rPr>
        <w:t xml:space="preserve">4/5 moved it unaided, but nobody rated it Comfortable and participants could not see what it was for.</w:t>
      </w:r>
    </w:p>
    <w:p w14:paraId="04284E9F" w14:textId="77777777" w:rsidR="002F2FCF" w:rsidRPr="002F2FCF" w:rsidRDefault="002F2FCF" w:rsidP="002F2FCF">
      <w:pPr>
        <w:spacing w:line="276" w:lineRule="auto"/>
        <w:rPr>
          <w:sz w:val="20"/>
          <w:szCs w:val="20"/>
        </w:rPr>
      </w:pPr>
      <w:r>
        <w:rPr>
          <w:sz w:val="20"/>
          <w:szCs w:val="20"/>
        </w:rPr>
        <w:t xml:space="preserve">Creating notes in different shapes: </w:t>
      </w:r>
      <w:r>
        <w:rPr>
          <w:b/>
          <w:bCs/>
          <w:sz w:val="20"/>
          <w:szCs w:val="20"/>
        </w:rPr>
        <w:t xml:space="preserve">mostly validated.</w:t>
      </w:r>
    </w:p>
    <w:p w14:paraId="1983ABA3" w14:textId="392808FA" w:rsidR="002F2FCF" w:rsidRPr="002F2FCF" w:rsidRDefault="002F2FCF" w:rsidP="002F2FCF">
      <w:pPr>
        <w:spacing w:after="240" w:line="276" w:lineRule="auto"/>
        <w:rPr>
          <w:sz w:val="20"/>
          <w:szCs w:val="20"/>
        </w:rPr>
      </w:pPr>
      <w:r>
        <w:rPr>
          <w:sz w:val="20"/>
          <w:szCs w:val="20"/>
        </w:rPr>
        <w:t xml:space="preserve">All five created two different shapes and 3/5 did it unaided. The gap was remembering how to create a second note.</w:t>
      </w:r>
    </w:p>
    <w:p w14:paraId="04284E9F" w14:textId="77777777" w:rsidR="002F2FCF" w:rsidRPr="002F2FCF" w:rsidRDefault="002F2FCF" w:rsidP="002F2FCF">
      <w:pPr>
        <w:spacing w:line="276" w:lineRule="auto"/>
        <w:rPr>
          <w:sz w:val="20"/>
          <w:szCs w:val="20"/>
        </w:rPr>
      </w:pPr>
      <w:r>
        <w:rPr>
          <w:sz w:val="20"/>
          <w:szCs w:val="20"/>
        </w:rPr>
        <w:t xml:space="preserve">Connect and label from the prototype's own cues alone: </w:t>
      </w:r>
      <w:r>
        <w:rPr>
          <w:b/>
          <w:bCs/>
          <w:sz w:val="20"/>
          <w:szCs w:val="20"/>
        </w:rPr>
        <w:t xml:space="preserve">mostly validated.</w:t>
      </w:r>
    </w:p>
    <w:p w14:paraId="1983ABA3" w14:textId="392808FA" w:rsidR="002F2FCF" w:rsidRPr="002F2FCF" w:rsidRDefault="002F2FCF" w:rsidP="002F2FCF">
      <w:pPr>
        <w:spacing w:after="240" w:line="276" w:lineRule="auto"/>
        <w:rPr>
          <w:sz w:val="20"/>
          <w:szCs w:val="20"/>
        </w:rPr>
      </w:pPr>
      <w:r>
        <w:rPr>
          <w:sz w:val="20"/>
          <w:szCs w:val="20"/>
        </w:rPr>
        <w:t xml:space="preserve">All five completed it and 4/5 did so unaided, with a positive debrief. The cues for where to start, which node to use and how to reach distant notes are not clear enough yet.</w:t>
      </w:r>
    </w:p>
    <w:p w14:paraId="04284E9F" w14:textId="77777777" w:rsidR="002F2FCF" w:rsidRPr="002F2FCF" w:rsidRDefault="002F2FCF" w:rsidP="002F2FCF">
      <w:pPr>
        <w:spacing w:line="276" w:lineRule="auto"/>
        <w:rPr>
          <w:sz w:val="20"/>
          <w:szCs w:val="20"/>
        </w:rPr>
      </w:pPr>
      <w:r>
        <w:rPr>
          <w:sz w:val="20"/>
          <w:szCs w:val="20"/>
        </w:rPr>
        <w:t xml:space="preserve">Delete by dropping a note in the bin: </w:t>
      </w:r>
      <w:r>
        <w:rPr>
          <w:b/>
          <w:bCs/>
          <w:sz w:val="20"/>
          <w:szCs w:val="20"/>
        </w:rPr>
        <w:t xml:space="preserve">validated.</w:t>
      </w:r>
    </w:p>
    <w:p w14:paraId="1983ABA3" w14:textId="392808FA" w:rsidR="002F2FCF" w:rsidRPr="002F2FCF" w:rsidRDefault="002F2FCF" w:rsidP="002F2FCF">
      <w:pPr>
        <w:spacing w:after="240" w:line="276" w:lineRule="auto"/>
        <w:rPr>
          <w:sz w:val="20"/>
          <w:szCs w:val="20"/>
        </w:rPr>
      </w:pPr>
      <w:r>
        <w:rPr>
          <w:sz w:val="20"/>
          <w:szCs w:val="20"/>
        </w:rPr>
        <w:t xml:space="preserve">4/5 completed it unaided at efficiency 10. The one miss was not seeing the bin.</w:t>
      </w:r>
    </w:p>
    <w:p w14:paraId="26C953E7" w14:textId="05805FE9" w:rsidR="00704AB8" w:rsidRPr="00ED1F5D" w:rsidRDefault="00736B16" w:rsidP="00307B39">
      <w:pPr>
        <w:pStyle w:val="Heading1"/>
        <w:spacing w:before="0" w:after="0" w:line="360" w:lineRule="auto"/>
        <w:rPr>
          <w:color w:val="752EB0" w:themeColor="accent2" w:themeShade="BF"/>
          <w:sz w:val="24"/>
          <w:szCs w:val="24"/>
        </w:rPr>
      </w:pPr>
      <w:r>
        <w:rPr>
          <w:color w:val="752EB0" w:themeColor="accent2" w:themeShade="BF"/>
          <w:sz w:val="24"/>
          <w:szCs w:val="24"/>
        </w:rPr>
        <w:t xml:space="preserve">Concept Iteration</w:t>
      </w:r>
    </w:p>
    <w:p w14:paraId="41050D1D" w14:textId="77777777" w:rsidR="001F1D86" w:rsidRPr="001F1D86" w:rsidRDefault="001F1D86" w:rsidP="001F1D86">
      <w:pPr>
        <w:pStyle w:val="ListParagraph"/>
        <w:numPr>
          <w:ilvl w:val="0"/>
          <w:numId w:val="15"/>
        </w:numPr>
        <w:spacing w:line="276" w:lineRule="auto"/>
        <w:ind w:left="284" w:hanging="284"/>
        <w:rPr>
          <w:sz w:val="20"/>
          <w:szCs w:val="20"/>
        </w:rPr>
      </w:pPr>
      <w:r>
        <w:rPr>
          <w:sz w:val="20"/>
          <w:szCs w:val="20"/>
        </w:rPr>
        <w:t xml:space="preserve">Make the clap forgiving and add feedback. Show a visual and haptic confirmation when the hands meet and lower the speed and closeness needed, so a soft clap registers (P3). Add an alternative way to open the panel (P4, P5), and test the clap with hand tracking, which removes the controller bump.</w:t>
      </w:r>
    </w:p>
    <w:p w14:paraId="41050D1D" w14:textId="77777777" w:rsidR="001F1D86" w:rsidRPr="001F1D86" w:rsidRDefault="001F1D86" w:rsidP="001F1D86">
      <w:pPr>
        <w:pStyle w:val="ListParagraph"/>
        <w:numPr>
          <w:ilvl w:val="0"/>
          <w:numId w:val="15"/>
        </w:numPr>
        <w:spacing w:line="276" w:lineRule="auto"/>
        <w:ind w:left="284" w:hanging="284"/>
        <w:rPr>
          <w:sz w:val="20"/>
          <w:szCs w:val="20"/>
        </w:rPr>
      </w:pPr>
      <w:r>
        <w:rPr>
          <w:sz w:val="20"/>
          <w:szCs w:val="20"/>
        </w:rPr>
        <w:t xml:space="preserve">Give the mic a visible grab cue and purpose. Highlight it on hover (P2), show how far it can move (P4), and give a visible response while held, such as a recording indicator. Live dictation is the stronger fix.</w:t>
      </w:r>
    </w:p>
    <w:p w14:paraId="41050D1D" w14:textId="77777777" w:rsidR="001F1D86" w:rsidRPr="001F1D86" w:rsidRDefault="001F1D86" w:rsidP="001F1D86">
      <w:pPr>
        <w:pStyle w:val="ListParagraph"/>
        <w:numPr>
          <w:ilvl w:val="0"/>
          <w:numId w:val="15"/>
        </w:numPr>
        <w:spacing w:line="276" w:lineRule="auto"/>
        <w:ind w:left="284" w:hanging="284"/>
        <w:rPr>
          <w:sz w:val="20"/>
          <w:szCs w:val="20"/>
        </w:rPr>
      </w:pPr>
      <w:r>
        <w:rPr>
          <w:sz w:val="20"/>
          <w:szCs w:val="20"/>
        </w:rPr>
        <w:t xml:space="preserve">Add a persistent cue for making another note, such as a small "clap for a new note" hint near the last note (P2, P3).</w:t>
      </w:r>
    </w:p>
    <w:p w14:paraId="41050D1D" w14:textId="77777777" w:rsidR="001F1D86" w:rsidRPr="001F1D86" w:rsidRDefault="001F1D86" w:rsidP="001F1D86">
      <w:pPr>
        <w:pStyle w:val="ListParagraph"/>
        <w:numPr>
          <w:ilvl w:val="0"/>
          <w:numId w:val="15"/>
        </w:numPr>
        <w:spacing w:line="276" w:lineRule="auto"/>
        <w:ind w:left="284" w:hanging="284"/>
        <w:rPr>
          <w:sz w:val="20"/>
          <w:szCs w:val="20"/>
        </w:rPr>
      </w:pPr>
      <w:r>
        <w:rPr>
          <w:sz w:val="20"/>
          <w:szCs w:val="20"/>
        </w:rPr>
        <w:t xml:space="preserve">Reduce visual noise and guide connections. Show connection points only when a note is hovered or grabbed (P1), highlight valid target points while pulling (P1, P5), and add a short first use tooltip (P5).</w:t>
      </w:r>
    </w:p>
    <w:p w14:paraId="41050D1D" w14:textId="77777777" w:rsidR="001F1D86" w:rsidRPr="001F1D86" w:rsidRDefault="001F1D86" w:rsidP="001F1D86">
      <w:pPr>
        <w:pStyle w:val="ListParagraph"/>
        <w:numPr>
          <w:ilvl w:val="0"/>
          <w:numId w:val="15"/>
        </w:numPr>
        <w:spacing w:line="276" w:lineRule="auto"/>
        <w:ind w:left="284" w:hanging="284"/>
        <w:rPr>
          <w:sz w:val="20"/>
          <w:szCs w:val="20"/>
        </w:rPr>
      </w:pPr>
      <w:r>
        <w:rPr>
          <w:sz w:val="20"/>
          <w:szCs w:val="20"/>
        </w:rPr>
        <w:t xml:space="preserve">Make connecting distant notes easier, for example a thread that snaps to the nearest connection point (P2).</w:t>
      </w:r>
    </w:p>
    <w:p w14:paraId="41050D1D" w14:textId="77777777" w:rsidR="001F1D86" w:rsidRPr="001F1D86" w:rsidRDefault="001F1D86" w:rsidP="001F1D86">
      <w:pPr>
        <w:pStyle w:val="ListParagraph"/>
        <w:numPr>
          <w:ilvl w:val="0"/>
          <w:numId w:val="15"/>
        </w:numPr>
        <w:spacing w:line="276" w:lineRule="auto"/>
        <w:ind w:left="284" w:hanging="284"/>
        <w:rPr>
          <w:sz w:val="20"/>
          <w:szCs w:val="20"/>
        </w:rPr>
      </w:pPr>
      <w:r>
        <w:rPr>
          <w:sz w:val="20"/>
          <w:szCs w:val="20"/>
        </w:rPr>
        <w:t xml:space="preserve">Make the bin easier to spot the moment a note is picked up, for example with a brief pulse (P3).</w:t>
      </w:r>
    </w:p>
    <w:p w14:paraId="26C953E7" w14:textId="05805FE9" w:rsidR="00704AB8" w:rsidRPr="00ED1F5D" w:rsidRDefault="00736B16" w:rsidP="00307B39">
      <w:pPr>
        <w:pStyle w:val="Heading1"/>
        <w:spacing w:before="0" w:after="0" w:line="360" w:lineRule="auto"/>
        <w:rPr>
          <w:color w:val="752EB0" w:themeColor="accent2" w:themeShade="BF"/>
          <w:sz w:val="24"/>
          <w:szCs w:val="24"/>
        </w:rPr>
      </w:pPr>
      <w:r>
        <w:rPr>
          <w:color w:val="752EB0" w:themeColor="accent2" w:themeShade="BF"/>
          <w:sz w:val="24"/>
          <w:szCs w:val="24"/>
        </w:rPr>
        <w:t xml:space="preserve">Reflection on the Concept, Design, Methodologies, and Future Testing and Planning</w:t>
      </w:r>
    </w:p>
    <w:p w14:paraId="7E258081" w14:textId="3E075189" w:rsidR="0082193C" w:rsidRPr="0082193C" w:rsidRDefault="0082193C" w:rsidP="0082193C">
      <w:pPr>
        <w:spacing w:after="240" w:line="276" w:lineRule="auto"/>
        <w:rPr>
          <w:sz w:val="20"/>
          <w:szCs w:val="20"/>
        </w:rPr>
      </w:pPr>
      <w:r>
        <w:rPr>
          <w:sz w:val="20"/>
          <w:szCs w:val="20"/>
        </w:rPr>
        <w:t xml:space="preserve">Running every task unaided did what it needed to do. It is clear which parts of the concept stand on their own, such as delete, and which still rely on someone explaining them, such as grabbing the mic, making a second note and starting a connection. The comfort rating also paid off: the clap scored 9.0 for intuitiveness but was rated Awkward by 3/5, so intuitive and comfortable are separate measures.</w:t>
      </w:r>
    </w:p>
    <w:p w14:paraId="7E258081" w14:textId="3E075189" w:rsidR="0082193C" w:rsidRPr="0082193C" w:rsidRDefault="0082193C" w:rsidP="0082193C">
      <w:pPr>
        <w:spacing w:after="240" w:line="276" w:lineRule="auto"/>
        <w:rPr>
          <w:sz w:val="20"/>
          <w:szCs w:val="20"/>
        </w:rPr>
      </w:pPr>
      <w:r>
        <w:rPr>
          <w:sz w:val="20"/>
          <w:szCs w:val="20"/>
        </w:rPr>
        <w:t xml:space="preserve">Two things should change in the method. Task wording should describe an action, since "play with the mic" was misread by P2. The hesitation tally stayed between 0 and 2, so timing should be captured next round. With five participants and only a couple of notes in the scene, results are directional, not conclusive.</w:t>
      </w:r>
    </w:p>
    <w:p w14:paraId="7E258081" w14:textId="3E075189" w:rsidR="0082193C" w:rsidRPr="0082193C" w:rsidRDefault="0082193C" w:rsidP="0082193C">
      <w:pPr>
        <w:spacing w:after="240" w:line="276" w:lineRule="auto"/>
        <w:rPr>
          <w:sz w:val="20"/>
          <w:szCs w:val="20"/>
        </w:rPr>
      </w:pPr>
      <w:r>
        <w:rPr>
          <w:sz w:val="20"/>
          <w:szCs w:val="20"/>
        </w:rPr>
        <w:t xml:space="preserve">The next round should test the iterations above on the headset: the clap with feedback and an alternative trigger, the mic with a purpose, and the connection cues in a denser scene. Tour Mode and depth control were not part of this round and still need headset testing.</w:t>
      </w:r>
    </w:p>
    <w:p w14:paraId="0249E4D4" w14:textId="67DC50C3" w:rsidR="005F7147" w:rsidRDefault="005F7147">
      <w:pPr>
        <w:rPr>
          <w:sz w:val="20"/>
          <w:szCs w:val="20"/>
        </w:rPr>
      </w:pPr>
      <w:r>
        <w:rPr>
          <w:sz w:val="20"/>
          <w:szCs w:val="20"/>
        </w:rPr>
        <w:br w:type="page"/>
      </w:r>
    </w:p>
    <w:p w14:paraId="26C953E7" w14:textId="05805FE9" w:rsidR="00704AB8" w:rsidRPr="00ED1F5D" w:rsidRDefault="00736B16" w:rsidP="00307B39">
      <w:pPr>
        <w:pStyle w:val="Heading1"/>
        <w:spacing w:before="0" w:after="0" w:line="360" w:lineRule="auto"/>
        <w:rPr>
          <w:color w:val="752EB0" w:themeColor="accent2" w:themeShade="BF"/>
          <w:sz w:val="24"/>
          <w:szCs w:val="24"/>
        </w:rPr>
      </w:pPr>
      <w:r>
        <w:rPr>
          <w:color w:val="752EB0" w:themeColor="accent2" w:themeShade="BF"/>
          <w:sz w:val="24"/>
          <w:szCs w:val="24"/>
        </w:rPr>
        <w:t xml:space="preserve">Appendix: Raw Data</w:t>
      </w:r>
    </w:p>
    <w:p w14:paraId="78E7C3AB" w14:textId="47CE32FA" w:rsidR="005F7147" w:rsidRPr="005F7147" w:rsidRDefault="005F7147" w:rsidP="005F7147">
      <w:pPr>
        <w:spacing w:after="240" w:line="276" w:lineRule="auto"/>
        <w:rPr>
          <w:sz w:val="20"/>
          <w:szCs w:val="20"/>
        </w:rPr>
      </w:pPr>
      <w:r>
        <w:rPr>
          <w:sz w:val="20"/>
          <w:szCs w:val="20"/>
        </w:rPr>
        <w:t xml:space="preserve">Full per participant observation form data (scanned form and transcribed data) and post testing debrief transcripts for all five participants are held in the project repository and referenced here rather than reproduced in full:</w:t>
      </w:r>
    </w:p>
    <w:p w14:paraId="57088ED6" w14:textId="5EA390FD" w:rsidR="005F7147" w:rsidRPr="005F7147" w:rsidRDefault="005F7147" w:rsidP="00F07F9C">
      <w:pPr>
        <w:pStyle w:val="ListParagraph"/>
        <w:numPr>
          <w:ilvl w:val="0"/>
          <w:numId w:val="17"/>
        </w:numPr>
        <w:spacing w:before="120" w:line="276" w:lineRule="auto"/>
        <w:ind w:left="425" w:hanging="357"/>
        <w:rPr>
          <w:sz w:val="20"/>
          <w:szCs w:val="20"/>
        </w:rPr>
      </w:pPr>
      <w:r w:rsidRPr="005F7147">
        <w:rPr>
          <w:b/>
          <w:bCs/>
          <w:color w:val="752EB0" w:themeColor="accent2" w:themeShade="BF"/>
          <w:sz w:val="20"/>
          <w:szCs w:val="20"/>
        </w:rPr>
        <w:t>04_prototype-02a_testing/01_prototype-02a_testing-plan.docx</w:t>
      </w:r>
      <w:r>
        <w:rPr>
          <w:sz w:val="20"/>
          <w:szCs w:val="20"/>
        </w:rPr>
        <w:br/>
      </w:r>
      <w:r w:rsidRPr="005F7147">
        <w:rPr>
          <w:color w:val="595959" w:themeColor="text1" w:themeTint="A6"/>
          <w:sz w:val="20"/>
          <w:szCs w:val="20"/>
        </w:rPr>
        <w:t xml:space="preserve">(testing plan and task script this round followed)</w:t>
      </w:r>
    </w:p>
    <w:p w14:paraId="57088ED6" w14:textId="5EA390FD" w:rsidR="005F7147" w:rsidRPr="005F7147" w:rsidRDefault="005F7147" w:rsidP="00F07F9C">
      <w:pPr>
        <w:pStyle w:val="ListParagraph"/>
        <w:numPr>
          <w:ilvl w:val="0"/>
          <w:numId w:val="17"/>
        </w:numPr>
        <w:spacing w:before="120" w:line="276" w:lineRule="auto"/>
        <w:ind w:left="425" w:hanging="357"/>
        <w:rPr>
          <w:sz w:val="20"/>
          <w:szCs w:val="20"/>
        </w:rPr>
      </w:pPr>
      <w:r w:rsidRPr="005F7147">
        <w:rPr>
          <w:b/>
          <w:bCs/>
          <w:color w:val="752EB0" w:themeColor="accent2" w:themeShade="BF"/>
          <w:sz w:val="20"/>
          <w:szCs w:val="20"/>
        </w:rPr>
        <w:t>04_prototype-02a_testing/02_prototype-02a_user-testing-observation-form.pdf</w:t>
      </w:r>
      <w:r>
        <w:rPr>
          <w:sz w:val="20"/>
          <w:szCs w:val="20"/>
        </w:rPr>
        <w:br/>
      </w:r>
      <w:r w:rsidRPr="005F7147">
        <w:rPr>
          <w:color w:val="595959" w:themeColor="text1" w:themeTint="A6"/>
          <w:sz w:val="20"/>
          <w:szCs w:val="20"/>
        </w:rPr>
        <w:t xml:space="preserve">(blank observation form template used during testing)</w:t>
      </w:r>
    </w:p>
    <w:p w14:paraId="57088ED6" w14:textId="5EA390FD" w:rsidR="005F7147" w:rsidRPr="005F7147" w:rsidRDefault="005F7147" w:rsidP="00F07F9C">
      <w:pPr>
        <w:pStyle w:val="ListParagraph"/>
        <w:numPr>
          <w:ilvl w:val="0"/>
          <w:numId w:val="17"/>
        </w:numPr>
        <w:spacing w:before="120" w:line="276" w:lineRule="auto"/>
        <w:ind w:left="425" w:hanging="357"/>
        <w:rPr>
          <w:sz w:val="20"/>
          <w:szCs w:val="20"/>
        </w:rPr>
      </w:pPr>
      <w:r w:rsidRPr="005F7147">
        <w:rPr>
          <w:b/>
          <w:bCs/>
          <w:color w:val="752EB0" w:themeColor="accent2" w:themeShade="BF"/>
          <w:sz w:val="20"/>
          <w:szCs w:val="20"/>
        </w:rPr>
        <w:t>04_prototype-02a_testing/03_prototype-screenshots/</w:t>
      </w:r>
      <w:r>
        <w:rPr>
          <w:sz w:val="20"/>
          <w:szCs w:val="20"/>
        </w:rPr>
        <w:br/>
      </w:r>
      <w:r w:rsidRPr="005F7147">
        <w:rPr>
          <w:color w:val="595959" w:themeColor="text1" w:themeTint="A6"/>
          <w:sz w:val="20"/>
          <w:szCs w:val="20"/>
        </w:rPr>
        <w:t xml:space="preserve">(screenshots of the prototype and a participant testing session)</w:t>
      </w:r>
    </w:p>
    <w:p w14:paraId="57088ED6" w14:textId="5EA390FD" w:rsidR="005F7147" w:rsidRPr="005F7147" w:rsidRDefault="005F7147" w:rsidP="00F07F9C">
      <w:pPr>
        <w:pStyle w:val="ListParagraph"/>
        <w:numPr>
          <w:ilvl w:val="0"/>
          <w:numId w:val="17"/>
        </w:numPr>
        <w:spacing w:before="120" w:line="276" w:lineRule="auto"/>
        <w:ind w:left="425" w:hanging="357"/>
        <w:rPr>
          <w:sz w:val="20"/>
          <w:szCs w:val="20"/>
        </w:rPr>
      </w:pPr>
      <w:r w:rsidRPr="005F7147">
        <w:rPr>
          <w:b/>
          <w:bCs/>
          <w:color w:val="752EB0" w:themeColor="accent2" w:themeShade="BF"/>
          <w:sz w:val="20"/>
          <w:szCs w:val="20"/>
        </w:rPr>
        <w:t>04_prototype-02a_testing/04_user-testing-observation-form-data/</w:t>
      </w:r>
      <w:r>
        <w:rPr>
          <w:sz w:val="20"/>
          <w:szCs w:val="20"/>
        </w:rPr>
        <w:br/>
      </w:r>
      <w:r w:rsidRPr="005F7147">
        <w:rPr>
          <w:color w:val="595959" w:themeColor="text1" w:themeTint="A6"/>
          <w:sz w:val="20"/>
          <w:szCs w:val="20"/>
        </w:rPr>
        <w:t xml:space="preserve">(observation forms, participants 1 to 5)</w:t>
      </w:r>
    </w:p>
    <w:p w14:paraId="57088ED6" w14:textId="5EA390FD" w:rsidR="005F7147" w:rsidRPr="005F7147" w:rsidRDefault="005F7147" w:rsidP="00F07F9C">
      <w:pPr>
        <w:pStyle w:val="ListParagraph"/>
        <w:numPr>
          <w:ilvl w:val="0"/>
          <w:numId w:val="17"/>
        </w:numPr>
        <w:spacing w:before="120" w:line="276" w:lineRule="auto"/>
        <w:ind w:left="425" w:hanging="357"/>
        <w:rPr>
          <w:sz w:val="20"/>
          <w:szCs w:val="20"/>
        </w:rPr>
      </w:pPr>
      <w:r w:rsidRPr="005F7147">
        <w:rPr>
          <w:b/>
          <w:bCs/>
          <w:color w:val="752EB0" w:themeColor="accent2" w:themeShade="BF"/>
          <w:sz w:val="20"/>
          <w:szCs w:val="20"/>
        </w:rPr>
        <w:t>04_prototype-02a_testing/05_post-testing-questionnaire-transcripts/</w:t>
      </w:r>
      <w:r>
        <w:rPr>
          <w:sz w:val="20"/>
          <w:szCs w:val="20"/>
        </w:rPr>
        <w:br/>
      </w:r>
      <w:r w:rsidRPr="005F7147">
        <w:rPr>
          <w:color w:val="595959" w:themeColor="text1" w:themeTint="A6"/>
          <w:sz w:val="20"/>
          <w:szCs w:val="20"/>
        </w:rPr>
        <w:t xml:space="preserve">(debrief transcripts, participants 1 to 5)</w:t>
      </w:r>
    </w:p>
    <w:sectPr w:rsidR="005F7147" w:rsidRPr="0082193C" w:rsidSect="00B444B6">
      <w:headerReference w:type="default" r:id="rId9"/>
      <w:pgSz w:w="11906" w:h="16838" w:code="9"/>
      <w:pgMar w:top="1440" w:right="1077" w:bottom="907" w:left="1077"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FD145" w14:textId="77777777" w:rsidR="00E01B01" w:rsidRDefault="00E01B01" w:rsidP="00D01943">
      <w:r>
        <w:separator/>
      </w:r>
    </w:p>
  </w:endnote>
  <w:endnote w:type="continuationSeparator" w:id="0">
    <w:p w14:paraId="52F8C4D4" w14:textId="77777777" w:rsidR="00E01B01" w:rsidRDefault="00E01B01" w:rsidP="00D01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E31D1" w14:textId="77777777" w:rsidR="00E01B01" w:rsidRDefault="00E01B01" w:rsidP="00D01943">
      <w:r>
        <w:separator/>
      </w:r>
    </w:p>
  </w:footnote>
  <w:footnote w:type="continuationSeparator" w:id="0">
    <w:p w14:paraId="6166B59F" w14:textId="77777777" w:rsidR="00E01B01" w:rsidRDefault="00E01B01" w:rsidP="00D01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C54F" w14:textId="03E51F4A" w:rsidR="00ED5ED5" w:rsidRDefault="00A12A40" w:rsidP="000B58C2">
    <w:pPr>
      <w:pStyle w:val="Header"/>
      <w:jc w:val="both"/>
    </w:pPr>
    <w:r>
      <w:rPr>
        <w:noProof/>
      </w:rPr>
      <mc:AlternateContent>
        <mc:Choice Requires="wps">
          <w:drawing>
            <wp:anchor distT="45720" distB="45720" distL="114300" distR="114300" simplePos="0" relativeHeight="251661312" behindDoc="1" locked="0" layoutInCell="1" allowOverlap="1" wp14:anchorId="7A48A29F" wp14:editId="38E7CD3F">
              <wp:simplePos x="0" y="0"/>
              <wp:positionH relativeFrom="column">
                <wp:posOffset>-99695</wp:posOffset>
              </wp:positionH>
              <wp:positionV relativeFrom="margin">
                <wp:posOffset>-488950</wp:posOffset>
              </wp:positionV>
              <wp:extent cx="2095500" cy="1404620"/>
              <wp:effectExtent l="0" t="0" r="0" b="1270"/>
              <wp:wrapNone/>
              <wp:docPr id="710926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404620"/>
                      </a:xfrm>
                      <a:prstGeom prst="rect">
                        <a:avLst/>
                      </a:prstGeom>
                      <a:noFill/>
                      <a:ln w="9525">
                        <a:noFill/>
                        <a:miter lim="800000"/>
                        <a:headEnd/>
                        <a:tailEnd/>
                      </a:ln>
                    </wps:spPr>
                    <wps:txbx>
                      <w:txbxContent>
                        <w:p w14:paraId="29AE978E" w14:textId="4A984908" w:rsidR="00ED5ED5" w:rsidRPr="000B58C2" w:rsidRDefault="00A12A40" w:rsidP="00ED5ED5">
                          <w:pPr>
                            <w:rPr>
                              <w:b/>
                              <w:bCs/>
                              <w:color w:val="595959" w:themeColor="text1" w:themeTint="A6"/>
                              <w:sz w:val="20"/>
                              <w:szCs w:val="20"/>
                            </w:rPr>
                          </w:pPr>
                          <w:r>
                            <w:rPr>
                              <w:b/>
                              <w:bCs/>
                              <w:color w:val="595959" w:themeColor="text1" w:themeTint="A6"/>
                              <w:sz w:val="20"/>
                              <w:szCs w:val="20"/>
                            </w:rPr>
                            <w:t>Design Evaluation 2a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48A29F" id="_x0000_t202" coordsize="21600,21600" o:spt="202" path="m,l,21600r21600,l21600,xe">
              <v:stroke joinstyle="miter"/>
              <v:path gradientshapeok="t" o:connecttype="rect"/>
            </v:shapetype>
            <v:shape id="Text Box 2" o:spid="_x0000_s1026" type="#_x0000_t202" style="position:absolute;left:0;text-align:left;margin-left:-7.85pt;margin-top:-38.5pt;width:16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" filled="f" stroked="f">
              <v:textbox style="mso-fit-shape-to-text:t">
                <w:txbxContent>
                  <w:p w14:paraId="29AE978E" w14:textId="4A984908" w:rsidR="00ED5ED5" w:rsidRPr="000B58C2" w:rsidRDefault="00A12A40" w:rsidP="00ED5ED5">
                    <w:pPr>
                      <w:rPr>
                        <w:b/>
                        <w:bCs/>
                        <w:color w:val="595959" w:themeColor="text1" w:themeTint="A6"/>
                        <w:sz w:val="20"/>
                        <w:szCs w:val="20"/>
                      </w:rPr>
                    </w:pPr>
                    <w:r>
                      <w:rPr>
                        <w:b/>
                        <w:bCs/>
                        <w:color w:val="595959" w:themeColor="text1" w:themeTint="A6"/>
                        <w:sz w:val="20"/>
                        <w:szCs w:val="20"/>
                      </w:rPr>
                      <w:t/>
                    </w:r>
                  </w:p>
                </w:txbxContent>
              </v:textbox>
              <w10:wrap anchory="margin"/>
            </v:shape>
          </w:pict>
        </mc:Fallback>
      </mc:AlternateContent>
    </w:r>
    <w:r w:rsidR="00DE4854">
      <w:rPr>
        <w:noProof/>
      </w:rPr>
      <mc:AlternateContent>
        <mc:Choice Requires="wps">
          <w:drawing>
            <wp:anchor distT="45720" distB="45720" distL="114300" distR="114300" simplePos="0" relativeHeight="251665408" behindDoc="1" locked="0" layoutInCell="1" allowOverlap="1" wp14:anchorId="24CE8A6D" wp14:editId="3EA82924">
              <wp:simplePos x="0" y="0"/>
              <wp:positionH relativeFrom="column">
                <wp:posOffset>4367602</wp:posOffset>
              </wp:positionH>
              <wp:positionV relativeFrom="margin">
                <wp:posOffset>-488950</wp:posOffset>
              </wp:positionV>
              <wp:extent cx="1865369" cy="1404620"/>
              <wp:effectExtent l="0" t="0" r="0" b="1270"/>
              <wp:wrapNone/>
              <wp:docPr id="2054892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369" cy="1404620"/>
                      </a:xfrm>
                      <a:prstGeom prst="rect">
                        <a:avLst/>
                      </a:prstGeom>
                      <a:noFill/>
                      <a:ln w="9525">
                        <a:noFill/>
                        <a:miter lim="800000"/>
                        <a:headEnd/>
                        <a:tailEnd/>
                      </a:ln>
                    </wps:spPr>
                    <wps:txbx>
                      <w:txbxContent>
                        <w:p w14:paraId="585C42EE" w14:textId="4C622975"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CE8A6D" id="_x0000_s1027" type="#_x0000_t202" style="position:absolute;left:0;text-align:left;margin-left:343.9pt;margin-top:-38.5pt;width:146.9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" filled="f" stroked="f">
              <v:textbox style="mso-fit-shape-to-text:t">
                <w:txbxContent>
                  <w:p w14:paraId="585C42EE" w14:textId="4C622975"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v:textbox>
              <w10:wrap anchory="margin"/>
            </v:shape>
          </w:pict>
        </mc:Fallback>
      </mc:AlternateContent>
    </w:r>
    <w:r w:rsidR="002D351F">
      <w:rPr>
        <w:noProof/>
      </w:rPr>
      <mc:AlternateContent>
        <mc:Choice Requires="wps">
          <w:drawing>
            <wp:anchor distT="0" distB="0" distL="114300" distR="114300" simplePos="0" relativeHeight="251663360" behindDoc="0" locked="0" layoutInCell="1" allowOverlap="1" wp14:anchorId="4A751C25" wp14:editId="47BBA1C7">
              <wp:simplePos x="0" y="0"/>
              <wp:positionH relativeFrom="column">
                <wp:posOffset>-989</wp:posOffset>
              </wp:positionH>
              <wp:positionV relativeFrom="paragraph">
                <wp:posOffset>221117</wp:posOffset>
              </wp:positionV>
              <wp:extent cx="6146591" cy="4404"/>
              <wp:effectExtent l="0" t="0" r="26035" b="34290"/>
              <wp:wrapNone/>
              <wp:docPr id="22265339"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46C6C5A3"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7.4pt" to="483.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" strokecolor="#9b57d3 [3205]"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659"/>
    <w:multiLevelType w:val="hybridMultilevel"/>
    <w:tmpl w:val="76EA4B52"/>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0B23E0"/>
    <w:multiLevelType w:val="hybridMultilevel"/>
    <w:tmpl w:val="F0D8118C"/>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F07204"/>
    <w:multiLevelType w:val="hybridMultilevel"/>
    <w:tmpl w:val="2A5C8EC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13092D"/>
    <w:multiLevelType w:val="hybridMultilevel"/>
    <w:tmpl w:val="4CEA1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D872A6"/>
    <w:multiLevelType w:val="hybridMultilevel"/>
    <w:tmpl w:val="37066B40"/>
    <w:lvl w:ilvl="0" w:tplc="FAFC5948">
      <w:start w:val="1"/>
      <w:numFmt w:val="bullet"/>
      <w:lvlText w:val="●"/>
      <w:lvlJc w:val="left"/>
      <w:pPr>
        <w:ind w:left="720" w:hanging="360"/>
      </w:pPr>
    </w:lvl>
    <w:lvl w:ilvl="1" w:tplc="9AFAFCF0">
      <w:start w:val="1"/>
      <w:numFmt w:val="bullet"/>
      <w:lvlText w:val="○"/>
      <w:lvlJc w:val="left"/>
      <w:pPr>
        <w:ind w:left="1440" w:hanging="360"/>
      </w:pPr>
    </w:lvl>
    <w:lvl w:ilvl="2" w:tplc="5016B5FC">
      <w:start w:val="1"/>
      <w:numFmt w:val="bullet"/>
      <w:lvlText w:val="■"/>
      <w:lvlJc w:val="left"/>
      <w:pPr>
        <w:ind w:left="2160" w:hanging="360"/>
      </w:pPr>
    </w:lvl>
    <w:lvl w:ilvl="3" w:tplc="38C68AD0">
      <w:start w:val="1"/>
      <w:numFmt w:val="bullet"/>
      <w:lvlText w:val="●"/>
      <w:lvlJc w:val="left"/>
      <w:pPr>
        <w:ind w:left="2880" w:hanging="360"/>
      </w:pPr>
    </w:lvl>
    <w:lvl w:ilvl="4" w:tplc="F3105AFE">
      <w:start w:val="1"/>
      <w:numFmt w:val="bullet"/>
      <w:lvlText w:val="○"/>
      <w:lvlJc w:val="left"/>
      <w:pPr>
        <w:ind w:left="3600" w:hanging="360"/>
      </w:pPr>
    </w:lvl>
    <w:lvl w:ilvl="5" w:tplc="373C60D8">
      <w:start w:val="1"/>
      <w:numFmt w:val="bullet"/>
      <w:lvlText w:val="■"/>
      <w:lvlJc w:val="left"/>
      <w:pPr>
        <w:ind w:left="4320" w:hanging="360"/>
      </w:pPr>
    </w:lvl>
    <w:lvl w:ilvl="6" w:tplc="A4F85C9A">
      <w:start w:val="1"/>
      <w:numFmt w:val="bullet"/>
      <w:lvlText w:val="●"/>
      <w:lvlJc w:val="left"/>
      <w:pPr>
        <w:ind w:left="5040" w:hanging="360"/>
      </w:pPr>
    </w:lvl>
    <w:lvl w:ilvl="7" w:tplc="00B45E0E">
      <w:start w:val="1"/>
      <w:numFmt w:val="bullet"/>
      <w:lvlText w:val="●"/>
      <w:lvlJc w:val="left"/>
      <w:pPr>
        <w:ind w:left="5760" w:hanging="360"/>
      </w:pPr>
    </w:lvl>
    <w:lvl w:ilvl="8" w:tplc="BE601E46">
      <w:start w:val="1"/>
      <w:numFmt w:val="bullet"/>
      <w:lvlText w:val="●"/>
      <w:lvlJc w:val="left"/>
      <w:pPr>
        <w:ind w:left="6480" w:hanging="360"/>
      </w:pPr>
    </w:lvl>
  </w:abstractNum>
  <w:abstractNum w:abstractNumId="5" w15:restartNumberingAfterBreak="0">
    <w:nsid w:val="310A7DF6"/>
    <w:multiLevelType w:val="hybridMultilevel"/>
    <w:tmpl w:val="30CC8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C24E19"/>
    <w:multiLevelType w:val="hybridMultilevel"/>
    <w:tmpl w:val="CCCEB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573FC8"/>
    <w:multiLevelType w:val="hybridMultilevel"/>
    <w:tmpl w:val="052838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106256"/>
    <w:multiLevelType w:val="hybridMultilevel"/>
    <w:tmpl w:val="0B1A53B2"/>
    <w:lvl w:ilvl="0" w:tplc="4DF8AF88">
      <w:start w:val="1"/>
      <w:numFmt w:val="decimal"/>
      <w:lvlText w:val="%1."/>
      <w:lvlJc w:val="left"/>
      <w:pPr>
        <w:ind w:left="1146" w:hanging="360"/>
      </w:pPr>
      <w:rPr>
        <w:rFonts w:hint="default"/>
        <w:color w:val="752EB0" w:themeColor="accent2" w:themeShade="BF"/>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9" w15:restartNumberingAfterBreak="0">
    <w:nsid w:val="4BF4256D"/>
    <w:multiLevelType w:val="hybridMultilevel"/>
    <w:tmpl w:val="DB38B064"/>
    <w:lvl w:ilvl="0" w:tplc="8B8E6524">
      <w:start w:val="1"/>
      <w:numFmt w:val="bullet"/>
      <w:lvlText w:val=""/>
      <w:lvlJc w:val="left"/>
      <w:pPr>
        <w:ind w:left="864" w:hanging="360"/>
      </w:pPr>
      <w:rPr>
        <w:rFonts w:ascii="Symbol" w:hAnsi="Symbol" w:hint="default"/>
        <w:color w:val="752EB0" w:themeColor="accent2" w:themeShade="BF"/>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0" w15:restartNumberingAfterBreak="0">
    <w:nsid w:val="5AF709F2"/>
    <w:multiLevelType w:val="hybridMultilevel"/>
    <w:tmpl w:val="32BA7786"/>
    <w:lvl w:ilvl="0" w:tplc="09E2883E">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AC76D3"/>
    <w:multiLevelType w:val="hybridMultilevel"/>
    <w:tmpl w:val="6EC612D6"/>
    <w:lvl w:ilvl="0" w:tplc="8B8E6524">
      <w:start w:val="1"/>
      <w:numFmt w:val="bullet"/>
      <w:lvlText w:val=""/>
      <w:lvlJc w:val="left"/>
      <w:pPr>
        <w:ind w:left="720" w:hanging="360"/>
      </w:pPr>
      <w:rPr>
        <w:rFonts w:ascii="Symbol" w:hAnsi="Symbol" w:hint="default"/>
        <w:color w:val="752EB0" w:themeColor="accent2"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DCE79DB"/>
    <w:multiLevelType w:val="hybridMultilevel"/>
    <w:tmpl w:val="0E925A26"/>
    <w:lvl w:ilvl="0" w:tplc="B6BCCD84">
      <w:start w:val="1"/>
      <w:numFmt w:val="bullet"/>
      <w:lvlText w:val="•"/>
      <w:lvlJc w:val="left"/>
      <w:pPr>
        <w:ind w:left="720" w:hanging="360"/>
      </w:pPr>
      <w:rPr>
        <w:rFonts w:ascii="Arial" w:eastAsia="Arial" w:hAnsi="Arial" w:cs="Arial"/>
        <w:sz w:val="22"/>
        <w:szCs w:val="22"/>
      </w:rPr>
    </w:lvl>
    <w:lvl w:ilvl="1" w:tplc="C9EC1B2A">
      <w:numFmt w:val="decimal"/>
      <w:lvlText w:val=""/>
      <w:lvlJc w:val="left"/>
    </w:lvl>
    <w:lvl w:ilvl="2" w:tplc="9738BF78">
      <w:numFmt w:val="decimal"/>
      <w:lvlText w:val=""/>
      <w:lvlJc w:val="left"/>
    </w:lvl>
    <w:lvl w:ilvl="3" w:tplc="D1B0DDF4">
      <w:numFmt w:val="decimal"/>
      <w:lvlText w:val=""/>
      <w:lvlJc w:val="left"/>
    </w:lvl>
    <w:lvl w:ilvl="4" w:tplc="63EA7C62">
      <w:numFmt w:val="decimal"/>
      <w:lvlText w:val=""/>
      <w:lvlJc w:val="left"/>
    </w:lvl>
    <w:lvl w:ilvl="5" w:tplc="61F8BE14">
      <w:numFmt w:val="decimal"/>
      <w:lvlText w:val=""/>
      <w:lvlJc w:val="left"/>
    </w:lvl>
    <w:lvl w:ilvl="6" w:tplc="971203C0">
      <w:numFmt w:val="decimal"/>
      <w:lvlText w:val=""/>
      <w:lvlJc w:val="left"/>
    </w:lvl>
    <w:lvl w:ilvl="7" w:tplc="17A8F6AE">
      <w:numFmt w:val="decimal"/>
      <w:lvlText w:val=""/>
      <w:lvlJc w:val="left"/>
    </w:lvl>
    <w:lvl w:ilvl="8" w:tplc="05920152">
      <w:numFmt w:val="decimal"/>
      <w:lvlText w:val=""/>
      <w:lvlJc w:val="left"/>
    </w:lvl>
  </w:abstractNum>
  <w:abstractNum w:abstractNumId="13" w15:restartNumberingAfterBreak="0">
    <w:nsid w:val="5EAD5337"/>
    <w:multiLevelType w:val="hybridMultilevel"/>
    <w:tmpl w:val="72CC99A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D540DC"/>
    <w:multiLevelType w:val="hybridMultilevel"/>
    <w:tmpl w:val="0B923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B7330E"/>
    <w:multiLevelType w:val="hybridMultilevel"/>
    <w:tmpl w:val="B82E4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09345B"/>
    <w:multiLevelType w:val="hybridMultilevel"/>
    <w:tmpl w:val="65B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CD02B3"/>
    <w:multiLevelType w:val="hybridMultilevel"/>
    <w:tmpl w:val="7CCC22EA"/>
    <w:lvl w:ilvl="0" w:tplc="8B8E6524">
      <w:start w:val="1"/>
      <w:numFmt w:val="bullet"/>
      <w:lvlText w:val=""/>
      <w:lvlJc w:val="left"/>
      <w:pPr>
        <w:ind w:left="720" w:hanging="360"/>
      </w:pPr>
      <w:rPr>
        <w:rFonts w:ascii="Symbol" w:hAnsi="Symbol" w:hint="default"/>
        <w:color w:val="752EB0" w:themeColor="accent2"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17805440">
    <w:abstractNumId w:val="4"/>
    <w:lvlOverride w:ilvl="0">
      <w:startOverride w:val="1"/>
    </w:lvlOverride>
  </w:num>
  <w:num w:numId="2" w16cid:durableId="532184545">
    <w:abstractNumId w:val="10"/>
  </w:num>
  <w:num w:numId="3" w16cid:durableId="512770551">
    <w:abstractNumId w:val="16"/>
  </w:num>
  <w:num w:numId="4" w16cid:durableId="1034381030">
    <w:abstractNumId w:val="14"/>
  </w:num>
  <w:num w:numId="5" w16cid:durableId="767893455">
    <w:abstractNumId w:val="2"/>
  </w:num>
  <w:num w:numId="6" w16cid:durableId="806122319">
    <w:abstractNumId w:val="13"/>
  </w:num>
  <w:num w:numId="7" w16cid:durableId="2123726060">
    <w:abstractNumId w:val="9"/>
  </w:num>
  <w:num w:numId="8" w16cid:durableId="1264146641">
    <w:abstractNumId w:val="3"/>
  </w:num>
  <w:num w:numId="9" w16cid:durableId="1090006794">
    <w:abstractNumId w:val="17"/>
  </w:num>
  <w:num w:numId="10" w16cid:durableId="106433560">
    <w:abstractNumId w:val="5"/>
  </w:num>
  <w:num w:numId="11" w16cid:durableId="652029090">
    <w:abstractNumId w:val="7"/>
  </w:num>
  <w:num w:numId="12" w16cid:durableId="1222056588">
    <w:abstractNumId w:val="6"/>
  </w:num>
  <w:num w:numId="13" w16cid:durableId="774254143">
    <w:abstractNumId w:val="15"/>
  </w:num>
  <w:num w:numId="14" w16cid:durableId="1009135363">
    <w:abstractNumId w:val="11"/>
  </w:num>
  <w:num w:numId="15" w16cid:durableId="201212143">
    <w:abstractNumId w:val="8"/>
  </w:num>
  <w:num w:numId="16" w16cid:durableId="1309164915">
    <w:abstractNumId w:val="0"/>
  </w:num>
  <w:num w:numId="17" w16cid:durableId="1484085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865"/>
    <w:rsid w:val="000020E6"/>
    <w:rsid w:val="00007477"/>
    <w:rsid w:val="00025C6E"/>
    <w:rsid w:val="00074829"/>
    <w:rsid w:val="00075003"/>
    <w:rsid w:val="00076D32"/>
    <w:rsid w:val="00082DD8"/>
    <w:rsid w:val="00087ED7"/>
    <w:rsid w:val="00090D68"/>
    <w:rsid w:val="000A194E"/>
    <w:rsid w:val="000B58C2"/>
    <w:rsid w:val="000C72B8"/>
    <w:rsid w:val="001047B9"/>
    <w:rsid w:val="00107F08"/>
    <w:rsid w:val="001670D9"/>
    <w:rsid w:val="00193DED"/>
    <w:rsid w:val="001A14A2"/>
    <w:rsid w:val="001B023C"/>
    <w:rsid w:val="001C5201"/>
    <w:rsid w:val="001C67AC"/>
    <w:rsid w:val="001E08D5"/>
    <w:rsid w:val="001E7D36"/>
    <w:rsid w:val="001F1D86"/>
    <w:rsid w:val="001F73E3"/>
    <w:rsid w:val="00201515"/>
    <w:rsid w:val="00205AAF"/>
    <w:rsid w:val="002064A1"/>
    <w:rsid w:val="00221345"/>
    <w:rsid w:val="00235995"/>
    <w:rsid w:val="00244397"/>
    <w:rsid w:val="0026258C"/>
    <w:rsid w:val="00262AE0"/>
    <w:rsid w:val="00293CED"/>
    <w:rsid w:val="002B5296"/>
    <w:rsid w:val="002C74C1"/>
    <w:rsid w:val="002D351F"/>
    <w:rsid w:val="002F2FCF"/>
    <w:rsid w:val="00307B39"/>
    <w:rsid w:val="003342AF"/>
    <w:rsid w:val="00334686"/>
    <w:rsid w:val="0034330F"/>
    <w:rsid w:val="00353526"/>
    <w:rsid w:val="0037128B"/>
    <w:rsid w:val="003942A4"/>
    <w:rsid w:val="0039742B"/>
    <w:rsid w:val="003C7849"/>
    <w:rsid w:val="003D70CC"/>
    <w:rsid w:val="003E61F1"/>
    <w:rsid w:val="00403886"/>
    <w:rsid w:val="00413D4D"/>
    <w:rsid w:val="00417AB0"/>
    <w:rsid w:val="00417C79"/>
    <w:rsid w:val="00421AC8"/>
    <w:rsid w:val="00446DD0"/>
    <w:rsid w:val="00490493"/>
    <w:rsid w:val="0049223D"/>
    <w:rsid w:val="004A03E9"/>
    <w:rsid w:val="004A491A"/>
    <w:rsid w:val="004A566D"/>
    <w:rsid w:val="004B7934"/>
    <w:rsid w:val="005045C6"/>
    <w:rsid w:val="005131DC"/>
    <w:rsid w:val="00571DBB"/>
    <w:rsid w:val="0058734C"/>
    <w:rsid w:val="00591BC2"/>
    <w:rsid w:val="005A4133"/>
    <w:rsid w:val="005B2A7D"/>
    <w:rsid w:val="005B7F0F"/>
    <w:rsid w:val="005D4466"/>
    <w:rsid w:val="005D4CED"/>
    <w:rsid w:val="005F7147"/>
    <w:rsid w:val="00602991"/>
    <w:rsid w:val="0061450D"/>
    <w:rsid w:val="006469DC"/>
    <w:rsid w:val="006852A2"/>
    <w:rsid w:val="006A0628"/>
    <w:rsid w:val="006E712B"/>
    <w:rsid w:val="006F0302"/>
    <w:rsid w:val="00704AB8"/>
    <w:rsid w:val="007150B0"/>
    <w:rsid w:val="00731865"/>
    <w:rsid w:val="00736B16"/>
    <w:rsid w:val="00751F2E"/>
    <w:rsid w:val="00773919"/>
    <w:rsid w:val="007B2B38"/>
    <w:rsid w:val="007E7A2B"/>
    <w:rsid w:val="007F0AC1"/>
    <w:rsid w:val="00810824"/>
    <w:rsid w:val="008205D5"/>
    <w:rsid w:val="0082193C"/>
    <w:rsid w:val="00836436"/>
    <w:rsid w:val="0085228D"/>
    <w:rsid w:val="00856CD3"/>
    <w:rsid w:val="008D7128"/>
    <w:rsid w:val="00922F16"/>
    <w:rsid w:val="00924D61"/>
    <w:rsid w:val="00926ED2"/>
    <w:rsid w:val="00943315"/>
    <w:rsid w:val="009631A3"/>
    <w:rsid w:val="009665F0"/>
    <w:rsid w:val="0098510A"/>
    <w:rsid w:val="009F11F5"/>
    <w:rsid w:val="009F3162"/>
    <w:rsid w:val="009F4A50"/>
    <w:rsid w:val="00A12A40"/>
    <w:rsid w:val="00A13A6B"/>
    <w:rsid w:val="00A1570A"/>
    <w:rsid w:val="00A55E6F"/>
    <w:rsid w:val="00A60BC3"/>
    <w:rsid w:val="00A66F31"/>
    <w:rsid w:val="00A811FD"/>
    <w:rsid w:val="00AB32FE"/>
    <w:rsid w:val="00AD1FC0"/>
    <w:rsid w:val="00AF3C10"/>
    <w:rsid w:val="00AF4E2F"/>
    <w:rsid w:val="00B444B6"/>
    <w:rsid w:val="00B533E2"/>
    <w:rsid w:val="00B53AD8"/>
    <w:rsid w:val="00B61391"/>
    <w:rsid w:val="00B82564"/>
    <w:rsid w:val="00B930A9"/>
    <w:rsid w:val="00BA32DE"/>
    <w:rsid w:val="00BD40DC"/>
    <w:rsid w:val="00BF5F85"/>
    <w:rsid w:val="00C04986"/>
    <w:rsid w:val="00C10C99"/>
    <w:rsid w:val="00C12FA8"/>
    <w:rsid w:val="00C16CDC"/>
    <w:rsid w:val="00C242E7"/>
    <w:rsid w:val="00C44106"/>
    <w:rsid w:val="00C80CE6"/>
    <w:rsid w:val="00C968D3"/>
    <w:rsid w:val="00CB0BDA"/>
    <w:rsid w:val="00CE29F1"/>
    <w:rsid w:val="00CE2CDF"/>
    <w:rsid w:val="00CE62CC"/>
    <w:rsid w:val="00D01943"/>
    <w:rsid w:val="00D4707E"/>
    <w:rsid w:val="00D677B1"/>
    <w:rsid w:val="00D74FD1"/>
    <w:rsid w:val="00D83152"/>
    <w:rsid w:val="00D87FB6"/>
    <w:rsid w:val="00DD2A69"/>
    <w:rsid w:val="00DE4854"/>
    <w:rsid w:val="00DF18F8"/>
    <w:rsid w:val="00E01B01"/>
    <w:rsid w:val="00E44A76"/>
    <w:rsid w:val="00E641E0"/>
    <w:rsid w:val="00E75098"/>
    <w:rsid w:val="00E773F4"/>
    <w:rsid w:val="00E84C97"/>
    <w:rsid w:val="00E90FB9"/>
    <w:rsid w:val="00E9689B"/>
    <w:rsid w:val="00EA74EC"/>
    <w:rsid w:val="00ED1F5D"/>
    <w:rsid w:val="00ED5ED5"/>
    <w:rsid w:val="00EF7642"/>
    <w:rsid w:val="00F07F9C"/>
    <w:rsid w:val="00F122F7"/>
    <w:rsid w:val="00F26307"/>
    <w:rsid w:val="00F9019C"/>
    <w:rsid w:val="00F96B8C"/>
    <w:rsid w:val="00FE61A9"/>
    <w:rsid w:val="00FF294E"/>
    <w:rsid w:val="00FF40EE"/>
    <w:rsid w:val="00FF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052C2"/>
  <w15:docId w15:val="{C52AE8F4-AD3E-E14A-8DFC-88197CC0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147"/>
  </w:style>
  <w:style w:type="paragraph" w:styleId="Heading1">
    <w:name w:val="heading 1"/>
    <w:link w:val="Heading1Char"/>
    <w:uiPriority w:val="9"/>
    <w:qFormat/>
    <w:pPr>
      <w:spacing w:before="300" w:after="160"/>
      <w:outlineLvl w:val="0"/>
    </w:pPr>
    <w:rPr>
      <w:b/>
      <w:bCs/>
      <w:color w:val="1F3864"/>
      <w:sz w:val="28"/>
      <w:szCs w:val="28"/>
    </w:rPr>
  </w:style>
  <w:style w:type="paragraph" w:styleId="Heading2">
    <w:name w:val="heading 2"/>
    <w:link w:val="Heading2Char"/>
    <w:uiPriority w:val="9"/>
    <w:unhideWhenUsed/>
    <w:qFormat/>
    <w:pPr>
      <w:spacing w:before="200" w:after="12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F7016"/>
    <w:pPr>
      <w:pBdr>
        <w:top w:val="single" w:sz="4" w:space="1" w:color="auto"/>
        <w:left w:val="single" w:sz="4" w:space="4" w:color="auto"/>
        <w:bottom w:val="single" w:sz="4" w:space="1" w:color="auto"/>
        <w:right w:val="single" w:sz="4" w:space="4" w:color="auto"/>
        <w:between w:val="single" w:sz="4" w:space="1" w:color="auto"/>
        <w:bar w:val="single" w:sz="4" w:color="auto"/>
      </w:pBdr>
      <w:tabs>
        <w:tab w:val="right" w:leader="dot" w:pos="9498"/>
      </w:tabs>
      <w:spacing w:after="100" w:line="360" w:lineRule="auto"/>
    </w:pPr>
  </w:style>
  <w:style w:type="paragraph" w:styleId="TOC2">
    <w:name w:val="toc 2"/>
    <w:basedOn w:val="Normal"/>
    <w:next w:val="Normal"/>
    <w:autoRedefine/>
    <w:uiPriority w:val="39"/>
    <w:unhideWhenUsed/>
    <w:rsid w:val="00704AB8"/>
    <w:pPr>
      <w:spacing w:after="100"/>
      <w:ind w:left="220"/>
    </w:pPr>
  </w:style>
  <w:style w:type="paragraph" w:styleId="Header">
    <w:name w:val="header"/>
    <w:basedOn w:val="Normal"/>
    <w:link w:val="HeaderChar"/>
    <w:uiPriority w:val="99"/>
    <w:unhideWhenUsed/>
    <w:rsid w:val="00D01943"/>
    <w:pPr>
      <w:tabs>
        <w:tab w:val="center" w:pos="4513"/>
        <w:tab w:val="right" w:pos="9026"/>
      </w:tabs>
    </w:pPr>
  </w:style>
  <w:style w:type="character" w:customStyle="1" w:styleId="HeaderChar">
    <w:name w:val="Header Char"/>
    <w:basedOn w:val="DefaultParagraphFont"/>
    <w:link w:val="Header"/>
    <w:uiPriority w:val="99"/>
    <w:rsid w:val="00D01943"/>
  </w:style>
  <w:style w:type="paragraph" w:styleId="Footer">
    <w:name w:val="footer"/>
    <w:basedOn w:val="Normal"/>
    <w:link w:val="FooterChar"/>
    <w:uiPriority w:val="99"/>
    <w:unhideWhenUsed/>
    <w:rsid w:val="00D01943"/>
    <w:pPr>
      <w:tabs>
        <w:tab w:val="center" w:pos="4513"/>
        <w:tab w:val="right" w:pos="9026"/>
      </w:tabs>
    </w:pPr>
  </w:style>
  <w:style w:type="character" w:customStyle="1" w:styleId="FooterChar">
    <w:name w:val="Footer Char"/>
    <w:basedOn w:val="DefaultParagraphFont"/>
    <w:link w:val="Footer"/>
    <w:uiPriority w:val="99"/>
    <w:rsid w:val="00D01943"/>
  </w:style>
  <w:style w:type="character" w:customStyle="1" w:styleId="Heading2Char">
    <w:name w:val="Heading 2 Char"/>
    <w:basedOn w:val="DefaultParagraphFont"/>
    <w:link w:val="Heading2"/>
    <w:uiPriority w:val="9"/>
    <w:rsid w:val="00490493"/>
    <w:rPr>
      <w:b/>
      <w:bCs/>
      <w:color w:val="2E5F8A"/>
      <w:sz w:val="24"/>
      <w:szCs w:val="24"/>
    </w:rPr>
  </w:style>
  <w:style w:type="character" w:styleId="UnresolvedMention">
    <w:name w:val="Unresolved Mention"/>
    <w:basedOn w:val="DefaultParagraphFont"/>
    <w:uiPriority w:val="99"/>
    <w:semiHidden/>
    <w:unhideWhenUsed/>
    <w:rsid w:val="001E7D36"/>
    <w:rPr>
      <w:color w:val="605E5C"/>
      <w:shd w:val="clear" w:color="auto" w:fill="E1DFDD"/>
    </w:rPr>
  </w:style>
  <w:style w:type="paragraph" w:styleId="BodyText">
    <w:name w:val="Body Text"/>
    <w:basedOn w:val="Normal"/>
    <w:link w:val="BodyTextChar"/>
    <w:uiPriority w:val="1"/>
    <w:qFormat/>
    <w:rsid w:val="001E7D36"/>
    <w:pPr>
      <w:widowControl w:val="0"/>
      <w:autoSpaceDE w:val="0"/>
      <w:autoSpaceDN w:val="0"/>
      <w:jc w:val="both"/>
    </w:pPr>
    <w:rPr>
      <w:rFonts w:ascii="Tahoma" w:eastAsia="Tahoma" w:hAnsi="Tahoma" w:cs="Tahoma"/>
      <w:sz w:val="24"/>
      <w:szCs w:val="24"/>
      <w:lang w:eastAsia="en-US"/>
    </w:rPr>
  </w:style>
  <w:style w:type="character" w:customStyle="1" w:styleId="BodyTextChar">
    <w:name w:val="Body Text Char"/>
    <w:basedOn w:val="DefaultParagraphFont"/>
    <w:link w:val="BodyText"/>
    <w:uiPriority w:val="1"/>
    <w:rsid w:val="001E7D36"/>
    <w:rPr>
      <w:rFonts w:ascii="Tahoma" w:eastAsia="Tahoma" w:hAnsi="Tahoma" w:cs="Tahoma"/>
      <w:sz w:val="24"/>
      <w:szCs w:val="24"/>
      <w:lang w:eastAsia="en-US"/>
    </w:rPr>
  </w:style>
  <w:style w:type="character" w:customStyle="1" w:styleId="Heading1Char">
    <w:name w:val="Heading 1 Char"/>
    <w:basedOn w:val="DefaultParagraphFont"/>
    <w:link w:val="Heading1"/>
    <w:uiPriority w:val="9"/>
    <w:rsid w:val="001E7D36"/>
    <w:rPr>
      <w:b/>
      <w:bCs/>
      <w:color w:val="1F3864"/>
      <w:sz w:val="28"/>
      <w:szCs w:val="28"/>
    </w:rPr>
  </w:style>
  <w:style w:type="table" w:styleId="TableGrid">
    <w:name w:val="Table Grid"/>
    <w:basedOn w:val="TableNormal"/>
    <w:uiPriority w:val="39"/>
    <w:rsid w:val="00DF1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995976">
      <w:bodyDiv w:val="1"/>
      <w:marLeft w:val="0"/>
      <w:marRight w:val="0"/>
      <w:marTop w:val="0"/>
      <w:marBottom w:val="0"/>
      <w:divBdr>
        <w:top w:val="none" w:sz="0" w:space="0" w:color="auto"/>
        <w:left w:val="none" w:sz="0" w:space="0" w:color="auto"/>
        <w:bottom w:val="none" w:sz="0" w:space="0" w:color="auto"/>
        <w:right w:val="none" w:sz="0" w:space="0" w:color="auto"/>
      </w:divBdr>
      <w:divsChild>
        <w:div w:id="2116897668">
          <w:marLeft w:val="0"/>
          <w:marRight w:val="0"/>
          <w:marTop w:val="0"/>
          <w:marBottom w:val="0"/>
          <w:divBdr>
            <w:top w:val="none" w:sz="0" w:space="0" w:color="auto"/>
            <w:left w:val="none" w:sz="0" w:space="0" w:color="auto"/>
            <w:bottom w:val="none" w:sz="0" w:space="0" w:color="auto"/>
            <w:right w:val="none" w:sz="0" w:space="0" w:color="auto"/>
          </w:divBdr>
          <w:divsChild>
            <w:div w:id="12670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74822-A1AC-C240-98BA-AA6A339BA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5</Pages>
  <Words>1825</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Pochita_Problem Framing Report</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02a - Design Evaluation 2a</dc:title>
  <dc:creator>Pochita</dc:creator>
  <cp:lastModifiedBy>Yutika Shindolkar</cp:lastModifiedBy>
  <cp:revision>88</cp:revision>
  <cp:lastPrinted>2026-03-20T02:27:00Z</cp:lastPrinted>
  <dcterms:created xsi:type="dcterms:W3CDTF">2026-03-20T01:54:00Z</dcterms:created>
  <dcterms:modified xsi:type="dcterms:W3CDTF">2026-09-01T20:06:00Z</dcterms:modified>
</cp:coreProperties>
</file>