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52C55" w14:textId="77777777" w:rsidR="001B478D" w:rsidRPr="001B478D" w:rsidRDefault="001B478D" w:rsidP="001B478D">
      <w:p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プログラム処理フロー（概要）</w:t>
      </w:r>
    </w:p>
    <w:p w14:paraId="5072A91F" w14:textId="77777777" w:rsidR="001B478D" w:rsidRPr="001B478D" w:rsidRDefault="001B478D" w:rsidP="001B478D">
      <w:pPr>
        <w:numPr>
          <w:ilvl w:val="0"/>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クエリと論文の類似度取得</w:t>
      </w:r>
    </w:p>
    <w:p w14:paraId="59CEE7D9"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summary列に基づいて全論文の要約をリスト化し、クエリ文字列を追加して埋め込みを取得。</w:t>
      </w:r>
    </w:p>
    <w:p w14:paraId="71A144A6"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cosine_similarityを用いてクエリと各論文の要約埋め込みとのコサイン類似度を計算。</w:t>
      </w:r>
    </w:p>
    <w:p w14:paraId="52D385D2"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類似度スコアをsimilarity_query列に追加し、正規化したスコアをquery_similarity列として保存。</w:t>
      </w:r>
    </w:p>
    <w:p w14:paraId="17C1AA53" w14:textId="77777777" w:rsidR="001B478D" w:rsidRPr="001B478D" w:rsidRDefault="001B478D" w:rsidP="001B478D">
      <w:pPr>
        <w:numPr>
          <w:ilvl w:val="0"/>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ノードごとの上位類似度作成・時系列順に並び替え</w:t>
      </w:r>
    </w:p>
    <w:p w14:paraId="7BAFEE3E"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published_dayを基に発行日順でソート。</w:t>
      </w:r>
    </w:p>
    <w:p w14:paraId="2753B44A"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time_series_similarity関数で発行日以降の上位5件の類似論文を取得し、スコアとタイトルを新規列に追加。</w:t>
      </w:r>
    </w:p>
    <w:p w14:paraId="513846C9" w14:textId="77777777" w:rsidR="001B478D" w:rsidRPr="001B478D" w:rsidRDefault="001B478D" w:rsidP="001B478D">
      <w:pPr>
        <w:numPr>
          <w:ilvl w:val="0"/>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similar_node_dicの作成</w:t>
      </w:r>
    </w:p>
    <w:p w14:paraId="770066EE"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上位類似度データを基に類似度が閾値を超えるペアを判定し、親子関係（similar_parentとsimilar_child）として保存。</w:t>
      </w:r>
    </w:p>
    <w:p w14:paraId="6579B776"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発行日が将来の論文を対象とするエッジは除外。</w:t>
      </w:r>
    </w:p>
    <w:p w14:paraId="09802594" w14:textId="77777777" w:rsidR="001B478D" w:rsidRPr="001B478D" w:rsidRDefault="001B478D" w:rsidP="001B478D">
      <w:pPr>
        <w:numPr>
          <w:ilvl w:val="0"/>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グラフの生成およびプロット</w:t>
      </w:r>
    </w:p>
    <w:p w14:paraId="142E4DF9"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lastRenderedPageBreak/>
        <w:t>時系列グラフ（similar_node_dic使用）: 閾値を超える類似論文ペアにエッジを追加し、最も関連の深い論文の類似関係を時系列順に表示。</w:t>
      </w:r>
    </w:p>
    <w:p w14:paraId="4F720D91" w14:textId="77777777" w:rsidR="001B478D" w:rsidRPr="001B478D" w:rsidRDefault="001B478D" w:rsidP="001B478D">
      <w:pPr>
        <w:numPr>
          <w:ilvl w:val="1"/>
          <w:numId w:val="4"/>
        </w:numPr>
        <w:rPr>
          <w:rFonts w:asciiTheme="majorHAnsi" w:eastAsiaTheme="majorEastAsia" w:hAnsiTheme="majorHAnsi" w:cstheme="majorBidi"/>
          <w:b/>
          <w:bCs/>
          <w:color w:val="0F4761" w:themeColor="accent1" w:themeShade="BF"/>
          <w:sz w:val="28"/>
          <w:szCs w:val="28"/>
          <w:lang w:eastAsia="ja-JP"/>
        </w:rPr>
      </w:pPr>
      <w:r w:rsidRPr="001B478D">
        <w:rPr>
          <w:rFonts w:asciiTheme="majorHAnsi" w:eastAsiaTheme="majorEastAsia" w:hAnsiTheme="majorHAnsi" w:cstheme="majorBidi"/>
          <w:b/>
          <w:bCs/>
          <w:color w:val="0F4761" w:themeColor="accent1" w:themeShade="BF"/>
          <w:sz w:val="28"/>
          <w:szCs w:val="28"/>
          <w:lang w:eastAsia="ja-JP"/>
        </w:rPr>
        <w:t>階層構造グラフ（node_dic使用）: クエリからの深さに応じた階層構造をエッジ色で表現し、発行年順の親子関係を強調。</w:t>
      </w:r>
    </w:p>
    <w:p w14:paraId="1EED195B" w14:textId="77777777" w:rsidR="001B478D" w:rsidRPr="001B478D" w:rsidRDefault="001B478D" w:rsidP="0070408F">
      <w:pPr>
        <w:rPr>
          <w:rFonts w:asciiTheme="majorHAnsi" w:eastAsiaTheme="majorEastAsia" w:hAnsiTheme="majorHAnsi" w:cstheme="majorBidi"/>
          <w:b/>
          <w:bCs/>
          <w:color w:val="0F4761" w:themeColor="accent1" w:themeShade="BF"/>
          <w:sz w:val="28"/>
          <w:szCs w:val="28"/>
          <w:lang w:eastAsia="ja-JP"/>
        </w:rPr>
      </w:pPr>
    </w:p>
    <w:p w14:paraId="59787CE5" w14:textId="77777777" w:rsidR="001B478D" w:rsidRDefault="001B478D" w:rsidP="0070408F">
      <w:pPr>
        <w:rPr>
          <w:rFonts w:asciiTheme="majorHAnsi" w:eastAsiaTheme="majorEastAsia" w:hAnsiTheme="majorHAnsi" w:cstheme="majorBidi"/>
          <w:b/>
          <w:bCs/>
          <w:color w:val="0F4761" w:themeColor="accent1" w:themeShade="BF"/>
          <w:sz w:val="28"/>
          <w:szCs w:val="28"/>
          <w:lang w:eastAsia="ja-JP"/>
        </w:rPr>
      </w:pPr>
    </w:p>
    <w:p w14:paraId="3CB8C824" w14:textId="08F27B7F" w:rsidR="0070408F" w:rsidRPr="007114C1" w:rsidRDefault="0070408F" w:rsidP="0070408F">
      <w:p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プログラム処理フロー（詳細）</w:t>
      </w:r>
    </w:p>
    <w:p w14:paraId="17E2D28A" w14:textId="77777777" w:rsidR="0070408F" w:rsidRPr="007114C1" w:rsidRDefault="0070408F" w:rsidP="0070408F">
      <w:pPr>
        <w:numPr>
          <w:ilvl w:val="0"/>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クエリと論文の類似度取得</w:t>
      </w:r>
    </w:p>
    <w:p w14:paraId="73B3BA37"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処理内容:</w:t>
      </w:r>
    </w:p>
    <w:p w14:paraId="50FBD820"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summary列に基づいて全論文の要約をリスト化し、これにクエリ文字列を追加して埋め込みを取得。</w:t>
      </w:r>
    </w:p>
    <w:p w14:paraId="689F1F1C"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cosine_similarityを用い、クエリと各論文の要約埋め込みとのコサイン類似度を計算。</w:t>
      </w:r>
    </w:p>
    <w:p w14:paraId="3B796D0F"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クエリとのコサイン類似度スコアをsimilarity_query列に追加し、正規化した類似度スコアをquery_similarity列として保存。</w:t>
      </w:r>
    </w:p>
    <w:p w14:paraId="3C59A3E7"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出力データ: similarity_queryとquery_similarity列が追加されたDataFrame（クエリと各論文の類似度データ）</w:t>
      </w:r>
    </w:p>
    <w:p w14:paraId="55F1AB62" w14:textId="77777777" w:rsidR="0070408F" w:rsidRPr="007114C1" w:rsidRDefault="0070408F" w:rsidP="0070408F">
      <w:pPr>
        <w:numPr>
          <w:ilvl w:val="0"/>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ノードごとの上位類似度作成・時系列順に並び替え</w:t>
      </w:r>
    </w:p>
    <w:p w14:paraId="3348BFF8"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処理内容:</w:t>
      </w:r>
    </w:p>
    <w:p w14:paraId="08F9601E"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published_dayを年単位でソート。</w:t>
      </w:r>
    </w:p>
    <w:p w14:paraId="61E91C43"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time_series_similarity関数で、各論文に対して発行日以降で最も類似する5つの論文を取得。</w:t>
      </w:r>
    </w:p>
    <w:p w14:paraId="46EE2D7A"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上位5つの類似スコア（similarity_1〜similarity_5）とタイトル（title_similarity_1〜title_similarity_5）として新規列に保存。</w:t>
      </w:r>
    </w:p>
    <w:p w14:paraId="3A5373D1"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出力データ: 各論文に対し、上位5つの類似論文とそのスコアを含むDataFrame</w:t>
      </w:r>
    </w:p>
    <w:p w14:paraId="2E8EF23E" w14:textId="77777777" w:rsidR="0070408F" w:rsidRPr="007114C1" w:rsidRDefault="0070408F" w:rsidP="0070408F">
      <w:pPr>
        <w:numPr>
          <w:ilvl w:val="0"/>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similar_node_dicの作成</w:t>
      </w:r>
    </w:p>
    <w:p w14:paraId="3CEFFBC8"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処理内容:</w:t>
      </w:r>
    </w:p>
    <w:p w14:paraId="5D9AF787"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上位類似度データを基に、各論文に対して類似度が閾値（similarity_threshold）を超えるかを判定。</w:t>
      </w:r>
    </w:p>
    <w:p w14:paraId="1D16E803"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閾値を超える類似論文ペアについて、親子関係をsimilar_parentとsimilar_childとしてsimilar_node_dicに格納。</w:t>
      </w:r>
    </w:p>
    <w:p w14:paraId="12CF7922"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発行日が将来の論文を対象としたエッジは除外。</w:t>
      </w:r>
    </w:p>
    <w:p w14:paraId="3C66D01D"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出力データ: similar_node_dic DataFrameは、閾値を満たす親子論文ペアを格納。</w:t>
      </w:r>
    </w:p>
    <w:p w14:paraId="4F4ABC4E" w14:textId="77777777" w:rsidR="0070408F" w:rsidRPr="007114C1" w:rsidRDefault="0070408F" w:rsidP="0070408F">
      <w:pPr>
        <w:numPr>
          <w:ilvl w:val="0"/>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グラフの生成およびプロット</w:t>
      </w:r>
    </w:p>
    <w:p w14:paraId="0126D907" w14:textId="77777777" w:rsidR="0070408F" w:rsidRPr="007114C1" w:rsidRDefault="0070408F" w:rsidP="0070408F">
      <w:pPr>
        <w:numPr>
          <w:ilvl w:val="1"/>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処理内容:</w:t>
      </w:r>
    </w:p>
    <w:p w14:paraId="4A60891B"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ノードの位置決定: 各ノード（論文）をカテゴリ別、年代別、著者別のプロット位置に配置。</w:t>
      </w:r>
    </w:p>
    <w:p w14:paraId="7478A70D"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エッジの設定:</w:t>
      </w:r>
    </w:p>
    <w:p w14:paraId="53AD85A6"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**時系列グラフ（similar_node_dic使用）**では、similar_node_dicの親子関係に基づき、類似度が閾値を超える論文間にエッジを追加し、類似関係を表示。</w:t>
      </w:r>
    </w:p>
    <w:p w14:paraId="42ED08BF"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**階層構造グラフ（node_dic使用）**では、発行日順での階層構造に基づき、特定の深さに基づいたエッジを色分けして表示。</w:t>
      </w:r>
    </w:p>
    <w:p w14:paraId="1A756041"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ノードの表示方法:</w:t>
      </w:r>
    </w:p>
    <w:p w14:paraId="23FA616D"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カテゴリ別表示: 論文カテゴリごとに異なる色でノードを表示。コンピュータサイエンス（赤）、数学（オレンジ）、バイオサイエンス（茶色）など。</w:t>
      </w:r>
    </w:p>
    <w:p w14:paraId="577854D5"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年代別表示: 発行年に基づき特定の年代のノードを強調して表示。</w:t>
      </w:r>
    </w:p>
    <w:p w14:paraId="3E5B5F19"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著者別表示: 論文の著者ごとにノードをフィルタリングし、著者間の関係を確認可能。</w:t>
      </w:r>
    </w:p>
    <w:p w14:paraId="525C1540" w14:textId="77777777" w:rsidR="0070408F" w:rsidRPr="007114C1" w:rsidRDefault="0070408F" w:rsidP="0070408F">
      <w:pPr>
        <w:numPr>
          <w:ilvl w:val="2"/>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エッジのインタラクティブ表示:</w:t>
      </w:r>
    </w:p>
    <w:p w14:paraId="31A829EB" w14:textId="77777777" w:rsidR="0070408F" w:rsidRPr="007114C1" w:rsidRDefault="0070408F" w:rsidP="0070408F">
      <w:pPr>
        <w:numPr>
          <w:ilvl w:val="3"/>
          <w:numId w:val="1"/>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各エッジは論文間の類似度や親子関係を反映し、インタラクティブメニューでカテゴリや年代、著者ごとのエッジ表示を切り替え可能。</w:t>
      </w:r>
    </w:p>
    <w:p w14:paraId="1B5CE4E7" w14:textId="77777777" w:rsidR="0070408F" w:rsidRPr="007114C1" w:rsidRDefault="00000000" w:rsidP="0070408F">
      <w:pPr>
        <w:rPr>
          <w:rFonts w:asciiTheme="majorHAnsi" w:eastAsiaTheme="majorEastAsia" w:hAnsiTheme="majorHAnsi" w:cstheme="majorBidi"/>
          <w:b/>
          <w:bCs/>
          <w:color w:val="0F4761" w:themeColor="accent1" w:themeShade="BF"/>
          <w:sz w:val="28"/>
          <w:szCs w:val="28"/>
          <w:lang w:eastAsia="ja-JP"/>
        </w:rPr>
      </w:pPr>
      <w:r>
        <w:rPr>
          <w:rFonts w:asciiTheme="majorHAnsi" w:eastAsiaTheme="majorEastAsia" w:hAnsiTheme="majorHAnsi" w:cstheme="majorBidi"/>
          <w:b/>
          <w:bCs/>
          <w:color w:val="0F4761" w:themeColor="accent1" w:themeShade="BF"/>
          <w:sz w:val="28"/>
          <w:szCs w:val="28"/>
          <w:lang w:eastAsia="ja-JP"/>
        </w:rPr>
        <w:pict w14:anchorId="43EB0C1A">
          <v:rect id="_x0000_i1025" style="width:0;height:1.5pt" o:hralign="center" o:hrstd="t" o:hr="t" fillcolor="#a0a0a0" stroked="f">
            <v:textbox inset="5.85pt,.7pt,5.85pt,.7pt"/>
          </v:rect>
        </w:pict>
      </w:r>
    </w:p>
    <w:p w14:paraId="55C6452A" w14:textId="77777777" w:rsidR="0070408F" w:rsidRPr="007114C1" w:rsidRDefault="0070408F" w:rsidP="0070408F">
      <w:p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入出力データと中間データのフォーマット（詳細）</w:t>
      </w:r>
    </w:p>
    <w:p w14:paraId="32582E88" w14:textId="77777777" w:rsidR="0070408F" w:rsidRPr="007114C1" w:rsidRDefault="0070408F" w:rsidP="0070408F">
      <w:pPr>
        <w:numPr>
          <w:ilvl w:val="0"/>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クエリと論文の類似度計算結果</w:t>
      </w:r>
    </w:p>
    <w:p w14:paraId="7BFDDBD0"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形式: DataFrame</w:t>
      </w:r>
    </w:p>
    <w:p w14:paraId="54E6B48B"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列:</w:t>
      </w:r>
    </w:p>
    <w:p w14:paraId="31A92D9C"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title: 論文のタイトル</w:t>
      </w:r>
    </w:p>
    <w:p w14:paraId="42478FD7"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similarity_query: クエリとの類似度</w:t>
      </w:r>
    </w:p>
    <w:p w14:paraId="4E660099"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query_similarity: 正規化された類似度スコア</w:t>
      </w:r>
    </w:p>
    <w:p w14:paraId="3A31D116" w14:textId="77777777" w:rsidR="0070408F" w:rsidRPr="007114C1" w:rsidRDefault="0070408F" w:rsidP="0070408F">
      <w:pPr>
        <w:numPr>
          <w:ilvl w:val="0"/>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時系列上位類似度データ</w:t>
      </w:r>
    </w:p>
    <w:p w14:paraId="242F1B3A"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形式: DataFrame</w:t>
      </w:r>
    </w:p>
    <w:p w14:paraId="3E343891"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列:</w:t>
      </w:r>
    </w:p>
    <w:p w14:paraId="746AEADD"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similarity_1〜similarity_5: 上位5つの類似度スコア</w:t>
      </w:r>
    </w:p>
    <w:p w14:paraId="44C11878"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title_similarity_1〜title_similarity_5: 上位5つの類似論文タイトル</w:t>
      </w:r>
    </w:p>
    <w:p w14:paraId="3ED49AEC" w14:textId="77777777" w:rsidR="0070408F" w:rsidRPr="007114C1" w:rsidRDefault="0070408F" w:rsidP="0070408F">
      <w:pPr>
        <w:numPr>
          <w:ilvl w:val="0"/>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similar_node_dic</w:t>
      </w:r>
    </w:p>
    <w:p w14:paraId="7D4815B7"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形式: DataFrame</w:t>
      </w:r>
    </w:p>
    <w:p w14:paraId="51760058"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列:</w:t>
      </w:r>
    </w:p>
    <w:p w14:paraId="36F81B58"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similar_parent: 親ノード（類似性の基準となるタイトル）</w:t>
      </w:r>
    </w:p>
    <w:p w14:paraId="673DBD9B"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similar_child: 子ノード（親と類似度が閾値を超えたタイトル）</w:t>
      </w:r>
    </w:p>
    <w:p w14:paraId="469FDDD1" w14:textId="77777777" w:rsidR="0070408F" w:rsidRPr="007114C1" w:rsidRDefault="0070408F" w:rsidP="0070408F">
      <w:pPr>
        <w:numPr>
          <w:ilvl w:val="0"/>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node_dic</w:t>
      </w:r>
    </w:p>
    <w:p w14:paraId="7E0D7416"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形式: DataFrame</w:t>
      </w:r>
    </w:p>
    <w:p w14:paraId="652B7609" w14:textId="77777777" w:rsidR="0070408F" w:rsidRPr="007114C1" w:rsidRDefault="0070408F" w:rsidP="0070408F">
      <w:pPr>
        <w:numPr>
          <w:ilvl w:val="1"/>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列:</w:t>
      </w:r>
    </w:p>
    <w:p w14:paraId="4F5C35D3"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parent: 親ノード（基準となる論文タイトル）</w:t>
      </w:r>
    </w:p>
    <w:p w14:paraId="1F89B17A"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child: 子ノード（親と関連するタイトル）</w:t>
      </w:r>
    </w:p>
    <w:p w14:paraId="006A564A" w14:textId="77777777" w:rsidR="0070408F" w:rsidRPr="007114C1" w:rsidRDefault="0070408F" w:rsidP="0070408F">
      <w:pPr>
        <w:numPr>
          <w:ilvl w:val="2"/>
          <w:numId w:val="2"/>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depth: 階層の深さ（クエリからの距離）</w:t>
      </w:r>
    </w:p>
    <w:p w14:paraId="0A7CF482" w14:textId="77777777" w:rsidR="0070408F" w:rsidRPr="007114C1" w:rsidRDefault="00000000" w:rsidP="0070408F">
      <w:pPr>
        <w:rPr>
          <w:rFonts w:asciiTheme="majorHAnsi" w:eastAsiaTheme="majorEastAsia" w:hAnsiTheme="majorHAnsi" w:cstheme="majorBidi"/>
          <w:b/>
          <w:bCs/>
          <w:color w:val="0F4761" w:themeColor="accent1" w:themeShade="BF"/>
          <w:sz w:val="28"/>
          <w:szCs w:val="28"/>
          <w:lang w:eastAsia="ja-JP"/>
        </w:rPr>
      </w:pPr>
      <w:r>
        <w:rPr>
          <w:rFonts w:asciiTheme="majorHAnsi" w:eastAsiaTheme="majorEastAsia" w:hAnsiTheme="majorHAnsi" w:cstheme="majorBidi"/>
          <w:b/>
          <w:bCs/>
          <w:color w:val="0F4761" w:themeColor="accent1" w:themeShade="BF"/>
          <w:sz w:val="28"/>
          <w:szCs w:val="28"/>
          <w:lang w:eastAsia="ja-JP"/>
        </w:rPr>
        <w:pict w14:anchorId="2B3C2088">
          <v:rect id="_x0000_i1026" style="width:0;height:1.5pt" o:hralign="center" o:hrstd="t" o:hr="t" fillcolor="#a0a0a0" stroked="f">
            <v:textbox inset="5.85pt,.7pt,5.85pt,.7pt"/>
          </v:rect>
        </w:pict>
      </w:r>
    </w:p>
    <w:p w14:paraId="76BCC55D" w14:textId="77777777" w:rsidR="0070408F" w:rsidRPr="007114C1" w:rsidRDefault="0070408F" w:rsidP="0070408F">
      <w:p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二つのグラフの違い（詳細）</w:t>
      </w:r>
    </w:p>
    <w:p w14:paraId="42EC7796" w14:textId="77777777" w:rsidR="0070408F" w:rsidRPr="007114C1" w:rsidRDefault="0070408F" w:rsidP="0070408F">
      <w:pPr>
        <w:numPr>
          <w:ilvl w:val="0"/>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時系列グラフ（similar_node_dic使用）</w:t>
      </w:r>
    </w:p>
    <w:p w14:paraId="04B47BDB"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使用データ: similar_node_dic</w:t>
      </w:r>
    </w:p>
    <w:p w14:paraId="1B00232E"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目的: 論文の類似関係を可視化し、閾値に基づく類似論文ペアを表示。</w:t>
      </w:r>
    </w:p>
    <w:p w14:paraId="6F524C0A"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エッジの設定:</w:t>
      </w:r>
    </w:p>
    <w:p w14:paraId="433BFB8B"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類似度が閾値を超えるノードペア間にのみエッジを追加し、発行日が過去から未来へと続く方向で表示。</w:t>
      </w:r>
    </w:p>
    <w:p w14:paraId="6F2DCA27"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閾値を超えた論文間のみを結ぶことで、時系列に基づく最も関連の深い論文ペアが視覚的に際立つ。</w:t>
      </w:r>
    </w:p>
    <w:p w14:paraId="4AB11F05"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表示モード:</w:t>
      </w:r>
    </w:p>
    <w:p w14:paraId="07FFEF8B"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カテゴリ、年代、著者ごとにフィルタリング可能で、発行年に基づく階層構造が強調される。</w:t>
      </w:r>
    </w:p>
    <w:p w14:paraId="00954A1E"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特定の分野や著者ごとの類似関係が詳細に表示され、最も関連性のある論文ペアのつながりを確認可能。</w:t>
      </w:r>
    </w:p>
    <w:p w14:paraId="7A491139" w14:textId="77777777" w:rsidR="0070408F" w:rsidRPr="007114C1" w:rsidRDefault="0070408F" w:rsidP="0070408F">
      <w:pPr>
        <w:numPr>
          <w:ilvl w:val="0"/>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階層構造グラフ（node_dic使用）</w:t>
      </w:r>
    </w:p>
    <w:p w14:paraId="6026BDFA"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使用データ: node_dic</w:t>
      </w:r>
    </w:p>
    <w:p w14:paraId="49531861"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lastRenderedPageBreak/>
        <w:t>目的: クエリから派生する論文の階層的親子関係を表示し、深さ情報に基づく階層構造を可視化。</w:t>
      </w:r>
    </w:p>
    <w:p w14:paraId="13DB250C"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エッジの設定:</w:t>
      </w:r>
    </w:p>
    <w:p w14:paraId="5928EEBC"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depth列を参照し、クエリからの階層ごとに異なる色のエッジを追加。</w:t>
      </w:r>
    </w:p>
    <w:p w14:paraId="125B970A"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各エッジは発行日順での階層関係に従い、クエリからの距離に応じてグラフ上に配置される。</w:t>
      </w:r>
    </w:p>
    <w:p w14:paraId="5EBE0DF5" w14:textId="77777777" w:rsidR="0070408F" w:rsidRPr="007114C1" w:rsidRDefault="0070408F" w:rsidP="0070408F">
      <w:pPr>
        <w:numPr>
          <w:ilvl w:val="1"/>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表示モード:</w:t>
      </w:r>
    </w:p>
    <w:p w14:paraId="3C2A5A1A"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カテゴリ、年代、著者ごとのフィルタリングが可能で、年代を越えた階層的関係を視覚化。</w:t>
      </w:r>
    </w:p>
    <w:p w14:paraId="3FCF7914" w14:textId="77777777" w:rsidR="0070408F" w:rsidRPr="007114C1" w:rsidRDefault="0070408F" w:rsidP="0070408F">
      <w:pPr>
        <w:numPr>
          <w:ilvl w:val="2"/>
          <w:numId w:val="3"/>
        </w:numPr>
        <w:rPr>
          <w:rFonts w:asciiTheme="majorHAnsi" w:eastAsiaTheme="majorEastAsia" w:hAnsiTheme="majorHAnsi" w:cstheme="majorBidi"/>
          <w:b/>
          <w:bCs/>
          <w:color w:val="0F4761" w:themeColor="accent1" w:themeShade="BF"/>
          <w:sz w:val="28"/>
          <w:szCs w:val="28"/>
          <w:lang w:eastAsia="ja-JP"/>
        </w:rPr>
      </w:pPr>
      <w:r w:rsidRPr="007114C1">
        <w:rPr>
          <w:rFonts w:asciiTheme="majorHAnsi" w:eastAsiaTheme="majorEastAsia" w:hAnsiTheme="majorHAnsi" w:cstheme="majorBidi"/>
          <w:b/>
          <w:bCs/>
          <w:color w:val="0F4761" w:themeColor="accent1" w:themeShade="BF"/>
          <w:sz w:val="28"/>
          <w:szCs w:val="28"/>
          <w:lang w:eastAsia="ja-JP"/>
        </w:rPr>
        <w:t>特定分野内でのクエリからの階層構造に基づく関係性を詳細に表示できる。</w:t>
      </w:r>
    </w:p>
    <w:p w14:paraId="1564C1BF" w14:textId="77777777" w:rsidR="0070408F" w:rsidRPr="007114C1" w:rsidRDefault="0070408F" w:rsidP="0070408F">
      <w:pPr>
        <w:rPr>
          <w:lang w:eastAsia="ja-JP"/>
        </w:rPr>
      </w:pPr>
    </w:p>
    <w:p w14:paraId="1065D5C5" w14:textId="77777777" w:rsidR="005F690C" w:rsidRDefault="005F690C">
      <w:pPr>
        <w:rPr>
          <w:lang w:eastAsia="ja-JP"/>
        </w:rPr>
      </w:pPr>
    </w:p>
    <w:sectPr w:rsidR="005F690C" w:rsidSect="007040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525A1" w14:textId="77777777" w:rsidR="00292DC2" w:rsidRDefault="00292DC2" w:rsidP="0070408F">
      <w:pPr>
        <w:spacing w:after="0" w:line="240" w:lineRule="auto"/>
      </w:pPr>
      <w:r>
        <w:separator/>
      </w:r>
    </w:p>
  </w:endnote>
  <w:endnote w:type="continuationSeparator" w:id="0">
    <w:p w14:paraId="023FF97C" w14:textId="77777777" w:rsidR="00292DC2" w:rsidRDefault="00292DC2" w:rsidP="0070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7D434" w14:textId="77777777" w:rsidR="00292DC2" w:rsidRDefault="00292DC2" w:rsidP="0070408F">
      <w:pPr>
        <w:spacing w:after="0" w:line="240" w:lineRule="auto"/>
      </w:pPr>
      <w:r>
        <w:separator/>
      </w:r>
    </w:p>
  </w:footnote>
  <w:footnote w:type="continuationSeparator" w:id="0">
    <w:p w14:paraId="09F358C5" w14:textId="77777777" w:rsidR="00292DC2" w:rsidRDefault="00292DC2" w:rsidP="0070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14406"/>
    <w:multiLevelType w:val="multilevel"/>
    <w:tmpl w:val="B560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6D9C"/>
    <w:multiLevelType w:val="multilevel"/>
    <w:tmpl w:val="894A5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63393C"/>
    <w:multiLevelType w:val="multilevel"/>
    <w:tmpl w:val="E0D4E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143CC"/>
    <w:multiLevelType w:val="multilevel"/>
    <w:tmpl w:val="546C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10814">
    <w:abstractNumId w:val="2"/>
  </w:num>
  <w:num w:numId="2" w16cid:durableId="526257400">
    <w:abstractNumId w:val="0"/>
  </w:num>
  <w:num w:numId="3" w16cid:durableId="48578633">
    <w:abstractNumId w:val="1"/>
  </w:num>
  <w:num w:numId="4" w16cid:durableId="1292520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6BF"/>
    <w:rsid w:val="00183DCF"/>
    <w:rsid w:val="001B478D"/>
    <w:rsid w:val="00292DC2"/>
    <w:rsid w:val="002A7E1C"/>
    <w:rsid w:val="002E045D"/>
    <w:rsid w:val="005F690C"/>
    <w:rsid w:val="0070408F"/>
    <w:rsid w:val="007D394E"/>
    <w:rsid w:val="00C636BF"/>
    <w:rsid w:val="00E1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F440218"/>
  <w15:chartTrackingRefBased/>
  <w15:docId w15:val="{B9924DED-BF0B-4485-BBCC-3F0EEDB7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08F"/>
    <w:pPr>
      <w:spacing w:after="200" w:line="276" w:lineRule="auto"/>
    </w:pPr>
    <w:rPr>
      <w:kern w:val="0"/>
      <w:sz w:val="22"/>
      <w:lang w:eastAsia="en-US"/>
    </w:rPr>
  </w:style>
  <w:style w:type="paragraph" w:styleId="1">
    <w:name w:val="heading 1"/>
    <w:basedOn w:val="a"/>
    <w:next w:val="a"/>
    <w:link w:val="10"/>
    <w:uiPriority w:val="9"/>
    <w:qFormat/>
    <w:rsid w:val="00C636B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636B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636B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636B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636B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636B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636B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636B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636B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636B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636B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636BF"/>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636B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636B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636B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636B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636B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636B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636B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636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6B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636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6BF"/>
    <w:pPr>
      <w:spacing w:before="160" w:after="160"/>
      <w:jc w:val="center"/>
    </w:pPr>
    <w:rPr>
      <w:i/>
      <w:iCs/>
      <w:color w:val="404040" w:themeColor="text1" w:themeTint="BF"/>
    </w:rPr>
  </w:style>
  <w:style w:type="character" w:customStyle="1" w:styleId="a8">
    <w:name w:val="引用文 (文字)"/>
    <w:basedOn w:val="a0"/>
    <w:link w:val="a7"/>
    <w:uiPriority w:val="29"/>
    <w:rsid w:val="00C636BF"/>
    <w:rPr>
      <w:i/>
      <w:iCs/>
      <w:color w:val="404040" w:themeColor="text1" w:themeTint="BF"/>
    </w:rPr>
  </w:style>
  <w:style w:type="paragraph" w:styleId="a9">
    <w:name w:val="List Paragraph"/>
    <w:basedOn w:val="a"/>
    <w:uiPriority w:val="34"/>
    <w:qFormat/>
    <w:rsid w:val="00C636BF"/>
    <w:pPr>
      <w:ind w:left="720"/>
      <w:contextualSpacing/>
    </w:pPr>
  </w:style>
  <w:style w:type="character" w:styleId="21">
    <w:name w:val="Intense Emphasis"/>
    <w:basedOn w:val="a0"/>
    <w:uiPriority w:val="21"/>
    <w:qFormat/>
    <w:rsid w:val="00C636BF"/>
    <w:rPr>
      <w:i/>
      <w:iCs/>
      <w:color w:val="0F4761" w:themeColor="accent1" w:themeShade="BF"/>
    </w:rPr>
  </w:style>
  <w:style w:type="paragraph" w:styleId="22">
    <w:name w:val="Intense Quote"/>
    <w:basedOn w:val="a"/>
    <w:next w:val="a"/>
    <w:link w:val="23"/>
    <w:uiPriority w:val="30"/>
    <w:qFormat/>
    <w:rsid w:val="00C6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636BF"/>
    <w:rPr>
      <w:i/>
      <w:iCs/>
      <w:color w:val="0F4761" w:themeColor="accent1" w:themeShade="BF"/>
    </w:rPr>
  </w:style>
  <w:style w:type="character" w:styleId="24">
    <w:name w:val="Intense Reference"/>
    <w:basedOn w:val="a0"/>
    <w:uiPriority w:val="32"/>
    <w:qFormat/>
    <w:rsid w:val="00C636BF"/>
    <w:rPr>
      <w:b/>
      <w:bCs/>
      <w:smallCaps/>
      <w:color w:val="0F4761" w:themeColor="accent1" w:themeShade="BF"/>
      <w:spacing w:val="5"/>
    </w:rPr>
  </w:style>
  <w:style w:type="paragraph" w:styleId="aa">
    <w:name w:val="header"/>
    <w:basedOn w:val="a"/>
    <w:link w:val="ab"/>
    <w:uiPriority w:val="99"/>
    <w:unhideWhenUsed/>
    <w:rsid w:val="0070408F"/>
    <w:pPr>
      <w:tabs>
        <w:tab w:val="center" w:pos="4252"/>
        <w:tab w:val="right" w:pos="8504"/>
      </w:tabs>
      <w:snapToGrid w:val="0"/>
    </w:pPr>
  </w:style>
  <w:style w:type="character" w:customStyle="1" w:styleId="ab">
    <w:name w:val="ヘッダー (文字)"/>
    <w:basedOn w:val="a0"/>
    <w:link w:val="aa"/>
    <w:uiPriority w:val="99"/>
    <w:rsid w:val="0070408F"/>
  </w:style>
  <w:style w:type="paragraph" w:styleId="ac">
    <w:name w:val="footer"/>
    <w:basedOn w:val="a"/>
    <w:link w:val="ad"/>
    <w:uiPriority w:val="99"/>
    <w:unhideWhenUsed/>
    <w:rsid w:val="0070408F"/>
    <w:pPr>
      <w:tabs>
        <w:tab w:val="center" w:pos="4252"/>
        <w:tab w:val="right" w:pos="8504"/>
      </w:tabs>
      <w:snapToGrid w:val="0"/>
    </w:pPr>
  </w:style>
  <w:style w:type="character" w:customStyle="1" w:styleId="ad">
    <w:name w:val="フッター (文字)"/>
    <w:basedOn w:val="a0"/>
    <w:link w:val="ac"/>
    <w:uiPriority w:val="99"/>
    <w:rsid w:val="0070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763578">
      <w:bodyDiv w:val="1"/>
      <w:marLeft w:val="0"/>
      <w:marRight w:val="0"/>
      <w:marTop w:val="0"/>
      <w:marBottom w:val="0"/>
      <w:divBdr>
        <w:top w:val="none" w:sz="0" w:space="0" w:color="auto"/>
        <w:left w:val="none" w:sz="0" w:space="0" w:color="auto"/>
        <w:bottom w:val="none" w:sz="0" w:space="0" w:color="auto"/>
        <w:right w:val="none" w:sz="0" w:space="0" w:color="auto"/>
      </w:divBdr>
    </w:div>
    <w:div w:id="18729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OKS22 南裕斗</dc:creator>
  <cp:keywords/>
  <dc:description/>
  <cp:lastModifiedBy>OKS22 南裕斗</cp:lastModifiedBy>
  <cp:revision>4</cp:revision>
  <dcterms:created xsi:type="dcterms:W3CDTF">2024-11-02T09:15:00Z</dcterms:created>
  <dcterms:modified xsi:type="dcterms:W3CDTF">2024-11-02T09:21:00Z</dcterms:modified>
</cp:coreProperties>
</file>