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46675" w14:textId="3C68643D" w:rsidR="00380C1B" w:rsidRPr="003F2031" w:rsidRDefault="00380C1B" w:rsidP="00141675">
      <w:pPr>
        <w:spacing w:line="480" w:lineRule="auto"/>
        <w:rPr>
          <w:lang w:val="en-US"/>
        </w:rPr>
      </w:pPr>
      <w:r w:rsidRPr="003F2031">
        <w:rPr>
          <w:lang w:val="en-US"/>
        </w:rPr>
        <w:t>Yutong Wu</w:t>
      </w:r>
    </w:p>
    <w:p w14:paraId="4EE7F9EF" w14:textId="1ED0E5F5" w:rsidR="00380C1B" w:rsidRPr="003F2031" w:rsidRDefault="00380C1B" w:rsidP="00141675">
      <w:pPr>
        <w:spacing w:line="480" w:lineRule="auto"/>
        <w:rPr>
          <w:lang w:val="en-US"/>
        </w:rPr>
      </w:pPr>
      <w:r w:rsidRPr="003F2031">
        <w:rPr>
          <w:lang w:val="en-US"/>
        </w:rPr>
        <w:t>U98858372</w:t>
      </w:r>
    </w:p>
    <w:p w14:paraId="211496CE" w14:textId="2DEA1E8D" w:rsidR="00380C1B" w:rsidRPr="003F2031" w:rsidRDefault="00380C1B" w:rsidP="00141675">
      <w:pPr>
        <w:spacing w:line="480" w:lineRule="auto"/>
        <w:rPr>
          <w:lang w:val="en-US"/>
        </w:rPr>
      </w:pPr>
      <w:r w:rsidRPr="003F2031">
        <w:rPr>
          <w:lang w:val="en-US"/>
        </w:rPr>
        <w:t>Collaborators: none</w:t>
      </w:r>
    </w:p>
    <w:p w14:paraId="449902EA" w14:textId="4442C3AE" w:rsidR="00380C1B" w:rsidRDefault="00380C1B" w:rsidP="00141675">
      <w:pPr>
        <w:spacing w:line="480" w:lineRule="auto"/>
        <w:rPr>
          <w:lang w:val="en-US"/>
        </w:rPr>
      </w:pPr>
      <w:r w:rsidRPr="003F2031">
        <w:rPr>
          <w:lang w:val="en-US"/>
        </w:rPr>
        <w:t>Final Project write</w:t>
      </w:r>
      <w:r w:rsidR="00F64981">
        <w:rPr>
          <w:lang w:val="en-US"/>
        </w:rPr>
        <w:t>-</w:t>
      </w:r>
      <w:r w:rsidRPr="003F2031">
        <w:rPr>
          <w:lang w:val="en-US"/>
        </w:rPr>
        <w:t>up</w:t>
      </w:r>
    </w:p>
    <w:p w14:paraId="6427783E" w14:textId="77777777" w:rsidR="00B70586" w:rsidRPr="00355F86" w:rsidRDefault="00B70586" w:rsidP="00141675">
      <w:pPr>
        <w:spacing w:line="480" w:lineRule="auto"/>
        <w:rPr>
          <w:b/>
          <w:bCs/>
        </w:rPr>
      </w:pPr>
      <w:r w:rsidRPr="00355F86">
        <w:rPr>
          <w:b/>
          <w:bCs/>
        </w:rPr>
        <w:t xml:space="preserve">Dataset: </w:t>
      </w:r>
    </w:p>
    <w:p w14:paraId="1C36249E" w14:textId="6989C1B8" w:rsidR="00B70586" w:rsidRPr="00B70586" w:rsidRDefault="00B70586" w:rsidP="00141675">
      <w:pPr>
        <w:spacing w:line="480" w:lineRule="auto"/>
      </w:pPr>
      <w:r>
        <w:t xml:space="preserve">Because the dataset is too big to upload to </w:t>
      </w:r>
      <w:r w:rsidR="00654B6F">
        <w:t>Git H</w:t>
      </w:r>
      <w:r>
        <w:t xml:space="preserve">ub, it can be downloaded from </w:t>
      </w:r>
      <w:r w:rsidR="00654B6F">
        <w:t>this link:</w:t>
      </w:r>
    </w:p>
    <w:p w14:paraId="41440C43" w14:textId="77777777" w:rsidR="00462193" w:rsidRPr="00E536EF" w:rsidRDefault="00462193" w:rsidP="00141675">
      <w:pPr>
        <w:spacing w:line="480" w:lineRule="auto"/>
      </w:pPr>
      <w:bookmarkStart w:id="0" w:name="OLE_LINK15"/>
      <w:r w:rsidRPr="002C2FF7">
        <w:t>https://snap.stanford.edu/data/amazon-meta.html</w:t>
      </w:r>
    </w:p>
    <w:bookmarkEnd w:id="0"/>
    <w:p w14:paraId="45620E0D" w14:textId="77777777" w:rsidR="00B712B2" w:rsidRPr="00462193" w:rsidRDefault="00B712B2" w:rsidP="00141675">
      <w:pPr>
        <w:spacing w:line="480" w:lineRule="auto"/>
      </w:pPr>
    </w:p>
    <w:p w14:paraId="578329EF" w14:textId="00950244" w:rsidR="00B712B2" w:rsidRDefault="00B712B2" w:rsidP="00141675">
      <w:pPr>
        <w:spacing w:line="480" w:lineRule="auto"/>
        <w:rPr>
          <w:b/>
          <w:bCs/>
          <w:lang w:val="en-US"/>
        </w:rPr>
      </w:pPr>
      <w:r w:rsidRPr="00FD639F">
        <w:rPr>
          <w:b/>
          <w:bCs/>
          <w:lang w:val="en-US"/>
        </w:rPr>
        <w:t>Project D</w:t>
      </w:r>
      <w:r w:rsidR="00FD639F" w:rsidRPr="00FD639F">
        <w:rPr>
          <w:b/>
          <w:bCs/>
          <w:lang w:val="en-US"/>
        </w:rPr>
        <w:t>e</w:t>
      </w:r>
      <w:r w:rsidRPr="00FD639F">
        <w:rPr>
          <w:b/>
          <w:bCs/>
          <w:lang w:val="en-US"/>
        </w:rPr>
        <w:t>scription:</w:t>
      </w:r>
    </w:p>
    <w:p w14:paraId="6BAD8134" w14:textId="77777777" w:rsidR="00280B54" w:rsidRPr="00280B54" w:rsidRDefault="00280B54" w:rsidP="00EC74A8">
      <w:pPr>
        <w:spacing w:line="480" w:lineRule="auto"/>
        <w:ind w:firstLine="720"/>
      </w:pPr>
      <w:r w:rsidRPr="00280B54">
        <w:t>This project explores co-purchasing behavior across product categories using Amazon product metadata. The analysis leverages directed graphs to model these relationships, with nodes representing unique products identified by their ASIN (Amazon Standard Identification Number). Edges between nodes, derived from the dataset's "similar" field, represent co-purchase patterns, where a link from product X to product Y indicates that customers who purchase X frequently also purchase Y. The objective of this analysis is to uncover patterns in consumer purchasing behavior and product associations.</w:t>
      </w:r>
    </w:p>
    <w:p w14:paraId="7A42A518" w14:textId="77777777" w:rsidR="00280B54" w:rsidRPr="00280B54" w:rsidRDefault="00280B54" w:rsidP="00EC74A8">
      <w:pPr>
        <w:spacing w:line="480" w:lineRule="auto"/>
        <w:ind w:firstLine="720"/>
      </w:pPr>
      <w:r w:rsidRPr="00280B54">
        <w:t>Given the dataset's large size and the significant time required to process it fully, I selected a random sample of 100,000 products for analysis. From this sample, I created two graphs to examine different aspects of co-purchasing behavior.</w:t>
      </w:r>
    </w:p>
    <w:p w14:paraId="69C477A3" w14:textId="77777777" w:rsidR="00280B54" w:rsidRPr="00280B54" w:rsidRDefault="00280B54" w:rsidP="00D641FD">
      <w:pPr>
        <w:spacing w:line="480" w:lineRule="auto"/>
        <w:ind w:firstLine="720"/>
      </w:pPr>
      <w:r w:rsidRPr="00280B54">
        <w:t xml:space="preserve">The first graph, generated using the create_graphs_for_top_categories function, focuses on the top three categories with the highest number of products. To ensure category specificity, I restricted both nodes and edges to products within the same category. I then calculated the Average Degree Centrality for each category using </w:t>
      </w:r>
      <w:r w:rsidRPr="00280B54">
        <w:lastRenderedPageBreak/>
        <w:t>the calculate_average_degree_centrality function. This involved counting each node's connections, summing the degrees of all nodes within the graph, and dividing the total degree by the number of nodes. This analysis provided insights into the connectivity and co-purchase patterns within individual categories.</w:t>
      </w:r>
    </w:p>
    <w:p w14:paraId="62F205B8" w14:textId="02BDEF71" w:rsidR="00280B54" w:rsidRPr="00280B54" w:rsidRDefault="00280B54" w:rsidP="00807E04">
      <w:pPr>
        <w:spacing w:line="480" w:lineRule="auto"/>
        <w:ind w:firstLine="720"/>
      </w:pPr>
      <w:bookmarkStart w:id="1" w:name="OLE_LINK20"/>
      <w:r w:rsidRPr="00280B54">
        <w:t>The second graph, created using the create_global_graph function, includes all products in the sample as nodes and edges, without filtering by category. Using this graph, I calculated the in-category and cross-category ratios for each category with the calculate_co_purchase_ratios function. For this calculation, I traversed all edges in the graph and examined the categories of the source and target nodes connected by each edge. Edges were classified as in-category if both nodes belonged to the same category, and cross-category if the nodes belonged to different categories.</w:t>
      </w:r>
      <w:r w:rsidR="00807E04">
        <w:t xml:space="preserve"> </w:t>
      </w:r>
      <w:r w:rsidRPr="00280B54">
        <w:t>From these classifications, I derived two key metrics:</w:t>
      </w:r>
    </w:p>
    <w:p w14:paraId="79D2459F" w14:textId="77777777" w:rsidR="00280B54" w:rsidRPr="00280B54" w:rsidRDefault="00280B54" w:rsidP="00280B54">
      <w:pPr>
        <w:numPr>
          <w:ilvl w:val="0"/>
          <w:numId w:val="6"/>
        </w:numPr>
        <w:spacing w:line="480" w:lineRule="auto"/>
      </w:pPr>
      <w:r w:rsidRPr="00280B54">
        <w:t>In-Category Ratio: the number of in-category edges divided by the total number of edges.</w:t>
      </w:r>
    </w:p>
    <w:p w14:paraId="12C5E68A" w14:textId="77777777" w:rsidR="00280B54" w:rsidRPr="00280B54" w:rsidRDefault="00280B54" w:rsidP="00280B54">
      <w:pPr>
        <w:numPr>
          <w:ilvl w:val="0"/>
          <w:numId w:val="6"/>
        </w:numPr>
        <w:spacing w:line="480" w:lineRule="auto"/>
      </w:pPr>
      <w:r w:rsidRPr="00280B54">
        <w:t>Cross-Category Ratio: the number of cross-category edges divided by the total number of edges.</w:t>
      </w:r>
    </w:p>
    <w:p w14:paraId="18AAA105" w14:textId="0467CF3D" w:rsidR="00280B54" w:rsidRPr="001E58EB" w:rsidRDefault="00280B54" w:rsidP="00141675">
      <w:pPr>
        <w:spacing w:line="480" w:lineRule="auto"/>
      </w:pPr>
      <w:r w:rsidRPr="00280B54">
        <w:t>These metrics offered valuable insights into how co-purchase behavior is distributed—whether it remains concentrated within specific categories or extends across multiple categories—highlighting patterns of consumer preferences and cross-category associations</w:t>
      </w:r>
      <w:bookmarkEnd w:id="1"/>
      <w:r w:rsidRPr="00280B54">
        <w:t>.</w:t>
      </w:r>
    </w:p>
    <w:p w14:paraId="3B24BDC7" w14:textId="77777777" w:rsidR="00D21B27" w:rsidRDefault="00D21B27" w:rsidP="00141675">
      <w:pPr>
        <w:spacing w:line="480" w:lineRule="auto"/>
      </w:pPr>
    </w:p>
    <w:p w14:paraId="23E422A4" w14:textId="45E346ED" w:rsidR="00251239" w:rsidRPr="0089182D" w:rsidRDefault="00251239" w:rsidP="00141675">
      <w:pPr>
        <w:spacing w:line="480" w:lineRule="auto"/>
        <w:rPr>
          <w:b/>
          <w:bCs/>
        </w:rPr>
      </w:pPr>
      <w:r w:rsidRPr="0089182D">
        <w:rPr>
          <w:b/>
          <w:bCs/>
        </w:rPr>
        <w:t xml:space="preserve">File and Structure: </w:t>
      </w:r>
    </w:p>
    <w:p w14:paraId="1719E3BA" w14:textId="77777777" w:rsidR="00935B66" w:rsidRPr="00935B66" w:rsidRDefault="00935B66" w:rsidP="00141675">
      <w:pPr>
        <w:numPr>
          <w:ilvl w:val="0"/>
          <w:numId w:val="2"/>
        </w:numPr>
        <w:spacing w:after="160" w:line="480" w:lineRule="auto"/>
      </w:pPr>
      <w:r w:rsidRPr="00935B66">
        <w:rPr>
          <w:rFonts w:eastAsiaTheme="majorEastAsia"/>
        </w:rPr>
        <w:t>data_processing.rs</w:t>
      </w:r>
      <w:r w:rsidRPr="00935B66">
        <w:t>: Contains logic for loading and cleaning the dataset, extracting product data, and building both category-specific and global graphs.</w:t>
      </w:r>
    </w:p>
    <w:p w14:paraId="57421A14" w14:textId="77777777" w:rsidR="00935B66" w:rsidRPr="00935B66" w:rsidRDefault="00935B66" w:rsidP="00141675">
      <w:pPr>
        <w:numPr>
          <w:ilvl w:val="0"/>
          <w:numId w:val="2"/>
        </w:numPr>
        <w:spacing w:after="160" w:line="480" w:lineRule="auto"/>
      </w:pPr>
      <w:r w:rsidRPr="00935B66">
        <w:rPr>
          <w:rFonts w:eastAsiaTheme="majorEastAsia"/>
        </w:rPr>
        <w:t>data_analysis.rs</w:t>
      </w:r>
      <w:r w:rsidRPr="00935B66">
        <w:t>: Implements functions for analyzing graphs, including calculating in-category and cross-category co-purchase ratios.</w:t>
      </w:r>
    </w:p>
    <w:p w14:paraId="1DEF645C" w14:textId="437FA05B" w:rsidR="00935B66" w:rsidRPr="00935B66" w:rsidRDefault="00935B66" w:rsidP="00141675">
      <w:pPr>
        <w:numPr>
          <w:ilvl w:val="0"/>
          <w:numId w:val="2"/>
        </w:numPr>
        <w:spacing w:after="160" w:line="480" w:lineRule="auto"/>
      </w:pPr>
      <w:r w:rsidRPr="00935B66">
        <w:rPr>
          <w:rFonts w:eastAsiaTheme="majorEastAsia"/>
        </w:rPr>
        <w:lastRenderedPageBreak/>
        <w:t>main.rs</w:t>
      </w:r>
      <w:r w:rsidRPr="00935B66">
        <w:t>: The main entry point for the application</w:t>
      </w:r>
      <w:r w:rsidR="00966CCD" w:rsidRPr="002A2C64">
        <w:t>.</w:t>
      </w:r>
    </w:p>
    <w:p w14:paraId="5C6DAC49" w14:textId="4043D7E6" w:rsidR="00864EEA" w:rsidRDefault="00935B66" w:rsidP="00ED6227">
      <w:pPr>
        <w:numPr>
          <w:ilvl w:val="0"/>
          <w:numId w:val="2"/>
        </w:numPr>
        <w:spacing w:after="160" w:line="480" w:lineRule="auto"/>
      </w:pPr>
      <w:r w:rsidRPr="00935B66">
        <w:rPr>
          <w:rFonts w:eastAsiaTheme="majorEastAsia"/>
        </w:rPr>
        <w:t>test.rs</w:t>
      </w:r>
      <w:r w:rsidRPr="00935B66">
        <w:t>:</w:t>
      </w:r>
      <w:r w:rsidR="00855785">
        <w:t xml:space="preserve"> </w:t>
      </w:r>
      <w:r w:rsidR="00B753B9">
        <w:t>contains three test functions</w:t>
      </w:r>
      <w:r w:rsidR="00CC7A0E">
        <w:rPr>
          <w:rFonts w:hint="eastAsia"/>
        </w:rPr>
        <w:t xml:space="preserve"> </w:t>
      </w:r>
      <w:r w:rsidR="00CC7A0E" w:rsidRPr="006E0DA3">
        <w:t>to test their related functions:</w:t>
      </w:r>
      <w:r w:rsidR="00D11EDC">
        <w:t xml:space="preserve"> </w:t>
      </w:r>
      <w:r w:rsidR="00B753B9" w:rsidRPr="00B753B9">
        <w:t>test_adjacency_list</w:t>
      </w:r>
      <w:r w:rsidR="00ED6227">
        <w:t xml:space="preserve">, </w:t>
      </w:r>
      <w:r w:rsidR="00864EEA" w:rsidRPr="00771335">
        <w:t>test_calculate_average_degree_centrality</w:t>
      </w:r>
      <w:r w:rsidR="00ED6227">
        <w:t xml:space="preserve"> and </w:t>
      </w:r>
      <w:r w:rsidR="00CF75F6" w:rsidRPr="00CF75F6">
        <w:t>test_calculate_co_purchase_ratios</w:t>
      </w:r>
      <w:r w:rsidR="00504419">
        <w:t>.</w:t>
      </w:r>
    </w:p>
    <w:p w14:paraId="113C400D" w14:textId="77777777" w:rsidR="00566CEE" w:rsidRDefault="00566CEE" w:rsidP="007E7616">
      <w:pPr>
        <w:spacing w:after="160" w:line="480" w:lineRule="auto"/>
        <w:ind w:left="720"/>
        <w:rPr>
          <w:rFonts w:hint="eastAsia"/>
        </w:rPr>
      </w:pPr>
    </w:p>
    <w:p w14:paraId="0A18D226" w14:textId="4FA6FDEF" w:rsidR="00DB7D2F" w:rsidRDefault="00DB7D2F" w:rsidP="00DB7D2F">
      <w:pPr>
        <w:spacing w:after="160" w:line="480" w:lineRule="auto"/>
        <w:rPr>
          <w:b/>
          <w:bCs/>
        </w:rPr>
      </w:pPr>
      <w:r w:rsidRPr="00187EC6">
        <w:rPr>
          <w:b/>
          <w:bCs/>
        </w:rPr>
        <w:t>How to run the project:</w:t>
      </w:r>
    </w:p>
    <w:p w14:paraId="7204D7C6" w14:textId="5E49597C" w:rsidR="007A54EB" w:rsidRDefault="00C60436" w:rsidP="00141675">
      <w:pPr>
        <w:spacing w:line="480" w:lineRule="auto"/>
      </w:pPr>
      <w:r w:rsidRPr="00C60436">
        <w:t>I split the project into three separate modules: data_processing, data_analysis, and test, all of which are executed from the main file. To run the project, the amazon-meta.txt file must be placed in a folder named final_project, as illustrated above. Due to the large size of the dataset, I recommend using cargo run --release to improve runtime performance. The run command should be executed from the project repository containing the src and data directories, and it will handle both data processing and graph analysis. To test the functions, use the cargo test command.</w:t>
      </w:r>
    </w:p>
    <w:p w14:paraId="40D4C9D6" w14:textId="77777777" w:rsidR="00C9499F" w:rsidRDefault="00C9499F" w:rsidP="00141675">
      <w:pPr>
        <w:spacing w:line="480" w:lineRule="auto"/>
        <w:rPr>
          <w:b/>
          <w:bCs/>
        </w:rPr>
      </w:pPr>
    </w:p>
    <w:p w14:paraId="13CADFF6" w14:textId="5F699EFA" w:rsidR="00B21BC2" w:rsidRDefault="00B21BC2" w:rsidP="00141675">
      <w:pPr>
        <w:spacing w:line="480" w:lineRule="auto"/>
        <w:rPr>
          <w:b/>
          <w:bCs/>
        </w:rPr>
      </w:pPr>
      <w:r>
        <w:rPr>
          <w:b/>
          <w:bCs/>
        </w:rPr>
        <w:t>Output:</w:t>
      </w:r>
    </w:p>
    <w:p w14:paraId="01A4C916" w14:textId="222552EB" w:rsidR="00BB2B93" w:rsidRPr="00B047D7" w:rsidRDefault="00BB2B93" w:rsidP="00B047D7">
      <w:pPr>
        <w:spacing w:after="160" w:line="278" w:lineRule="auto"/>
      </w:pPr>
      <w:r w:rsidRPr="00BB2B93">
        <w:rPr>
          <w:noProof/>
          <w:lang w:val="en-US"/>
        </w:rPr>
        <w:t>Top Categories in Random Sample:</w:t>
      </w:r>
    </w:p>
    <w:p w14:paraId="29C305E5" w14:textId="77777777" w:rsidR="00BB2B93" w:rsidRPr="00BB2B93" w:rsidRDefault="00BB2B93" w:rsidP="00141675">
      <w:pPr>
        <w:spacing w:line="480" w:lineRule="auto"/>
        <w:rPr>
          <w:noProof/>
          <w:lang w:val="en-US"/>
        </w:rPr>
      </w:pPr>
      <w:r w:rsidRPr="00BB2B93">
        <w:rPr>
          <w:noProof/>
          <w:lang w:val="en-US"/>
        </w:rPr>
        <w:t>Category: Book</w:t>
      </w:r>
    </w:p>
    <w:p w14:paraId="39C5DECF" w14:textId="77777777" w:rsidR="00BB2B93" w:rsidRPr="00BB2B93" w:rsidRDefault="00BB2B93" w:rsidP="00141675">
      <w:pPr>
        <w:spacing w:line="480" w:lineRule="auto"/>
        <w:rPr>
          <w:noProof/>
          <w:lang w:val="en-US"/>
        </w:rPr>
      </w:pPr>
      <w:r w:rsidRPr="00BB2B93">
        <w:rPr>
          <w:noProof/>
          <w:lang w:val="en-US"/>
        </w:rPr>
        <w:t xml:space="preserve">  Number of Products: 71800</w:t>
      </w:r>
    </w:p>
    <w:p w14:paraId="77018E83" w14:textId="77777777" w:rsidR="00BB2B93" w:rsidRPr="00BB2B93" w:rsidRDefault="00BB2B93" w:rsidP="00141675">
      <w:pPr>
        <w:spacing w:line="480" w:lineRule="auto"/>
        <w:rPr>
          <w:noProof/>
          <w:lang w:val="en-US"/>
        </w:rPr>
      </w:pPr>
      <w:r w:rsidRPr="00BB2B93">
        <w:rPr>
          <w:noProof/>
          <w:lang w:val="en-US"/>
        </w:rPr>
        <w:t xml:space="preserve">  Average Sales Rank: 631909.61</w:t>
      </w:r>
    </w:p>
    <w:p w14:paraId="11C541FC" w14:textId="77777777" w:rsidR="00BB2B93" w:rsidRPr="00BB2B93" w:rsidRDefault="00BB2B93" w:rsidP="00141675">
      <w:pPr>
        <w:spacing w:line="480" w:lineRule="auto"/>
        <w:rPr>
          <w:noProof/>
          <w:lang w:val="en-US"/>
        </w:rPr>
      </w:pPr>
      <w:r w:rsidRPr="00BB2B93">
        <w:rPr>
          <w:noProof/>
          <w:lang w:val="en-US"/>
        </w:rPr>
        <w:t xml:space="preserve">  Average Review Rating: 4.16</w:t>
      </w:r>
    </w:p>
    <w:p w14:paraId="578126E7" w14:textId="77777777" w:rsidR="00BB2B93" w:rsidRPr="00BB2B93" w:rsidRDefault="00BB2B93" w:rsidP="00141675">
      <w:pPr>
        <w:spacing w:line="480" w:lineRule="auto"/>
        <w:rPr>
          <w:noProof/>
          <w:lang w:val="en-US"/>
        </w:rPr>
      </w:pPr>
      <w:r w:rsidRPr="00BB2B93">
        <w:rPr>
          <w:noProof/>
          <w:lang w:val="en-US"/>
        </w:rPr>
        <w:t>Category: Music</w:t>
      </w:r>
    </w:p>
    <w:p w14:paraId="10BE5B44" w14:textId="77777777" w:rsidR="00BB2B93" w:rsidRPr="00BB2B93" w:rsidRDefault="00BB2B93" w:rsidP="00141675">
      <w:pPr>
        <w:spacing w:line="480" w:lineRule="auto"/>
        <w:rPr>
          <w:noProof/>
          <w:lang w:val="en-US"/>
        </w:rPr>
      </w:pPr>
      <w:r w:rsidRPr="00BB2B93">
        <w:rPr>
          <w:noProof/>
          <w:lang w:val="en-US"/>
        </w:rPr>
        <w:t xml:space="preserve">  Number of Products: 18781</w:t>
      </w:r>
    </w:p>
    <w:p w14:paraId="71BFF007" w14:textId="77777777" w:rsidR="00BB2B93" w:rsidRPr="00BB2B93" w:rsidRDefault="00BB2B93" w:rsidP="00141675">
      <w:pPr>
        <w:spacing w:line="480" w:lineRule="auto"/>
        <w:rPr>
          <w:noProof/>
          <w:lang w:val="en-US"/>
        </w:rPr>
      </w:pPr>
      <w:r w:rsidRPr="00BB2B93">
        <w:rPr>
          <w:noProof/>
          <w:lang w:val="en-US"/>
        </w:rPr>
        <w:t xml:space="preserve">  Average Sales Rank: 155563.89</w:t>
      </w:r>
    </w:p>
    <w:p w14:paraId="6B6842D0" w14:textId="77777777" w:rsidR="00BB2B93" w:rsidRPr="00BB2B93" w:rsidRDefault="00BB2B93" w:rsidP="00141675">
      <w:pPr>
        <w:spacing w:line="480" w:lineRule="auto"/>
        <w:rPr>
          <w:noProof/>
          <w:lang w:val="en-US"/>
        </w:rPr>
      </w:pPr>
      <w:r w:rsidRPr="00BB2B93">
        <w:rPr>
          <w:noProof/>
          <w:lang w:val="en-US"/>
        </w:rPr>
        <w:t xml:space="preserve">  Average Review Rating: 4.34</w:t>
      </w:r>
    </w:p>
    <w:p w14:paraId="19D81296" w14:textId="77777777" w:rsidR="00BB2B93" w:rsidRPr="00BB2B93" w:rsidRDefault="00BB2B93" w:rsidP="00141675">
      <w:pPr>
        <w:spacing w:line="480" w:lineRule="auto"/>
        <w:rPr>
          <w:noProof/>
          <w:lang w:val="en-US"/>
        </w:rPr>
      </w:pPr>
      <w:r w:rsidRPr="00BB2B93">
        <w:rPr>
          <w:noProof/>
          <w:lang w:val="en-US"/>
        </w:rPr>
        <w:lastRenderedPageBreak/>
        <w:t>Category: Video</w:t>
      </w:r>
    </w:p>
    <w:p w14:paraId="114DC30F" w14:textId="77777777" w:rsidR="00BB2B93" w:rsidRPr="00BB2B93" w:rsidRDefault="00BB2B93" w:rsidP="00141675">
      <w:pPr>
        <w:spacing w:line="480" w:lineRule="auto"/>
        <w:rPr>
          <w:noProof/>
          <w:lang w:val="en-US"/>
        </w:rPr>
      </w:pPr>
      <w:r w:rsidRPr="00BB2B93">
        <w:rPr>
          <w:noProof/>
          <w:lang w:val="en-US"/>
        </w:rPr>
        <w:t xml:space="preserve">  Number of Products: 4679</w:t>
      </w:r>
    </w:p>
    <w:p w14:paraId="6F40E39F" w14:textId="77777777" w:rsidR="00BB2B93" w:rsidRPr="00BB2B93" w:rsidRDefault="00BB2B93" w:rsidP="00141675">
      <w:pPr>
        <w:spacing w:line="480" w:lineRule="auto"/>
        <w:rPr>
          <w:noProof/>
          <w:lang w:val="en-US"/>
        </w:rPr>
      </w:pPr>
      <w:r w:rsidRPr="00BB2B93">
        <w:rPr>
          <w:noProof/>
          <w:lang w:val="en-US"/>
        </w:rPr>
        <w:t xml:space="preserve">  Average Sales Rank: 31418.92</w:t>
      </w:r>
    </w:p>
    <w:p w14:paraId="7AB13ACE" w14:textId="29844479" w:rsidR="00B17EFA" w:rsidRPr="003F2031" w:rsidRDefault="00BB2B93" w:rsidP="00141675">
      <w:pPr>
        <w:spacing w:line="480" w:lineRule="auto"/>
        <w:rPr>
          <w:rFonts w:hint="eastAsia"/>
          <w:lang w:val="en-US"/>
        </w:rPr>
      </w:pPr>
      <w:r w:rsidRPr="00BB2B93">
        <w:rPr>
          <w:noProof/>
          <w:lang w:val="en-US"/>
        </w:rPr>
        <w:t xml:space="preserve">  Average Review Rating: 4.12</w:t>
      </w:r>
    </w:p>
    <w:p w14:paraId="588C3B1F" w14:textId="0D52B27C" w:rsidR="00431D90" w:rsidRDefault="00470AD3" w:rsidP="00866E72">
      <w:pPr>
        <w:spacing w:after="160" w:line="278" w:lineRule="auto"/>
      </w:pPr>
      <w:r w:rsidRPr="00821C40">
        <w:t>In the dataset, some categories have only a small number of products. To ensure sufficient data and co-purchasing connections for analysis, I selected the top three categories with the highest number of products.</w:t>
      </w:r>
    </w:p>
    <w:p w14:paraId="1F9B22D4" w14:textId="77777777" w:rsidR="00431D90" w:rsidRDefault="00431D90" w:rsidP="00141675">
      <w:pPr>
        <w:spacing w:line="480" w:lineRule="auto"/>
      </w:pPr>
    </w:p>
    <w:p w14:paraId="15979D65" w14:textId="77777777" w:rsidR="00431D90" w:rsidRPr="00431D90" w:rsidRDefault="00431D90" w:rsidP="00141675">
      <w:pPr>
        <w:spacing w:line="480" w:lineRule="auto"/>
        <w:rPr>
          <w:lang w:val="en-US"/>
        </w:rPr>
      </w:pPr>
      <w:bookmarkStart w:id="2" w:name="OLE_LINK16"/>
      <w:r w:rsidRPr="00431D90">
        <w:rPr>
          <w:lang w:val="en-US"/>
        </w:rPr>
        <w:t>Average Degree Centrality for Category Book: 0.43</w:t>
      </w:r>
    </w:p>
    <w:p w14:paraId="747DFAAA" w14:textId="77777777" w:rsidR="00431D90" w:rsidRPr="00431D90" w:rsidRDefault="00431D90" w:rsidP="00141675">
      <w:pPr>
        <w:spacing w:line="480" w:lineRule="auto"/>
        <w:rPr>
          <w:lang w:val="en-US"/>
        </w:rPr>
      </w:pPr>
      <w:r w:rsidRPr="00431D90">
        <w:rPr>
          <w:lang w:val="en-US"/>
        </w:rPr>
        <w:t>Average Degree Centrality for Category Music: 0.36</w:t>
      </w:r>
    </w:p>
    <w:p w14:paraId="4FF2A469" w14:textId="200636D5" w:rsidR="00431D90" w:rsidRDefault="00431D90" w:rsidP="00141675">
      <w:pPr>
        <w:spacing w:line="480" w:lineRule="auto"/>
        <w:rPr>
          <w:lang w:val="en-US"/>
        </w:rPr>
      </w:pPr>
      <w:r w:rsidRPr="00431D90">
        <w:rPr>
          <w:lang w:val="en-US"/>
        </w:rPr>
        <w:t>Average Degree Centrality for Category Video: 0.15</w:t>
      </w:r>
      <w:bookmarkEnd w:id="2"/>
    </w:p>
    <w:p w14:paraId="25798591" w14:textId="77777777" w:rsidR="00AA7AA7" w:rsidRDefault="00AA7AA7" w:rsidP="00141675">
      <w:pPr>
        <w:spacing w:line="480" w:lineRule="auto"/>
      </w:pPr>
    </w:p>
    <w:p w14:paraId="00F637FF" w14:textId="2F95EB88" w:rsidR="00916B8A" w:rsidRDefault="00916B8A" w:rsidP="00141675">
      <w:pPr>
        <w:spacing w:line="480" w:lineRule="auto"/>
        <w:rPr>
          <w:lang w:val="en-US"/>
        </w:rPr>
      </w:pPr>
      <w:r w:rsidRPr="00916B8A">
        <w:t>The average degree centrality values highlight the density of connections (edges) within each category-specific graph, reflecting the extent of co-purchasing behavior within categories. The highest average degree centrality is observed in the "Book" category (0.43), indicating a densely connected network where customers frequently co-purchase books, creating a robust internal structure. The "Music" category shows a moderately high average degree centrality (0.36), suggesting common co-purchases within the category, though with slightly less dense connections compared to "Books," potentially reflecting more specialized or dispersed buying behavior. In contrast, the "Video" category has the lowest average degree centrality (0.15), pointing to sparse connections and suggesting infrequent co-purchases or more niche-specific buying patterns within the category.</w:t>
      </w:r>
    </w:p>
    <w:p w14:paraId="694C87EA" w14:textId="77777777" w:rsidR="00A673A5" w:rsidRDefault="00A673A5" w:rsidP="00141675">
      <w:pPr>
        <w:spacing w:line="480" w:lineRule="auto"/>
        <w:rPr>
          <w:lang w:val="en-US"/>
        </w:rPr>
      </w:pPr>
    </w:p>
    <w:p w14:paraId="42233F8F" w14:textId="77777777" w:rsidR="0017743E" w:rsidRDefault="0017743E" w:rsidP="00141675">
      <w:pPr>
        <w:spacing w:line="480" w:lineRule="auto"/>
        <w:rPr>
          <w:lang w:val="en-US"/>
        </w:rPr>
      </w:pPr>
    </w:p>
    <w:p w14:paraId="4B1D5E26" w14:textId="3CDEE231" w:rsidR="00EC16BA" w:rsidRPr="00256893" w:rsidRDefault="00EC16BA" w:rsidP="00EC16BA">
      <w:pPr>
        <w:spacing w:line="480" w:lineRule="auto"/>
        <w:rPr>
          <w:lang w:val="en-US"/>
        </w:rPr>
      </w:pPr>
      <w:r w:rsidRPr="00EC16BA">
        <w:rPr>
          <w:lang w:val="en-US"/>
        </w:rPr>
        <w:lastRenderedPageBreak/>
        <w:t>Global Graph created with 100000 nodes and 41427 edges.</w:t>
      </w:r>
    </w:p>
    <w:p w14:paraId="40B1B1DE" w14:textId="77777777" w:rsidR="00EC16BA" w:rsidRPr="00EC16BA" w:rsidRDefault="00EC16BA" w:rsidP="00EC16BA">
      <w:pPr>
        <w:spacing w:line="480" w:lineRule="auto"/>
        <w:rPr>
          <w:lang w:val="en-US"/>
        </w:rPr>
      </w:pPr>
      <w:r w:rsidRPr="00EC16BA">
        <w:rPr>
          <w:lang w:val="en-US"/>
        </w:rPr>
        <w:t>Co-Purchase Ratios:</w:t>
      </w:r>
    </w:p>
    <w:p w14:paraId="7C017839" w14:textId="77777777" w:rsidR="00EC16BA" w:rsidRPr="00EC16BA" w:rsidRDefault="00EC16BA" w:rsidP="00EC16BA">
      <w:pPr>
        <w:spacing w:line="480" w:lineRule="auto"/>
        <w:rPr>
          <w:lang w:val="en-US"/>
        </w:rPr>
      </w:pPr>
      <w:r w:rsidRPr="00EC16BA">
        <w:rPr>
          <w:lang w:val="en-US"/>
        </w:rPr>
        <w:t>Category: DVD - In-Category Ratio: 0.94, Cross-Category Ratio: 0.06</w:t>
      </w:r>
    </w:p>
    <w:p w14:paraId="5F6E1618" w14:textId="77777777" w:rsidR="00EC16BA" w:rsidRPr="00EC16BA" w:rsidRDefault="00EC16BA" w:rsidP="00EC16BA">
      <w:pPr>
        <w:spacing w:line="480" w:lineRule="auto"/>
        <w:rPr>
          <w:lang w:val="en-US"/>
        </w:rPr>
      </w:pPr>
      <w:r w:rsidRPr="00EC16BA">
        <w:rPr>
          <w:lang w:val="en-US"/>
        </w:rPr>
        <w:t>Category: Video - In-Category Ratio: 0.38, Cross-Category Ratio: 0.62</w:t>
      </w:r>
    </w:p>
    <w:p w14:paraId="1D528C6F" w14:textId="77777777" w:rsidR="00EC16BA" w:rsidRPr="00EC16BA" w:rsidRDefault="00EC16BA" w:rsidP="00EC16BA">
      <w:pPr>
        <w:spacing w:line="480" w:lineRule="auto"/>
        <w:rPr>
          <w:lang w:val="en-US"/>
        </w:rPr>
      </w:pPr>
      <w:r w:rsidRPr="00EC16BA">
        <w:rPr>
          <w:lang w:val="en-US"/>
        </w:rPr>
        <w:t>Category: Music - In-Category Ratio: 0.98, Cross-Category Ratio: 0.02</w:t>
      </w:r>
    </w:p>
    <w:p w14:paraId="49EA6F2B" w14:textId="02E23F84" w:rsidR="00EC16BA" w:rsidRDefault="00EC16BA" w:rsidP="00EC16BA">
      <w:pPr>
        <w:spacing w:line="480" w:lineRule="auto"/>
        <w:rPr>
          <w:lang w:val="en-US"/>
        </w:rPr>
      </w:pPr>
      <w:r w:rsidRPr="00EC16BA">
        <w:rPr>
          <w:lang w:val="en-US"/>
        </w:rPr>
        <w:t>Category: Book - In-Category Ratio: 0.99, Cross-Category Ratio: 0.01</w:t>
      </w:r>
    </w:p>
    <w:p w14:paraId="6F41567E" w14:textId="77777777" w:rsidR="00F267D2" w:rsidRDefault="00F267D2" w:rsidP="008F3494">
      <w:pPr>
        <w:spacing w:line="480" w:lineRule="auto"/>
      </w:pPr>
    </w:p>
    <w:p w14:paraId="4A4C4E11" w14:textId="3106DC62" w:rsidR="008F3494" w:rsidRPr="00313830" w:rsidRDefault="008F3494" w:rsidP="008F3494">
      <w:pPr>
        <w:spacing w:line="480" w:lineRule="auto"/>
      </w:pPr>
      <w:r w:rsidRPr="00313830">
        <w:t>The results of the co-purchase analysis reveal distinct patterns of in-category and cross-category behavior across different product categories within the global graph, which consists of 100,000 nodes and 41,427 edges:</w:t>
      </w:r>
    </w:p>
    <w:p w14:paraId="10E95E96" w14:textId="77777777" w:rsidR="008F3494" w:rsidRPr="008F3494" w:rsidRDefault="008F3494" w:rsidP="008F3494">
      <w:pPr>
        <w:numPr>
          <w:ilvl w:val="0"/>
          <w:numId w:val="7"/>
        </w:numPr>
        <w:spacing w:line="480" w:lineRule="auto"/>
      </w:pPr>
      <w:r w:rsidRPr="008F3494">
        <w:rPr>
          <w:b/>
          <w:bCs/>
        </w:rPr>
        <w:t>DVD</w:t>
      </w:r>
      <w:r w:rsidRPr="008F3494">
        <w:t>: With an in-category ratio of 0.94 and a cross-category ratio of 0.06, co-purchases within the DVD category are highly concentrated within the category itself. This suggests that consumers purchasing DVDs tend to stick to other DVDs rather than products from different categories.</w:t>
      </w:r>
    </w:p>
    <w:p w14:paraId="63DE5397" w14:textId="77777777" w:rsidR="008F3494" w:rsidRPr="008F3494" w:rsidRDefault="008F3494" w:rsidP="008F3494">
      <w:pPr>
        <w:numPr>
          <w:ilvl w:val="0"/>
          <w:numId w:val="7"/>
        </w:numPr>
        <w:spacing w:line="480" w:lineRule="auto"/>
      </w:pPr>
      <w:r w:rsidRPr="008F3494">
        <w:rPr>
          <w:b/>
          <w:bCs/>
        </w:rPr>
        <w:t>Video</w:t>
      </w:r>
      <w:r w:rsidRPr="008F3494">
        <w:t>: The in-category ratio of 0.38 and cross-category ratio of 0.62 indicate that co-purchases in the video category are more likely to span across different categories than remain within the category. This highlights a diverse co-purchasing behavior for video-related products, possibly due to overlaps with other entertainment or media categories.</w:t>
      </w:r>
    </w:p>
    <w:p w14:paraId="6339C369" w14:textId="77777777" w:rsidR="008F3494" w:rsidRPr="008F3494" w:rsidRDefault="008F3494" w:rsidP="008F3494">
      <w:pPr>
        <w:numPr>
          <w:ilvl w:val="0"/>
          <w:numId w:val="7"/>
        </w:numPr>
        <w:spacing w:line="480" w:lineRule="auto"/>
      </w:pPr>
      <w:r w:rsidRPr="008F3494">
        <w:rPr>
          <w:b/>
          <w:bCs/>
        </w:rPr>
        <w:t>Music</w:t>
      </w:r>
      <w:r w:rsidRPr="008F3494">
        <w:t>: The in-category ratio of 0.98 and cross-category ratio of 0.02 show an overwhelming preference for co-purchases within the music category. This suggests that customers buying music products are strongly inclined to purchase other music-related items, showcasing a focused and specialized buying pattern.</w:t>
      </w:r>
    </w:p>
    <w:p w14:paraId="3A0A8124" w14:textId="77777777" w:rsidR="008F3494" w:rsidRPr="008F3494" w:rsidRDefault="008F3494" w:rsidP="008F3494">
      <w:pPr>
        <w:numPr>
          <w:ilvl w:val="0"/>
          <w:numId w:val="7"/>
        </w:numPr>
        <w:spacing w:line="480" w:lineRule="auto"/>
      </w:pPr>
      <w:r w:rsidRPr="008F3494">
        <w:rPr>
          <w:b/>
          <w:bCs/>
        </w:rPr>
        <w:lastRenderedPageBreak/>
        <w:t>Book</w:t>
      </w:r>
      <w:r w:rsidRPr="008F3494">
        <w:t>: With an in-category ratio of 0.99 and a cross-category ratio of 0.01, books demonstrate the highest level of in-category co-purchasing behavior. This reflects a clear trend where consumers purchasing books are almost exclusively interested in other books, indicating minimal overlap with other categories.</w:t>
      </w:r>
    </w:p>
    <w:p w14:paraId="001AA01A" w14:textId="77777777" w:rsidR="00A673A5" w:rsidRPr="00A673A5" w:rsidRDefault="00A673A5" w:rsidP="00141675">
      <w:pPr>
        <w:spacing w:line="480" w:lineRule="auto"/>
      </w:pPr>
    </w:p>
    <w:sectPr w:rsidR="00A673A5" w:rsidRPr="00A673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498353" w14:textId="77777777" w:rsidR="00ED30D5" w:rsidRDefault="00ED30D5" w:rsidP="00380C1B">
      <w:r>
        <w:separator/>
      </w:r>
    </w:p>
  </w:endnote>
  <w:endnote w:type="continuationSeparator" w:id="0">
    <w:p w14:paraId="35826628" w14:textId="77777777" w:rsidR="00ED30D5" w:rsidRDefault="00ED30D5" w:rsidP="0038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6F285" w14:textId="77777777" w:rsidR="00ED30D5" w:rsidRDefault="00ED30D5" w:rsidP="00380C1B">
      <w:r>
        <w:separator/>
      </w:r>
    </w:p>
  </w:footnote>
  <w:footnote w:type="continuationSeparator" w:id="0">
    <w:p w14:paraId="74FEEF39" w14:textId="77777777" w:rsidR="00ED30D5" w:rsidRDefault="00ED30D5" w:rsidP="00380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53292"/>
    <w:multiLevelType w:val="multilevel"/>
    <w:tmpl w:val="A23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E3022"/>
    <w:multiLevelType w:val="multilevel"/>
    <w:tmpl w:val="8428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809C2"/>
    <w:multiLevelType w:val="hybridMultilevel"/>
    <w:tmpl w:val="533C9CA6"/>
    <w:lvl w:ilvl="0" w:tplc="A7E44C44">
      <w:start w:val="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70C81"/>
    <w:multiLevelType w:val="multilevel"/>
    <w:tmpl w:val="E5FEE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imes New Roman" w:hAnsi="Symbol"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E0C96"/>
    <w:multiLevelType w:val="multilevel"/>
    <w:tmpl w:val="0D9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33610"/>
    <w:multiLevelType w:val="multilevel"/>
    <w:tmpl w:val="6C68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807C8E"/>
    <w:multiLevelType w:val="multilevel"/>
    <w:tmpl w:val="4C9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233A2"/>
    <w:multiLevelType w:val="multilevel"/>
    <w:tmpl w:val="0986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04388">
    <w:abstractNumId w:val="2"/>
  </w:num>
  <w:num w:numId="2" w16cid:durableId="2032410535">
    <w:abstractNumId w:val="3"/>
  </w:num>
  <w:num w:numId="3" w16cid:durableId="257176589">
    <w:abstractNumId w:val="6"/>
  </w:num>
  <w:num w:numId="4" w16cid:durableId="1095326000">
    <w:abstractNumId w:val="0"/>
  </w:num>
  <w:num w:numId="5" w16cid:durableId="484005056">
    <w:abstractNumId w:val="5"/>
  </w:num>
  <w:num w:numId="6" w16cid:durableId="186261587">
    <w:abstractNumId w:val="7"/>
  </w:num>
  <w:num w:numId="7" w16cid:durableId="241840359">
    <w:abstractNumId w:val="1"/>
  </w:num>
  <w:num w:numId="8" w16cid:durableId="237060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1B"/>
    <w:rsid w:val="00012F6C"/>
    <w:rsid w:val="000152C3"/>
    <w:rsid w:val="000468F1"/>
    <w:rsid w:val="0005432D"/>
    <w:rsid w:val="00095634"/>
    <w:rsid w:val="00115403"/>
    <w:rsid w:val="00123C7C"/>
    <w:rsid w:val="00141675"/>
    <w:rsid w:val="00142386"/>
    <w:rsid w:val="0016039F"/>
    <w:rsid w:val="00163336"/>
    <w:rsid w:val="0017743E"/>
    <w:rsid w:val="001826BA"/>
    <w:rsid w:val="00187EC6"/>
    <w:rsid w:val="00193668"/>
    <w:rsid w:val="001B4216"/>
    <w:rsid w:val="001B5272"/>
    <w:rsid w:val="001C21DA"/>
    <w:rsid w:val="001C41EF"/>
    <w:rsid w:val="001D0A89"/>
    <w:rsid w:val="001D7203"/>
    <w:rsid w:val="001E58EB"/>
    <w:rsid w:val="00251239"/>
    <w:rsid w:val="00256893"/>
    <w:rsid w:val="002805C4"/>
    <w:rsid w:val="00280B54"/>
    <w:rsid w:val="00290E1D"/>
    <w:rsid w:val="002A2C64"/>
    <w:rsid w:val="002C2FF7"/>
    <w:rsid w:val="00313830"/>
    <w:rsid w:val="00316262"/>
    <w:rsid w:val="00325F6B"/>
    <w:rsid w:val="003355D1"/>
    <w:rsid w:val="00343AC7"/>
    <w:rsid w:val="00355F86"/>
    <w:rsid w:val="00376B0B"/>
    <w:rsid w:val="003779C1"/>
    <w:rsid w:val="00380C1B"/>
    <w:rsid w:val="003924BD"/>
    <w:rsid w:val="003F2031"/>
    <w:rsid w:val="00431D90"/>
    <w:rsid w:val="0043476A"/>
    <w:rsid w:val="004607EA"/>
    <w:rsid w:val="00462193"/>
    <w:rsid w:val="00470AD3"/>
    <w:rsid w:val="004874E4"/>
    <w:rsid w:val="004A485E"/>
    <w:rsid w:val="00504419"/>
    <w:rsid w:val="00511324"/>
    <w:rsid w:val="0052670C"/>
    <w:rsid w:val="00532AE2"/>
    <w:rsid w:val="0054708E"/>
    <w:rsid w:val="00555858"/>
    <w:rsid w:val="00566CEE"/>
    <w:rsid w:val="00572EB2"/>
    <w:rsid w:val="005B2E67"/>
    <w:rsid w:val="005C0D3B"/>
    <w:rsid w:val="005F6B04"/>
    <w:rsid w:val="006237AE"/>
    <w:rsid w:val="006261B9"/>
    <w:rsid w:val="006427B6"/>
    <w:rsid w:val="00654B6F"/>
    <w:rsid w:val="006C364B"/>
    <w:rsid w:val="006C551C"/>
    <w:rsid w:val="006E0DA3"/>
    <w:rsid w:val="006F7727"/>
    <w:rsid w:val="00705CAD"/>
    <w:rsid w:val="00711248"/>
    <w:rsid w:val="00727C25"/>
    <w:rsid w:val="00733B8E"/>
    <w:rsid w:val="00753E88"/>
    <w:rsid w:val="00771335"/>
    <w:rsid w:val="00771CF8"/>
    <w:rsid w:val="0078046E"/>
    <w:rsid w:val="007975E1"/>
    <w:rsid w:val="007A37A5"/>
    <w:rsid w:val="007A54EB"/>
    <w:rsid w:val="007B79FA"/>
    <w:rsid w:val="007D1508"/>
    <w:rsid w:val="007E222B"/>
    <w:rsid w:val="007E7616"/>
    <w:rsid w:val="007F0A23"/>
    <w:rsid w:val="00807E04"/>
    <w:rsid w:val="00815972"/>
    <w:rsid w:val="00821C40"/>
    <w:rsid w:val="00830111"/>
    <w:rsid w:val="0085006B"/>
    <w:rsid w:val="00855785"/>
    <w:rsid w:val="00864EEA"/>
    <w:rsid w:val="00866E72"/>
    <w:rsid w:val="00886B1A"/>
    <w:rsid w:val="0089182D"/>
    <w:rsid w:val="008931CD"/>
    <w:rsid w:val="008B0BC6"/>
    <w:rsid w:val="008C2F45"/>
    <w:rsid w:val="008C5C21"/>
    <w:rsid w:val="008F3494"/>
    <w:rsid w:val="008F4D36"/>
    <w:rsid w:val="008F7DB4"/>
    <w:rsid w:val="00916B8A"/>
    <w:rsid w:val="00935B66"/>
    <w:rsid w:val="00945AB1"/>
    <w:rsid w:val="00952D3A"/>
    <w:rsid w:val="00966CCD"/>
    <w:rsid w:val="00997A27"/>
    <w:rsid w:val="009A7956"/>
    <w:rsid w:val="009C11D8"/>
    <w:rsid w:val="009C6B75"/>
    <w:rsid w:val="009D392F"/>
    <w:rsid w:val="009E322C"/>
    <w:rsid w:val="009E7279"/>
    <w:rsid w:val="00A11318"/>
    <w:rsid w:val="00A63386"/>
    <w:rsid w:val="00A673A5"/>
    <w:rsid w:val="00A9135C"/>
    <w:rsid w:val="00A97F7E"/>
    <w:rsid w:val="00AA7AA7"/>
    <w:rsid w:val="00AB4AEC"/>
    <w:rsid w:val="00AD1838"/>
    <w:rsid w:val="00AE3631"/>
    <w:rsid w:val="00AF5CA3"/>
    <w:rsid w:val="00B047D7"/>
    <w:rsid w:val="00B17EFA"/>
    <w:rsid w:val="00B21BC2"/>
    <w:rsid w:val="00B64CAD"/>
    <w:rsid w:val="00B70586"/>
    <w:rsid w:val="00B712B2"/>
    <w:rsid w:val="00B753B9"/>
    <w:rsid w:val="00B7771E"/>
    <w:rsid w:val="00B96B19"/>
    <w:rsid w:val="00BB0A5C"/>
    <w:rsid w:val="00BB2B93"/>
    <w:rsid w:val="00BE4E56"/>
    <w:rsid w:val="00BF77D1"/>
    <w:rsid w:val="00C06B3E"/>
    <w:rsid w:val="00C402CB"/>
    <w:rsid w:val="00C60436"/>
    <w:rsid w:val="00C66510"/>
    <w:rsid w:val="00C70057"/>
    <w:rsid w:val="00C86B55"/>
    <w:rsid w:val="00C9499F"/>
    <w:rsid w:val="00CC7A0E"/>
    <w:rsid w:val="00CF75F6"/>
    <w:rsid w:val="00D1022D"/>
    <w:rsid w:val="00D11EDC"/>
    <w:rsid w:val="00D20A4C"/>
    <w:rsid w:val="00D21B27"/>
    <w:rsid w:val="00D30FC7"/>
    <w:rsid w:val="00D319DA"/>
    <w:rsid w:val="00D37788"/>
    <w:rsid w:val="00D641FD"/>
    <w:rsid w:val="00D83203"/>
    <w:rsid w:val="00D84470"/>
    <w:rsid w:val="00D9669B"/>
    <w:rsid w:val="00DB7D2F"/>
    <w:rsid w:val="00E051EE"/>
    <w:rsid w:val="00E536EF"/>
    <w:rsid w:val="00E73FD6"/>
    <w:rsid w:val="00EC16BA"/>
    <w:rsid w:val="00EC74A8"/>
    <w:rsid w:val="00ED29A1"/>
    <w:rsid w:val="00ED30D5"/>
    <w:rsid w:val="00ED5AC8"/>
    <w:rsid w:val="00ED6227"/>
    <w:rsid w:val="00EF307C"/>
    <w:rsid w:val="00F13F9A"/>
    <w:rsid w:val="00F267D2"/>
    <w:rsid w:val="00F4776E"/>
    <w:rsid w:val="00F53D51"/>
    <w:rsid w:val="00F64981"/>
    <w:rsid w:val="00FB082C"/>
    <w:rsid w:val="00FC47BF"/>
    <w:rsid w:val="00FD24C0"/>
    <w:rsid w:val="00FD639F"/>
    <w:rsid w:val="00FD70BA"/>
    <w:rsid w:val="00FF3D2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858E"/>
  <w15:chartTrackingRefBased/>
  <w15:docId w15:val="{2F4A581A-38C0-E04E-905B-A1B666BF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1C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80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C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C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C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C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C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C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C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C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C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C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C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C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C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C1B"/>
    <w:rPr>
      <w:rFonts w:eastAsiaTheme="majorEastAsia" w:cstheme="majorBidi"/>
      <w:color w:val="272727" w:themeColor="text1" w:themeTint="D8"/>
    </w:rPr>
  </w:style>
  <w:style w:type="paragraph" w:styleId="Title">
    <w:name w:val="Title"/>
    <w:basedOn w:val="Normal"/>
    <w:next w:val="Normal"/>
    <w:link w:val="TitleChar"/>
    <w:uiPriority w:val="10"/>
    <w:qFormat/>
    <w:rsid w:val="00380C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C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C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C1B"/>
    <w:pPr>
      <w:spacing w:before="160"/>
      <w:jc w:val="center"/>
    </w:pPr>
    <w:rPr>
      <w:i/>
      <w:iCs/>
      <w:color w:val="404040" w:themeColor="text1" w:themeTint="BF"/>
    </w:rPr>
  </w:style>
  <w:style w:type="character" w:customStyle="1" w:styleId="QuoteChar">
    <w:name w:val="Quote Char"/>
    <w:basedOn w:val="DefaultParagraphFont"/>
    <w:link w:val="Quote"/>
    <w:uiPriority w:val="29"/>
    <w:rsid w:val="00380C1B"/>
    <w:rPr>
      <w:i/>
      <w:iCs/>
      <w:color w:val="404040" w:themeColor="text1" w:themeTint="BF"/>
    </w:rPr>
  </w:style>
  <w:style w:type="paragraph" w:styleId="ListParagraph">
    <w:name w:val="List Paragraph"/>
    <w:basedOn w:val="Normal"/>
    <w:uiPriority w:val="34"/>
    <w:qFormat/>
    <w:rsid w:val="00380C1B"/>
    <w:pPr>
      <w:ind w:left="720"/>
      <w:contextualSpacing/>
    </w:pPr>
  </w:style>
  <w:style w:type="character" w:styleId="IntenseEmphasis">
    <w:name w:val="Intense Emphasis"/>
    <w:basedOn w:val="DefaultParagraphFont"/>
    <w:uiPriority w:val="21"/>
    <w:qFormat/>
    <w:rsid w:val="00380C1B"/>
    <w:rPr>
      <w:i/>
      <w:iCs/>
      <w:color w:val="0F4761" w:themeColor="accent1" w:themeShade="BF"/>
    </w:rPr>
  </w:style>
  <w:style w:type="paragraph" w:styleId="IntenseQuote">
    <w:name w:val="Intense Quote"/>
    <w:basedOn w:val="Normal"/>
    <w:next w:val="Normal"/>
    <w:link w:val="IntenseQuoteChar"/>
    <w:uiPriority w:val="30"/>
    <w:qFormat/>
    <w:rsid w:val="00380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C1B"/>
    <w:rPr>
      <w:i/>
      <w:iCs/>
      <w:color w:val="0F4761" w:themeColor="accent1" w:themeShade="BF"/>
    </w:rPr>
  </w:style>
  <w:style w:type="character" w:styleId="IntenseReference">
    <w:name w:val="Intense Reference"/>
    <w:basedOn w:val="DefaultParagraphFont"/>
    <w:uiPriority w:val="32"/>
    <w:qFormat/>
    <w:rsid w:val="00380C1B"/>
    <w:rPr>
      <w:b/>
      <w:bCs/>
      <w:smallCaps/>
      <w:color w:val="0F4761" w:themeColor="accent1" w:themeShade="BF"/>
      <w:spacing w:val="5"/>
    </w:rPr>
  </w:style>
  <w:style w:type="paragraph" w:styleId="Header">
    <w:name w:val="header"/>
    <w:basedOn w:val="Normal"/>
    <w:link w:val="HeaderChar"/>
    <w:uiPriority w:val="99"/>
    <w:unhideWhenUsed/>
    <w:rsid w:val="00380C1B"/>
    <w:pPr>
      <w:tabs>
        <w:tab w:val="center" w:pos="4680"/>
        <w:tab w:val="right" w:pos="9360"/>
      </w:tabs>
    </w:pPr>
  </w:style>
  <w:style w:type="character" w:customStyle="1" w:styleId="HeaderChar">
    <w:name w:val="Header Char"/>
    <w:basedOn w:val="DefaultParagraphFont"/>
    <w:link w:val="Header"/>
    <w:uiPriority w:val="99"/>
    <w:rsid w:val="00380C1B"/>
  </w:style>
  <w:style w:type="paragraph" w:styleId="Footer">
    <w:name w:val="footer"/>
    <w:basedOn w:val="Normal"/>
    <w:link w:val="FooterChar"/>
    <w:uiPriority w:val="99"/>
    <w:unhideWhenUsed/>
    <w:rsid w:val="00380C1B"/>
    <w:pPr>
      <w:tabs>
        <w:tab w:val="center" w:pos="4680"/>
        <w:tab w:val="right" w:pos="9360"/>
      </w:tabs>
    </w:pPr>
  </w:style>
  <w:style w:type="character" w:customStyle="1" w:styleId="FooterChar">
    <w:name w:val="Footer Char"/>
    <w:basedOn w:val="DefaultParagraphFont"/>
    <w:link w:val="Footer"/>
    <w:uiPriority w:val="99"/>
    <w:rsid w:val="00380C1B"/>
  </w:style>
  <w:style w:type="character" w:styleId="Strong">
    <w:name w:val="Strong"/>
    <w:basedOn w:val="DefaultParagraphFont"/>
    <w:uiPriority w:val="22"/>
    <w:qFormat/>
    <w:rsid w:val="00D10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12858">
      <w:bodyDiv w:val="1"/>
      <w:marLeft w:val="0"/>
      <w:marRight w:val="0"/>
      <w:marTop w:val="0"/>
      <w:marBottom w:val="0"/>
      <w:divBdr>
        <w:top w:val="none" w:sz="0" w:space="0" w:color="auto"/>
        <w:left w:val="none" w:sz="0" w:space="0" w:color="auto"/>
        <w:bottom w:val="none" w:sz="0" w:space="0" w:color="auto"/>
        <w:right w:val="none" w:sz="0" w:space="0" w:color="auto"/>
      </w:divBdr>
      <w:divsChild>
        <w:div w:id="1263032937">
          <w:marLeft w:val="0"/>
          <w:marRight w:val="0"/>
          <w:marTop w:val="0"/>
          <w:marBottom w:val="0"/>
          <w:divBdr>
            <w:top w:val="none" w:sz="0" w:space="0" w:color="auto"/>
            <w:left w:val="none" w:sz="0" w:space="0" w:color="auto"/>
            <w:bottom w:val="none" w:sz="0" w:space="0" w:color="auto"/>
            <w:right w:val="none" w:sz="0" w:space="0" w:color="auto"/>
          </w:divBdr>
          <w:divsChild>
            <w:div w:id="3516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9500">
      <w:bodyDiv w:val="1"/>
      <w:marLeft w:val="0"/>
      <w:marRight w:val="0"/>
      <w:marTop w:val="0"/>
      <w:marBottom w:val="0"/>
      <w:divBdr>
        <w:top w:val="none" w:sz="0" w:space="0" w:color="auto"/>
        <w:left w:val="none" w:sz="0" w:space="0" w:color="auto"/>
        <w:bottom w:val="none" w:sz="0" w:space="0" w:color="auto"/>
        <w:right w:val="none" w:sz="0" w:space="0" w:color="auto"/>
      </w:divBdr>
      <w:divsChild>
        <w:div w:id="1362240274">
          <w:marLeft w:val="0"/>
          <w:marRight w:val="0"/>
          <w:marTop w:val="0"/>
          <w:marBottom w:val="0"/>
          <w:divBdr>
            <w:top w:val="none" w:sz="0" w:space="0" w:color="auto"/>
            <w:left w:val="none" w:sz="0" w:space="0" w:color="auto"/>
            <w:bottom w:val="none" w:sz="0" w:space="0" w:color="auto"/>
            <w:right w:val="none" w:sz="0" w:space="0" w:color="auto"/>
          </w:divBdr>
          <w:divsChild>
            <w:div w:id="12796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5755">
      <w:bodyDiv w:val="1"/>
      <w:marLeft w:val="0"/>
      <w:marRight w:val="0"/>
      <w:marTop w:val="0"/>
      <w:marBottom w:val="0"/>
      <w:divBdr>
        <w:top w:val="none" w:sz="0" w:space="0" w:color="auto"/>
        <w:left w:val="none" w:sz="0" w:space="0" w:color="auto"/>
        <w:bottom w:val="none" w:sz="0" w:space="0" w:color="auto"/>
        <w:right w:val="none" w:sz="0" w:space="0" w:color="auto"/>
      </w:divBdr>
    </w:div>
    <w:div w:id="121457895">
      <w:bodyDiv w:val="1"/>
      <w:marLeft w:val="0"/>
      <w:marRight w:val="0"/>
      <w:marTop w:val="0"/>
      <w:marBottom w:val="0"/>
      <w:divBdr>
        <w:top w:val="none" w:sz="0" w:space="0" w:color="auto"/>
        <w:left w:val="none" w:sz="0" w:space="0" w:color="auto"/>
        <w:bottom w:val="none" w:sz="0" w:space="0" w:color="auto"/>
        <w:right w:val="none" w:sz="0" w:space="0" w:color="auto"/>
      </w:divBdr>
      <w:divsChild>
        <w:div w:id="1266229267">
          <w:marLeft w:val="0"/>
          <w:marRight w:val="0"/>
          <w:marTop w:val="0"/>
          <w:marBottom w:val="0"/>
          <w:divBdr>
            <w:top w:val="none" w:sz="0" w:space="0" w:color="auto"/>
            <w:left w:val="none" w:sz="0" w:space="0" w:color="auto"/>
            <w:bottom w:val="none" w:sz="0" w:space="0" w:color="auto"/>
            <w:right w:val="none" w:sz="0" w:space="0" w:color="auto"/>
          </w:divBdr>
          <w:divsChild>
            <w:div w:id="12965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6177">
      <w:bodyDiv w:val="1"/>
      <w:marLeft w:val="0"/>
      <w:marRight w:val="0"/>
      <w:marTop w:val="0"/>
      <w:marBottom w:val="0"/>
      <w:divBdr>
        <w:top w:val="none" w:sz="0" w:space="0" w:color="auto"/>
        <w:left w:val="none" w:sz="0" w:space="0" w:color="auto"/>
        <w:bottom w:val="none" w:sz="0" w:space="0" w:color="auto"/>
        <w:right w:val="none" w:sz="0" w:space="0" w:color="auto"/>
      </w:divBdr>
    </w:div>
    <w:div w:id="139734233">
      <w:bodyDiv w:val="1"/>
      <w:marLeft w:val="0"/>
      <w:marRight w:val="0"/>
      <w:marTop w:val="0"/>
      <w:marBottom w:val="0"/>
      <w:divBdr>
        <w:top w:val="none" w:sz="0" w:space="0" w:color="auto"/>
        <w:left w:val="none" w:sz="0" w:space="0" w:color="auto"/>
        <w:bottom w:val="none" w:sz="0" w:space="0" w:color="auto"/>
        <w:right w:val="none" w:sz="0" w:space="0" w:color="auto"/>
      </w:divBdr>
    </w:div>
    <w:div w:id="142360748">
      <w:bodyDiv w:val="1"/>
      <w:marLeft w:val="0"/>
      <w:marRight w:val="0"/>
      <w:marTop w:val="0"/>
      <w:marBottom w:val="0"/>
      <w:divBdr>
        <w:top w:val="none" w:sz="0" w:space="0" w:color="auto"/>
        <w:left w:val="none" w:sz="0" w:space="0" w:color="auto"/>
        <w:bottom w:val="none" w:sz="0" w:space="0" w:color="auto"/>
        <w:right w:val="none" w:sz="0" w:space="0" w:color="auto"/>
      </w:divBdr>
      <w:divsChild>
        <w:div w:id="405416146">
          <w:marLeft w:val="0"/>
          <w:marRight w:val="0"/>
          <w:marTop w:val="0"/>
          <w:marBottom w:val="0"/>
          <w:divBdr>
            <w:top w:val="none" w:sz="0" w:space="0" w:color="auto"/>
            <w:left w:val="none" w:sz="0" w:space="0" w:color="auto"/>
            <w:bottom w:val="none" w:sz="0" w:space="0" w:color="auto"/>
            <w:right w:val="none" w:sz="0" w:space="0" w:color="auto"/>
          </w:divBdr>
          <w:divsChild>
            <w:div w:id="8103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252">
      <w:bodyDiv w:val="1"/>
      <w:marLeft w:val="0"/>
      <w:marRight w:val="0"/>
      <w:marTop w:val="0"/>
      <w:marBottom w:val="0"/>
      <w:divBdr>
        <w:top w:val="none" w:sz="0" w:space="0" w:color="auto"/>
        <w:left w:val="none" w:sz="0" w:space="0" w:color="auto"/>
        <w:bottom w:val="none" w:sz="0" w:space="0" w:color="auto"/>
        <w:right w:val="none" w:sz="0" w:space="0" w:color="auto"/>
      </w:divBdr>
      <w:divsChild>
        <w:div w:id="1396271862">
          <w:marLeft w:val="0"/>
          <w:marRight w:val="0"/>
          <w:marTop w:val="0"/>
          <w:marBottom w:val="0"/>
          <w:divBdr>
            <w:top w:val="none" w:sz="0" w:space="0" w:color="auto"/>
            <w:left w:val="none" w:sz="0" w:space="0" w:color="auto"/>
            <w:bottom w:val="none" w:sz="0" w:space="0" w:color="auto"/>
            <w:right w:val="none" w:sz="0" w:space="0" w:color="auto"/>
          </w:divBdr>
          <w:divsChild>
            <w:div w:id="53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126">
      <w:bodyDiv w:val="1"/>
      <w:marLeft w:val="0"/>
      <w:marRight w:val="0"/>
      <w:marTop w:val="0"/>
      <w:marBottom w:val="0"/>
      <w:divBdr>
        <w:top w:val="none" w:sz="0" w:space="0" w:color="auto"/>
        <w:left w:val="none" w:sz="0" w:space="0" w:color="auto"/>
        <w:bottom w:val="none" w:sz="0" w:space="0" w:color="auto"/>
        <w:right w:val="none" w:sz="0" w:space="0" w:color="auto"/>
      </w:divBdr>
    </w:div>
    <w:div w:id="604771249">
      <w:bodyDiv w:val="1"/>
      <w:marLeft w:val="0"/>
      <w:marRight w:val="0"/>
      <w:marTop w:val="0"/>
      <w:marBottom w:val="0"/>
      <w:divBdr>
        <w:top w:val="none" w:sz="0" w:space="0" w:color="auto"/>
        <w:left w:val="none" w:sz="0" w:space="0" w:color="auto"/>
        <w:bottom w:val="none" w:sz="0" w:space="0" w:color="auto"/>
        <w:right w:val="none" w:sz="0" w:space="0" w:color="auto"/>
      </w:divBdr>
    </w:div>
    <w:div w:id="659967541">
      <w:bodyDiv w:val="1"/>
      <w:marLeft w:val="0"/>
      <w:marRight w:val="0"/>
      <w:marTop w:val="0"/>
      <w:marBottom w:val="0"/>
      <w:divBdr>
        <w:top w:val="none" w:sz="0" w:space="0" w:color="auto"/>
        <w:left w:val="none" w:sz="0" w:space="0" w:color="auto"/>
        <w:bottom w:val="none" w:sz="0" w:space="0" w:color="auto"/>
        <w:right w:val="none" w:sz="0" w:space="0" w:color="auto"/>
      </w:divBdr>
      <w:divsChild>
        <w:div w:id="996418900">
          <w:marLeft w:val="0"/>
          <w:marRight w:val="0"/>
          <w:marTop w:val="0"/>
          <w:marBottom w:val="0"/>
          <w:divBdr>
            <w:top w:val="none" w:sz="0" w:space="0" w:color="auto"/>
            <w:left w:val="none" w:sz="0" w:space="0" w:color="auto"/>
            <w:bottom w:val="none" w:sz="0" w:space="0" w:color="auto"/>
            <w:right w:val="none" w:sz="0" w:space="0" w:color="auto"/>
          </w:divBdr>
          <w:divsChild>
            <w:div w:id="1974867657">
              <w:marLeft w:val="0"/>
              <w:marRight w:val="0"/>
              <w:marTop w:val="0"/>
              <w:marBottom w:val="0"/>
              <w:divBdr>
                <w:top w:val="none" w:sz="0" w:space="0" w:color="auto"/>
                <w:left w:val="none" w:sz="0" w:space="0" w:color="auto"/>
                <w:bottom w:val="none" w:sz="0" w:space="0" w:color="auto"/>
                <w:right w:val="none" w:sz="0" w:space="0" w:color="auto"/>
              </w:divBdr>
              <w:divsChild>
                <w:div w:id="1273708365">
                  <w:marLeft w:val="0"/>
                  <w:marRight w:val="0"/>
                  <w:marTop w:val="0"/>
                  <w:marBottom w:val="0"/>
                  <w:divBdr>
                    <w:top w:val="none" w:sz="0" w:space="0" w:color="auto"/>
                    <w:left w:val="none" w:sz="0" w:space="0" w:color="auto"/>
                    <w:bottom w:val="none" w:sz="0" w:space="0" w:color="auto"/>
                    <w:right w:val="none" w:sz="0" w:space="0" w:color="auto"/>
                  </w:divBdr>
                  <w:divsChild>
                    <w:div w:id="1288775104">
                      <w:marLeft w:val="0"/>
                      <w:marRight w:val="0"/>
                      <w:marTop w:val="0"/>
                      <w:marBottom w:val="0"/>
                      <w:divBdr>
                        <w:top w:val="none" w:sz="0" w:space="0" w:color="auto"/>
                        <w:left w:val="none" w:sz="0" w:space="0" w:color="auto"/>
                        <w:bottom w:val="none" w:sz="0" w:space="0" w:color="auto"/>
                        <w:right w:val="none" w:sz="0" w:space="0" w:color="auto"/>
                      </w:divBdr>
                      <w:divsChild>
                        <w:div w:id="83692453">
                          <w:marLeft w:val="0"/>
                          <w:marRight w:val="0"/>
                          <w:marTop w:val="0"/>
                          <w:marBottom w:val="0"/>
                          <w:divBdr>
                            <w:top w:val="none" w:sz="0" w:space="0" w:color="auto"/>
                            <w:left w:val="none" w:sz="0" w:space="0" w:color="auto"/>
                            <w:bottom w:val="none" w:sz="0" w:space="0" w:color="auto"/>
                            <w:right w:val="none" w:sz="0" w:space="0" w:color="auto"/>
                          </w:divBdr>
                          <w:divsChild>
                            <w:div w:id="11456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53949">
      <w:bodyDiv w:val="1"/>
      <w:marLeft w:val="0"/>
      <w:marRight w:val="0"/>
      <w:marTop w:val="0"/>
      <w:marBottom w:val="0"/>
      <w:divBdr>
        <w:top w:val="none" w:sz="0" w:space="0" w:color="auto"/>
        <w:left w:val="none" w:sz="0" w:space="0" w:color="auto"/>
        <w:bottom w:val="none" w:sz="0" w:space="0" w:color="auto"/>
        <w:right w:val="none" w:sz="0" w:space="0" w:color="auto"/>
      </w:divBdr>
    </w:div>
    <w:div w:id="791678575">
      <w:bodyDiv w:val="1"/>
      <w:marLeft w:val="0"/>
      <w:marRight w:val="0"/>
      <w:marTop w:val="0"/>
      <w:marBottom w:val="0"/>
      <w:divBdr>
        <w:top w:val="none" w:sz="0" w:space="0" w:color="auto"/>
        <w:left w:val="none" w:sz="0" w:space="0" w:color="auto"/>
        <w:bottom w:val="none" w:sz="0" w:space="0" w:color="auto"/>
        <w:right w:val="none" w:sz="0" w:space="0" w:color="auto"/>
      </w:divBdr>
      <w:divsChild>
        <w:div w:id="1199199573">
          <w:marLeft w:val="0"/>
          <w:marRight w:val="0"/>
          <w:marTop w:val="0"/>
          <w:marBottom w:val="0"/>
          <w:divBdr>
            <w:top w:val="none" w:sz="0" w:space="0" w:color="auto"/>
            <w:left w:val="none" w:sz="0" w:space="0" w:color="auto"/>
            <w:bottom w:val="none" w:sz="0" w:space="0" w:color="auto"/>
            <w:right w:val="none" w:sz="0" w:space="0" w:color="auto"/>
          </w:divBdr>
          <w:divsChild>
            <w:div w:id="1439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340">
      <w:bodyDiv w:val="1"/>
      <w:marLeft w:val="0"/>
      <w:marRight w:val="0"/>
      <w:marTop w:val="0"/>
      <w:marBottom w:val="0"/>
      <w:divBdr>
        <w:top w:val="none" w:sz="0" w:space="0" w:color="auto"/>
        <w:left w:val="none" w:sz="0" w:space="0" w:color="auto"/>
        <w:bottom w:val="none" w:sz="0" w:space="0" w:color="auto"/>
        <w:right w:val="none" w:sz="0" w:space="0" w:color="auto"/>
      </w:divBdr>
    </w:div>
    <w:div w:id="854928501">
      <w:bodyDiv w:val="1"/>
      <w:marLeft w:val="0"/>
      <w:marRight w:val="0"/>
      <w:marTop w:val="0"/>
      <w:marBottom w:val="0"/>
      <w:divBdr>
        <w:top w:val="none" w:sz="0" w:space="0" w:color="auto"/>
        <w:left w:val="none" w:sz="0" w:space="0" w:color="auto"/>
        <w:bottom w:val="none" w:sz="0" w:space="0" w:color="auto"/>
        <w:right w:val="none" w:sz="0" w:space="0" w:color="auto"/>
      </w:divBdr>
    </w:div>
    <w:div w:id="931857910">
      <w:bodyDiv w:val="1"/>
      <w:marLeft w:val="0"/>
      <w:marRight w:val="0"/>
      <w:marTop w:val="0"/>
      <w:marBottom w:val="0"/>
      <w:divBdr>
        <w:top w:val="none" w:sz="0" w:space="0" w:color="auto"/>
        <w:left w:val="none" w:sz="0" w:space="0" w:color="auto"/>
        <w:bottom w:val="none" w:sz="0" w:space="0" w:color="auto"/>
        <w:right w:val="none" w:sz="0" w:space="0" w:color="auto"/>
      </w:divBdr>
      <w:divsChild>
        <w:div w:id="157231865">
          <w:marLeft w:val="0"/>
          <w:marRight w:val="0"/>
          <w:marTop w:val="0"/>
          <w:marBottom w:val="0"/>
          <w:divBdr>
            <w:top w:val="none" w:sz="0" w:space="0" w:color="auto"/>
            <w:left w:val="none" w:sz="0" w:space="0" w:color="auto"/>
            <w:bottom w:val="none" w:sz="0" w:space="0" w:color="auto"/>
            <w:right w:val="none" w:sz="0" w:space="0" w:color="auto"/>
          </w:divBdr>
          <w:divsChild>
            <w:div w:id="1214658834">
              <w:marLeft w:val="0"/>
              <w:marRight w:val="0"/>
              <w:marTop w:val="0"/>
              <w:marBottom w:val="0"/>
              <w:divBdr>
                <w:top w:val="none" w:sz="0" w:space="0" w:color="auto"/>
                <w:left w:val="none" w:sz="0" w:space="0" w:color="auto"/>
                <w:bottom w:val="none" w:sz="0" w:space="0" w:color="auto"/>
                <w:right w:val="none" w:sz="0" w:space="0" w:color="auto"/>
              </w:divBdr>
              <w:divsChild>
                <w:div w:id="1183398124">
                  <w:marLeft w:val="0"/>
                  <w:marRight w:val="0"/>
                  <w:marTop w:val="0"/>
                  <w:marBottom w:val="0"/>
                  <w:divBdr>
                    <w:top w:val="none" w:sz="0" w:space="0" w:color="auto"/>
                    <w:left w:val="none" w:sz="0" w:space="0" w:color="auto"/>
                    <w:bottom w:val="none" w:sz="0" w:space="0" w:color="auto"/>
                    <w:right w:val="none" w:sz="0" w:space="0" w:color="auto"/>
                  </w:divBdr>
                  <w:divsChild>
                    <w:div w:id="557404861">
                      <w:marLeft w:val="0"/>
                      <w:marRight w:val="0"/>
                      <w:marTop w:val="0"/>
                      <w:marBottom w:val="0"/>
                      <w:divBdr>
                        <w:top w:val="none" w:sz="0" w:space="0" w:color="auto"/>
                        <w:left w:val="none" w:sz="0" w:space="0" w:color="auto"/>
                        <w:bottom w:val="none" w:sz="0" w:space="0" w:color="auto"/>
                        <w:right w:val="none" w:sz="0" w:space="0" w:color="auto"/>
                      </w:divBdr>
                      <w:divsChild>
                        <w:div w:id="698895016">
                          <w:marLeft w:val="0"/>
                          <w:marRight w:val="0"/>
                          <w:marTop w:val="0"/>
                          <w:marBottom w:val="0"/>
                          <w:divBdr>
                            <w:top w:val="none" w:sz="0" w:space="0" w:color="auto"/>
                            <w:left w:val="none" w:sz="0" w:space="0" w:color="auto"/>
                            <w:bottom w:val="none" w:sz="0" w:space="0" w:color="auto"/>
                            <w:right w:val="none" w:sz="0" w:space="0" w:color="auto"/>
                          </w:divBdr>
                          <w:divsChild>
                            <w:div w:id="3753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164459">
      <w:bodyDiv w:val="1"/>
      <w:marLeft w:val="0"/>
      <w:marRight w:val="0"/>
      <w:marTop w:val="0"/>
      <w:marBottom w:val="0"/>
      <w:divBdr>
        <w:top w:val="none" w:sz="0" w:space="0" w:color="auto"/>
        <w:left w:val="none" w:sz="0" w:space="0" w:color="auto"/>
        <w:bottom w:val="none" w:sz="0" w:space="0" w:color="auto"/>
        <w:right w:val="none" w:sz="0" w:space="0" w:color="auto"/>
      </w:divBdr>
    </w:div>
    <w:div w:id="985664207">
      <w:bodyDiv w:val="1"/>
      <w:marLeft w:val="0"/>
      <w:marRight w:val="0"/>
      <w:marTop w:val="0"/>
      <w:marBottom w:val="0"/>
      <w:divBdr>
        <w:top w:val="none" w:sz="0" w:space="0" w:color="auto"/>
        <w:left w:val="none" w:sz="0" w:space="0" w:color="auto"/>
        <w:bottom w:val="none" w:sz="0" w:space="0" w:color="auto"/>
        <w:right w:val="none" w:sz="0" w:space="0" w:color="auto"/>
      </w:divBdr>
      <w:divsChild>
        <w:div w:id="1444231267">
          <w:marLeft w:val="0"/>
          <w:marRight w:val="0"/>
          <w:marTop w:val="0"/>
          <w:marBottom w:val="0"/>
          <w:divBdr>
            <w:top w:val="none" w:sz="0" w:space="0" w:color="auto"/>
            <w:left w:val="none" w:sz="0" w:space="0" w:color="auto"/>
            <w:bottom w:val="none" w:sz="0" w:space="0" w:color="auto"/>
            <w:right w:val="none" w:sz="0" w:space="0" w:color="auto"/>
          </w:divBdr>
          <w:divsChild>
            <w:div w:id="1533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9343">
      <w:bodyDiv w:val="1"/>
      <w:marLeft w:val="0"/>
      <w:marRight w:val="0"/>
      <w:marTop w:val="0"/>
      <w:marBottom w:val="0"/>
      <w:divBdr>
        <w:top w:val="none" w:sz="0" w:space="0" w:color="auto"/>
        <w:left w:val="none" w:sz="0" w:space="0" w:color="auto"/>
        <w:bottom w:val="none" w:sz="0" w:space="0" w:color="auto"/>
        <w:right w:val="none" w:sz="0" w:space="0" w:color="auto"/>
      </w:divBdr>
      <w:divsChild>
        <w:div w:id="1927878506">
          <w:marLeft w:val="0"/>
          <w:marRight w:val="0"/>
          <w:marTop w:val="0"/>
          <w:marBottom w:val="0"/>
          <w:divBdr>
            <w:top w:val="none" w:sz="0" w:space="0" w:color="auto"/>
            <w:left w:val="none" w:sz="0" w:space="0" w:color="auto"/>
            <w:bottom w:val="none" w:sz="0" w:space="0" w:color="auto"/>
            <w:right w:val="none" w:sz="0" w:space="0" w:color="auto"/>
          </w:divBdr>
          <w:divsChild>
            <w:div w:id="14121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5202">
      <w:bodyDiv w:val="1"/>
      <w:marLeft w:val="0"/>
      <w:marRight w:val="0"/>
      <w:marTop w:val="0"/>
      <w:marBottom w:val="0"/>
      <w:divBdr>
        <w:top w:val="none" w:sz="0" w:space="0" w:color="auto"/>
        <w:left w:val="none" w:sz="0" w:space="0" w:color="auto"/>
        <w:bottom w:val="none" w:sz="0" w:space="0" w:color="auto"/>
        <w:right w:val="none" w:sz="0" w:space="0" w:color="auto"/>
      </w:divBdr>
    </w:div>
    <w:div w:id="1096631671">
      <w:bodyDiv w:val="1"/>
      <w:marLeft w:val="0"/>
      <w:marRight w:val="0"/>
      <w:marTop w:val="0"/>
      <w:marBottom w:val="0"/>
      <w:divBdr>
        <w:top w:val="none" w:sz="0" w:space="0" w:color="auto"/>
        <w:left w:val="none" w:sz="0" w:space="0" w:color="auto"/>
        <w:bottom w:val="none" w:sz="0" w:space="0" w:color="auto"/>
        <w:right w:val="none" w:sz="0" w:space="0" w:color="auto"/>
      </w:divBdr>
      <w:divsChild>
        <w:div w:id="782186915">
          <w:marLeft w:val="0"/>
          <w:marRight w:val="0"/>
          <w:marTop w:val="0"/>
          <w:marBottom w:val="0"/>
          <w:divBdr>
            <w:top w:val="none" w:sz="0" w:space="0" w:color="auto"/>
            <w:left w:val="none" w:sz="0" w:space="0" w:color="auto"/>
            <w:bottom w:val="none" w:sz="0" w:space="0" w:color="auto"/>
            <w:right w:val="none" w:sz="0" w:space="0" w:color="auto"/>
          </w:divBdr>
          <w:divsChild>
            <w:div w:id="17124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86032">
      <w:bodyDiv w:val="1"/>
      <w:marLeft w:val="0"/>
      <w:marRight w:val="0"/>
      <w:marTop w:val="0"/>
      <w:marBottom w:val="0"/>
      <w:divBdr>
        <w:top w:val="none" w:sz="0" w:space="0" w:color="auto"/>
        <w:left w:val="none" w:sz="0" w:space="0" w:color="auto"/>
        <w:bottom w:val="none" w:sz="0" w:space="0" w:color="auto"/>
        <w:right w:val="none" w:sz="0" w:space="0" w:color="auto"/>
      </w:divBdr>
    </w:div>
    <w:div w:id="1235824161">
      <w:bodyDiv w:val="1"/>
      <w:marLeft w:val="0"/>
      <w:marRight w:val="0"/>
      <w:marTop w:val="0"/>
      <w:marBottom w:val="0"/>
      <w:divBdr>
        <w:top w:val="none" w:sz="0" w:space="0" w:color="auto"/>
        <w:left w:val="none" w:sz="0" w:space="0" w:color="auto"/>
        <w:bottom w:val="none" w:sz="0" w:space="0" w:color="auto"/>
        <w:right w:val="none" w:sz="0" w:space="0" w:color="auto"/>
      </w:divBdr>
      <w:divsChild>
        <w:div w:id="768041702">
          <w:marLeft w:val="0"/>
          <w:marRight w:val="0"/>
          <w:marTop w:val="0"/>
          <w:marBottom w:val="0"/>
          <w:divBdr>
            <w:top w:val="none" w:sz="0" w:space="0" w:color="auto"/>
            <w:left w:val="none" w:sz="0" w:space="0" w:color="auto"/>
            <w:bottom w:val="none" w:sz="0" w:space="0" w:color="auto"/>
            <w:right w:val="none" w:sz="0" w:space="0" w:color="auto"/>
          </w:divBdr>
          <w:divsChild>
            <w:div w:id="12005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93726">
      <w:bodyDiv w:val="1"/>
      <w:marLeft w:val="0"/>
      <w:marRight w:val="0"/>
      <w:marTop w:val="0"/>
      <w:marBottom w:val="0"/>
      <w:divBdr>
        <w:top w:val="none" w:sz="0" w:space="0" w:color="auto"/>
        <w:left w:val="none" w:sz="0" w:space="0" w:color="auto"/>
        <w:bottom w:val="none" w:sz="0" w:space="0" w:color="auto"/>
        <w:right w:val="none" w:sz="0" w:space="0" w:color="auto"/>
      </w:divBdr>
    </w:div>
    <w:div w:id="1341815993">
      <w:bodyDiv w:val="1"/>
      <w:marLeft w:val="0"/>
      <w:marRight w:val="0"/>
      <w:marTop w:val="0"/>
      <w:marBottom w:val="0"/>
      <w:divBdr>
        <w:top w:val="none" w:sz="0" w:space="0" w:color="auto"/>
        <w:left w:val="none" w:sz="0" w:space="0" w:color="auto"/>
        <w:bottom w:val="none" w:sz="0" w:space="0" w:color="auto"/>
        <w:right w:val="none" w:sz="0" w:space="0" w:color="auto"/>
      </w:divBdr>
      <w:divsChild>
        <w:div w:id="1524712565">
          <w:marLeft w:val="0"/>
          <w:marRight w:val="0"/>
          <w:marTop w:val="0"/>
          <w:marBottom w:val="0"/>
          <w:divBdr>
            <w:top w:val="none" w:sz="0" w:space="0" w:color="auto"/>
            <w:left w:val="none" w:sz="0" w:space="0" w:color="auto"/>
            <w:bottom w:val="none" w:sz="0" w:space="0" w:color="auto"/>
            <w:right w:val="none" w:sz="0" w:space="0" w:color="auto"/>
          </w:divBdr>
          <w:divsChild>
            <w:div w:id="1167011769">
              <w:marLeft w:val="0"/>
              <w:marRight w:val="0"/>
              <w:marTop w:val="0"/>
              <w:marBottom w:val="0"/>
              <w:divBdr>
                <w:top w:val="none" w:sz="0" w:space="0" w:color="auto"/>
                <w:left w:val="none" w:sz="0" w:space="0" w:color="auto"/>
                <w:bottom w:val="none" w:sz="0" w:space="0" w:color="auto"/>
                <w:right w:val="none" w:sz="0" w:space="0" w:color="auto"/>
              </w:divBdr>
              <w:divsChild>
                <w:div w:id="1573613828">
                  <w:marLeft w:val="0"/>
                  <w:marRight w:val="0"/>
                  <w:marTop w:val="0"/>
                  <w:marBottom w:val="0"/>
                  <w:divBdr>
                    <w:top w:val="none" w:sz="0" w:space="0" w:color="auto"/>
                    <w:left w:val="none" w:sz="0" w:space="0" w:color="auto"/>
                    <w:bottom w:val="none" w:sz="0" w:space="0" w:color="auto"/>
                    <w:right w:val="none" w:sz="0" w:space="0" w:color="auto"/>
                  </w:divBdr>
                  <w:divsChild>
                    <w:div w:id="295068151">
                      <w:marLeft w:val="0"/>
                      <w:marRight w:val="0"/>
                      <w:marTop w:val="0"/>
                      <w:marBottom w:val="0"/>
                      <w:divBdr>
                        <w:top w:val="none" w:sz="0" w:space="0" w:color="auto"/>
                        <w:left w:val="none" w:sz="0" w:space="0" w:color="auto"/>
                        <w:bottom w:val="none" w:sz="0" w:space="0" w:color="auto"/>
                        <w:right w:val="none" w:sz="0" w:space="0" w:color="auto"/>
                      </w:divBdr>
                      <w:divsChild>
                        <w:div w:id="339167541">
                          <w:marLeft w:val="0"/>
                          <w:marRight w:val="0"/>
                          <w:marTop w:val="0"/>
                          <w:marBottom w:val="0"/>
                          <w:divBdr>
                            <w:top w:val="none" w:sz="0" w:space="0" w:color="auto"/>
                            <w:left w:val="none" w:sz="0" w:space="0" w:color="auto"/>
                            <w:bottom w:val="none" w:sz="0" w:space="0" w:color="auto"/>
                            <w:right w:val="none" w:sz="0" w:space="0" w:color="auto"/>
                          </w:divBdr>
                          <w:divsChild>
                            <w:div w:id="17168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410789">
      <w:bodyDiv w:val="1"/>
      <w:marLeft w:val="0"/>
      <w:marRight w:val="0"/>
      <w:marTop w:val="0"/>
      <w:marBottom w:val="0"/>
      <w:divBdr>
        <w:top w:val="none" w:sz="0" w:space="0" w:color="auto"/>
        <w:left w:val="none" w:sz="0" w:space="0" w:color="auto"/>
        <w:bottom w:val="none" w:sz="0" w:space="0" w:color="auto"/>
        <w:right w:val="none" w:sz="0" w:space="0" w:color="auto"/>
      </w:divBdr>
    </w:div>
    <w:div w:id="1593315557">
      <w:bodyDiv w:val="1"/>
      <w:marLeft w:val="0"/>
      <w:marRight w:val="0"/>
      <w:marTop w:val="0"/>
      <w:marBottom w:val="0"/>
      <w:divBdr>
        <w:top w:val="none" w:sz="0" w:space="0" w:color="auto"/>
        <w:left w:val="none" w:sz="0" w:space="0" w:color="auto"/>
        <w:bottom w:val="none" w:sz="0" w:space="0" w:color="auto"/>
        <w:right w:val="none" w:sz="0" w:space="0" w:color="auto"/>
      </w:divBdr>
    </w:div>
    <w:div w:id="1620919407">
      <w:bodyDiv w:val="1"/>
      <w:marLeft w:val="0"/>
      <w:marRight w:val="0"/>
      <w:marTop w:val="0"/>
      <w:marBottom w:val="0"/>
      <w:divBdr>
        <w:top w:val="none" w:sz="0" w:space="0" w:color="auto"/>
        <w:left w:val="none" w:sz="0" w:space="0" w:color="auto"/>
        <w:bottom w:val="none" w:sz="0" w:space="0" w:color="auto"/>
        <w:right w:val="none" w:sz="0" w:space="0" w:color="auto"/>
      </w:divBdr>
      <w:divsChild>
        <w:div w:id="1775829128">
          <w:marLeft w:val="0"/>
          <w:marRight w:val="0"/>
          <w:marTop w:val="0"/>
          <w:marBottom w:val="0"/>
          <w:divBdr>
            <w:top w:val="none" w:sz="0" w:space="0" w:color="auto"/>
            <w:left w:val="none" w:sz="0" w:space="0" w:color="auto"/>
            <w:bottom w:val="none" w:sz="0" w:space="0" w:color="auto"/>
            <w:right w:val="none" w:sz="0" w:space="0" w:color="auto"/>
          </w:divBdr>
          <w:divsChild>
            <w:div w:id="1430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0920">
      <w:bodyDiv w:val="1"/>
      <w:marLeft w:val="0"/>
      <w:marRight w:val="0"/>
      <w:marTop w:val="0"/>
      <w:marBottom w:val="0"/>
      <w:divBdr>
        <w:top w:val="none" w:sz="0" w:space="0" w:color="auto"/>
        <w:left w:val="none" w:sz="0" w:space="0" w:color="auto"/>
        <w:bottom w:val="none" w:sz="0" w:space="0" w:color="auto"/>
        <w:right w:val="none" w:sz="0" w:space="0" w:color="auto"/>
      </w:divBdr>
    </w:div>
    <w:div w:id="1794791272">
      <w:bodyDiv w:val="1"/>
      <w:marLeft w:val="0"/>
      <w:marRight w:val="0"/>
      <w:marTop w:val="0"/>
      <w:marBottom w:val="0"/>
      <w:divBdr>
        <w:top w:val="none" w:sz="0" w:space="0" w:color="auto"/>
        <w:left w:val="none" w:sz="0" w:space="0" w:color="auto"/>
        <w:bottom w:val="none" w:sz="0" w:space="0" w:color="auto"/>
        <w:right w:val="none" w:sz="0" w:space="0" w:color="auto"/>
      </w:divBdr>
      <w:divsChild>
        <w:div w:id="767432682">
          <w:marLeft w:val="0"/>
          <w:marRight w:val="0"/>
          <w:marTop w:val="0"/>
          <w:marBottom w:val="0"/>
          <w:divBdr>
            <w:top w:val="none" w:sz="0" w:space="0" w:color="auto"/>
            <w:left w:val="none" w:sz="0" w:space="0" w:color="auto"/>
            <w:bottom w:val="none" w:sz="0" w:space="0" w:color="auto"/>
            <w:right w:val="none" w:sz="0" w:space="0" w:color="auto"/>
          </w:divBdr>
          <w:divsChild>
            <w:div w:id="313336896">
              <w:marLeft w:val="0"/>
              <w:marRight w:val="0"/>
              <w:marTop w:val="0"/>
              <w:marBottom w:val="0"/>
              <w:divBdr>
                <w:top w:val="none" w:sz="0" w:space="0" w:color="auto"/>
                <w:left w:val="none" w:sz="0" w:space="0" w:color="auto"/>
                <w:bottom w:val="none" w:sz="0" w:space="0" w:color="auto"/>
                <w:right w:val="none" w:sz="0" w:space="0" w:color="auto"/>
              </w:divBdr>
              <w:divsChild>
                <w:div w:id="1413503303">
                  <w:marLeft w:val="0"/>
                  <w:marRight w:val="0"/>
                  <w:marTop w:val="0"/>
                  <w:marBottom w:val="0"/>
                  <w:divBdr>
                    <w:top w:val="none" w:sz="0" w:space="0" w:color="auto"/>
                    <w:left w:val="none" w:sz="0" w:space="0" w:color="auto"/>
                    <w:bottom w:val="none" w:sz="0" w:space="0" w:color="auto"/>
                    <w:right w:val="none" w:sz="0" w:space="0" w:color="auto"/>
                  </w:divBdr>
                  <w:divsChild>
                    <w:div w:id="1832405880">
                      <w:marLeft w:val="0"/>
                      <w:marRight w:val="0"/>
                      <w:marTop w:val="0"/>
                      <w:marBottom w:val="0"/>
                      <w:divBdr>
                        <w:top w:val="none" w:sz="0" w:space="0" w:color="auto"/>
                        <w:left w:val="none" w:sz="0" w:space="0" w:color="auto"/>
                        <w:bottom w:val="none" w:sz="0" w:space="0" w:color="auto"/>
                        <w:right w:val="none" w:sz="0" w:space="0" w:color="auto"/>
                      </w:divBdr>
                      <w:divsChild>
                        <w:div w:id="1976449911">
                          <w:marLeft w:val="0"/>
                          <w:marRight w:val="0"/>
                          <w:marTop w:val="0"/>
                          <w:marBottom w:val="0"/>
                          <w:divBdr>
                            <w:top w:val="none" w:sz="0" w:space="0" w:color="auto"/>
                            <w:left w:val="none" w:sz="0" w:space="0" w:color="auto"/>
                            <w:bottom w:val="none" w:sz="0" w:space="0" w:color="auto"/>
                            <w:right w:val="none" w:sz="0" w:space="0" w:color="auto"/>
                          </w:divBdr>
                          <w:divsChild>
                            <w:div w:id="2859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9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6</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Yutong</dc:creator>
  <cp:keywords/>
  <dc:description/>
  <cp:lastModifiedBy>Wu, Yutong</cp:lastModifiedBy>
  <cp:revision>179</cp:revision>
  <dcterms:created xsi:type="dcterms:W3CDTF">2024-12-06T20:41:00Z</dcterms:created>
  <dcterms:modified xsi:type="dcterms:W3CDTF">2024-12-11T03:55:00Z</dcterms:modified>
</cp:coreProperties>
</file>