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widowControl/>
      </w:pPr>
      <w:r>
        <w:rPr>
          <w:rFonts w:ascii="Arial" w:hAnsi="Arial" w:eastAsia="Arial"/>
          <w:b/>
          <w:color w:val="000000"/>
          <w:sz w:val="36"/>
        </w:rPr>
        <w:t>ĐẶC TẢ YÊU CẦU CHỨC NĂNG</w:t>
      </w:r>
    </w:p>
    <w:p>
      <w:pPr>
        <w:jc w:val="center"/>
        <w:widowControl/>
      </w:pPr>
      <w:r>
        <w:rPr>
          <w:rFonts w:ascii="Arial" w:hAnsi="Arial" w:eastAsia="Arial"/>
          <w:b/>
          <w:color w:val="000000"/>
          <w:sz w:val="38"/>
        </w:rPr>
        <w:t>WEBSITE THƯƠNG MẠI ĐIỆN TỬ BÁN ĐỒ GIA DỤNG</w:t>
      </w:r>
    </w:p>
    <w:p>
      <w:pPr>
        <w:spacing w:before="400"/>
        <w:jc w:val="center"/>
        <w:widowControl/>
      </w:pPr>
      <w:r>
        <w:rPr>
          <w:rFonts w:ascii="Arial" w:hAnsi="Arial" w:eastAsia="Arial"/>
          <w:b/>
          <w:color w:val="000000"/>
          <w:sz w:val="26"/>
        </w:rPr>
        <w:t>PHIÊN BẢN PHẠM VI KHẢ THI VÀ CHỨC NĂNG KHÁC BIỆT</w:t>
      </w:r>
    </w:p>
    <w:p>
      <w:pPr>
        <w:spacing w:before="1400"/>
        <w:jc w:val="center"/>
        <w:widowControl/>
      </w:pPr>
      <w:r>
        <w:rPr>
          <w:rFonts w:ascii="Arial" w:hAnsi="Arial" w:eastAsia="Arial"/>
          <w:color w:val="000000"/>
          <w:sz w:val="24"/>
        </w:rPr>
        <w:t>Công nghệ sử dụng: ReactJS - PHP - MySQL</w:t>
      </w:r>
    </w:p>
    <w:p>
      <w:pPr>
        <w:spacing w:before="2900"/>
        <w:jc w:val="center"/>
        <w:widowControl/>
      </w:pPr>
      <w:r>
        <w:rPr>
          <w:rFonts w:ascii="Arial" w:hAnsi="Arial" w:eastAsia="Arial"/>
          <w:b/>
          <w:color w:val="000000"/>
          <w:sz w:val="24"/>
        </w:rPr>
        <w:t>Năm 2026</w:t>
      </w:r>
    </w:p>
    <w:p>
      <w:pPr>
        <w:widowControl/>
      </w:pPr>
      <w:r>
        <w:br w:type="page"/>
      </w:r>
    </w:p>
    <w:p>
      <w:pPr>
        <w:pStyle w:val="Heading1"/>
        <w:widowControl/>
      </w:pPr>
      <w:r>
        <w:t>1. GIỚI THIỆU</w:t>
      </w:r>
    </w:p>
    <w:p>
      <w:pPr>
        <w:pStyle w:val="Heading2"/>
        <w:widowControl/>
      </w:pPr>
      <w:r>
        <w:t>1.1. Mục đích tài liệu</w:t>
      </w:r>
    </w:p>
    <w:p>
      <w:pPr>
        <w:ind w:firstLine="397"/>
        <w:jc w:val="both"/>
        <w:widowControl/>
      </w:pPr>
      <w:r>
        <w:rPr>
          <w:rFonts w:ascii="Arial" w:hAnsi="Arial" w:eastAsia="Arial"/>
          <w:color w:val="000000"/>
          <w:sz w:val="22"/>
        </w:rPr>
        <w:t>Tài liệu mô tả yêu cầu chức năng cho website thương mại điện tử bán đồ gia dụng được xây dựng bằng ReactJS, PHP và MySQL. Phiên bản này tập trung vào quy trình mua hàng có thể triển khai hoàn chỉnh trong phạm vi đồ án sinh viên, đồng thời duy trì điểm khác biệt thông qua kiểm tra điều kiện lắp đặt, ước tính tổng chi phí sở hữu và quản lý thiết bị sau khi mua. Tài liệu là cơ sở để xây dựng Use Case, ERD, API, giao diện, kế hoạch kiểm thử và phân công công việc.</w:t>
      </w:r>
    </w:p>
    <w:p>
      <w:pPr>
        <w:pStyle w:val="Heading2"/>
        <w:widowControl/>
      </w:pPr>
      <w:r>
        <w:t>1.2. Phạm vi hệ thống</w:t>
      </w:r>
    </w:p>
    <w:p>
      <w:pPr>
        <w:ind w:firstLine="397"/>
        <w:jc w:val="both"/>
        <w:widowControl/>
      </w:pPr>
      <w:r>
        <w:rPr>
          <w:rFonts w:ascii="Arial" w:hAnsi="Arial" w:eastAsia="Arial"/>
          <w:color w:val="000000"/>
          <w:sz w:val="22"/>
        </w:rPr>
        <w:t>Hệ thống hỗ trợ quản lý tài khoản, danh mục và sản phẩm, tìm kiếm và lọc, tư vấn sản phẩm, giỏ hàng, voucher, đặt hàng, thanh toán COD hoặc VNPay Sandbox, quản lý đơn, tồn kho cơ bản, đánh giá và báo cáo. Nhóm chức năng tạo khác biệt gồm FitCheck Lite, máy tính tổng chi phí sở hữu, khu vực Thiết bị của tôi, lịch bảo trì, checklist giao lắp và đánh giá theo bối cảnh sử dụng. Hệ thống không triển khai trung tâm sửa chữa, phân công kỹ thuật viên, thực tế tăng cường, phân tích hình ảnh hoặc video, thu cũ đổi mới và phân quyền động.</w:t>
      </w:r>
    </w:p>
    <w:p>
      <w:pPr>
        <w:pStyle w:val="Heading2"/>
        <w:widowControl/>
      </w:pPr>
      <w:r>
        <w:t>1.3. Tác nhân sử dụng</w:t>
      </w:r>
    </w:p>
    <w:tbl>
      <w:tblPr>
        <w:tblW w:type="auto" w:w="0"/>
        <w:jc w:val="center"/>
        <w:tblLayout w:type="fixed"/>
        <w:tblLook w:firstColumn="1" w:firstRow="1" w:lastColumn="0" w:lastRow="0" w:noHBand="0" w:noVBand="1" w:val="04A0"/>
      </w:tblPr>
      <w:tblGrid>
        <w:gridCol w:w="4929"/>
        <w:gridCol w:w="4929"/>
      </w:tblGrid>
      <w:tr>
        <w:tc>
          <w:tcPr>
            <w:tcW w:type="dxa" w:w="2041"/>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b/>
                <w:color w:val="FFFFFF"/>
                <w:sz w:val="20"/>
              </w:rPr>
              <w:t>Tác nhân</w:t>
            </w:r>
          </w:p>
        </w:tc>
        <w:tc>
          <w:tcPr>
            <w:tcW w:type="dxa" w:w="6803"/>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b/>
                <w:color w:val="FFFFFF"/>
                <w:sz w:val="20"/>
              </w:rPr>
              <w:t>Trách nhiệm chính</w:t>
            </w:r>
          </w:p>
        </w:tc>
      </w:tr>
      <w:tr>
        <w:tc>
          <w:tcPr>
            <w:tcW w:type="dxa" w:w="20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Khách hàng</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Tìm kiếm, so sánh, đặt mua, thanh toán, theo dõi đơn, đánh giá và quản lý thiết bị đã mua.</w:t>
            </w:r>
          </w:p>
        </w:tc>
      </w:tr>
      <w:tr>
        <w:tc>
          <w:tcPr>
            <w:tcW w:type="dxa" w:w="20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Nhân viên bán hàng</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Xác nhận đơn, cập nhật trạng thái giao hàng, xử lý hủy và yêu cầu trả hàng.</w:t>
            </w:r>
          </w:p>
        </w:tc>
      </w:tr>
      <w:tr>
        <w:tc>
          <w:tcPr>
            <w:tcW w:type="dxa" w:w="20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Nhân viên kho</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Theo dõi tồn kho, điều chỉnh số lượng và xem cảnh báo sắp hết hàng.</w:t>
            </w:r>
          </w:p>
        </w:tc>
      </w:tr>
      <w:tr>
        <w:tc>
          <w:tcPr>
            <w:tcW w:type="dxa" w:w="2041"/>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Quản trị viên</w:t>
            </w:r>
          </w:p>
        </w:tc>
        <w:tc>
          <w:tcPr>
            <w:tcW w:type="dxa" w:w="6803"/>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Quản lý dữ liệu, tài khoản, nội dung, khuyến mãi, báo cáo, quy tắc FitCheck và lịch bảo trì.</w:t>
            </w:r>
          </w:p>
        </w:tc>
      </w:tr>
    </w:tbl>
    <w:p>
      <w:pPr>
        <w:spacing w:after="20"/>
        <w:widowControl/>
      </w:pPr>
    </w:p>
    <w:p>
      <w:pPr>
        <w:pStyle w:val="Heading2"/>
        <w:widowControl/>
      </w:pPr>
      <w:r>
        <w:t>1.4. Nguyên tắc xác định phạm vi</w:t>
      </w:r>
    </w:p>
    <w:p>
      <w:pPr>
        <w:pStyle w:val="ListBullet"/>
        <w:spacing w:after="60"/>
        <w:widowControl/>
      </w:pPr>
      <w:r>
        <w:rPr>
          <w:rFonts w:ascii="Arial" w:hAnsi="Arial" w:eastAsia="Arial"/>
          <w:color w:val="000000"/>
          <w:sz w:val="22"/>
        </w:rPr>
        <w:t>Ưu tiên chức năng có thể chạy và kiểm thử đầy đủ bằng ReactJS, PHP và MySQL.</w:t>
      </w:r>
    </w:p>
    <w:p>
      <w:pPr>
        <w:pStyle w:val="ListBullet"/>
        <w:spacing w:after="60"/>
        <w:widowControl/>
      </w:pPr>
      <w:r>
        <w:rPr>
          <w:rFonts w:ascii="Arial" w:hAnsi="Arial" w:eastAsia="Arial"/>
          <w:color w:val="000000"/>
          <w:sz w:val="22"/>
        </w:rPr>
        <w:t>Chỉ sử dụng dịch vụ ngoài khi cần thiết; VNPay được triển khai trong môi trường Sandbox.</w:t>
      </w:r>
    </w:p>
    <w:p>
      <w:pPr>
        <w:pStyle w:val="ListBullet"/>
        <w:spacing w:after="60"/>
        <w:widowControl/>
      </w:pPr>
      <w:r>
        <w:rPr>
          <w:rFonts w:ascii="Arial" w:hAnsi="Arial" w:eastAsia="Arial"/>
          <w:color w:val="000000"/>
          <w:sz w:val="22"/>
        </w:rPr>
        <w:t>Các gợi ý sản phẩm phải dựa trên dữ liệu và quy tắc có thể giải thích, không tự tạo thông số.</w:t>
      </w:r>
    </w:p>
    <w:p>
      <w:pPr>
        <w:pStyle w:val="ListBullet"/>
        <w:spacing w:after="60"/>
        <w:widowControl/>
      </w:pPr>
      <w:r>
        <w:rPr>
          <w:rFonts w:ascii="Arial" w:hAnsi="Arial" w:eastAsia="Arial"/>
          <w:color w:val="000000"/>
          <w:sz w:val="22"/>
        </w:rPr>
        <w:t>Phạm vi dữ liệu khuyến nghị gồm tủ lạnh, máy giặt và máy lạnh; mỗi nhóm từ 10 đến 20 sản phẩm.</w:t>
      </w:r>
    </w:p>
    <w:p>
      <w:pPr>
        <w:pStyle w:val="Heading1"/>
        <w:widowControl/>
      </w:pPr>
      <w:r>
        <w:t>2. DANH MỤC PHẠM VI ƯU TIÊN</w:t>
      </w:r>
    </w:p>
    <w:tbl>
      <w:tblPr>
        <w:tblW w:type="auto" w:w="0"/>
        <w:jc w:val="center"/>
        <w:tblLayout w:type="fixed"/>
        <w:tblLook w:firstColumn="1" w:firstRow="1" w:lastColumn="0" w:lastRow="0" w:noHBand="0" w:noVBand="1" w:val="04A0"/>
      </w:tblPr>
      <w:tblGrid>
        <w:gridCol w:w="3286"/>
        <w:gridCol w:w="3286"/>
        <w:gridCol w:w="3286"/>
      </w:tblGrid>
      <w:tr>
        <w:tc>
          <w:tcPr>
            <w:tcW w:type="dxa" w:w="907"/>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b/>
                <w:color w:val="FFFFFF"/>
                <w:sz w:val="20"/>
              </w:rPr>
              <w:t>Mức</w:t>
            </w:r>
          </w:p>
        </w:tc>
        <w:tc>
          <w:tcPr>
            <w:tcW w:type="dxa" w:w="226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b/>
                <w:color w:val="FFFFFF"/>
                <w:sz w:val="20"/>
              </w:rPr>
              <w:t>Nhóm chức năng</w:t>
            </w:r>
          </w:p>
        </w:tc>
        <w:tc>
          <w:tcPr>
            <w:tcW w:type="dxa" w:w="5669"/>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b/>
                <w:color w:val="FFFFFF"/>
                <w:sz w:val="20"/>
              </w:rPr>
              <w:t>Yêu cầu</w:t>
            </w:r>
          </w:p>
        </w:tc>
      </w:tr>
      <w:tr>
        <w:tc>
          <w:tcPr>
            <w:tcW w:type="dxa" w:w="90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P0</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Mua hàng cốt lõi</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Tài khoản, sản phẩm, tìm kiếm, giỏ hàng, checkout, COD, đơn hàng và quản trị.</w:t>
            </w:r>
          </w:p>
        </w:tc>
      </w:tr>
      <w:tr>
        <w:tc>
          <w:tcPr>
            <w:tcW w:type="dxa" w:w="90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P0</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Dữ liệu quản trị</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Danh mục, thương hiệu, SKU, thông số kỹ thuật, voucher, tồn kho và đánh giá.</w:t>
            </w:r>
          </w:p>
        </w:tc>
      </w:tr>
      <w:tr>
        <w:tc>
          <w:tcPr>
            <w:tcW w:type="dxa" w:w="90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P1</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Điểm khác biệt</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FitCheck Lite, tổng chi phí sở hữu, Thiết bị của tôi, bảo trì và checklist lắp đặt.</w:t>
            </w:r>
          </w:p>
        </w:tc>
      </w:tr>
      <w:tr>
        <w:tc>
          <w:tcPr>
            <w:tcW w:type="dxa" w:w="90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P1</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Hỗ trợ quyết định</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So sánh có giải thích, chatbot theo quy tắc và đánh giá theo bối cảnh.</w:t>
            </w:r>
          </w:p>
        </w:tc>
      </w:tr>
      <w:tr>
        <w:tc>
          <w:tcPr>
            <w:tcW w:type="dxa" w:w="907"/>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P2</w:t>
            </w:r>
          </w:p>
        </w:tc>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Mở rộng</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Email, nhắc việc tự động, báo cáo nâng cao và tích hợp đơn vị vận chuyển.</w:t>
            </w:r>
          </w:p>
        </w:tc>
      </w:tr>
    </w:tbl>
    <w:p>
      <w:pPr>
        <w:spacing w:after="20"/>
        <w:widowControl/>
      </w:pPr>
    </w:p>
    <w:p>
      <w:pPr>
        <w:pStyle w:val="Heading1"/>
        <w:widowControl/>
      </w:pPr>
      <w:r>
        <w:t>3. CHỨC NĂNG DÀNH CHO KHÁCH HÀNG</w:t>
      </w:r>
    </w:p>
    <w:p>
      <w:pPr>
        <w:pStyle w:val="FunctionRequirement"/>
        <w:ind w:firstLine="0"/>
        <w:jc w:val="both"/>
        <w:widowControl/>
      </w:pPr>
      <w:r>
        <w:rPr>
          <w:rFonts w:ascii="Arial" w:hAnsi="Arial" w:eastAsia="Arial"/>
          <w:b/>
          <w:color w:val="000000"/>
          <w:sz w:val="22"/>
        </w:rPr>
        <w:t xml:space="preserve">CUS-01 - Đăng ký tài khoản: </w:t>
      </w:r>
      <w:r>
        <w:rPr>
          <w:rFonts w:ascii="Arial" w:hAnsi="Arial" w:eastAsia="Arial"/>
          <w:color w:val="000000"/>
          <w:sz w:val="22"/>
        </w:rPr>
        <w:t>Người dùng đăng ký bằng họ tên, email, số điện thoại tùy chọn và mật khẩu. Hệ thống kiểm tra trùng email, định dạng dữ liệu, độ mạnh tối thiểu của mật khẩu và lưu mật khẩu bằng hàm băm an toàn. OTP điện thoại không thuộc phạm vi MVP.</w:t>
      </w:r>
    </w:p>
    <w:p>
      <w:pPr>
        <w:pStyle w:val="FunctionRequirement"/>
        <w:ind w:firstLine="0"/>
        <w:jc w:val="both"/>
        <w:widowControl/>
      </w:pPr>
      <w:r>
        <w:rPr>
          <w:rFonts w:ascii="Arial" w:hAnsi="Arial" w:eastAsia="Arial"/>
          <w:b/>
          <w:color w:val="000000"/>
          <w:sz w:val="22"/>
        </w:rPr>
        <w:t xml:space="preserve">CUS-02 - Đăng nhập và đăng xuất: </w:t>
      </w:r>
      <w:r>
        <w:rPr>
          <w:rFonts w:ascii="Arial" w:hAnsi="Arial" w:eastAsia="Arial"/>
          <w:color w:val="000000"/>
          <w:sz w:val="22"/>
        </w:rPr>
        <w:t>Người dùng đăng nhập bằng email và mật khẩu. Backend tạo phiên hoặc token, trả thông tin vai trò và kiểm tra quyền trên mọi API. Khi đăng xuất, phiên hoặc token phải bị vô hiệu hóa theo cơ chế được chọn.</w:t>
      </w:r>
    </w:p>
    <w:p>
      <w:pPr>
        <w:pStyle w:val="FunctionRequirement"/>
        <w:ind w:firstLine="0"/>
        <w:jc w:val="both"/>
        <w:widowControl/>
      </w:pPr>
      <w:r>
        <w:rPr>
          <w:rFonts w:ascii="Arial" w:hAnsi="Arial" w:eastAsia="Arial"/>
          <w:b/>
          <w:color w:val="000000"/>
          <w:sz w:val="22"/>
        </w:rPr>
        <w:t xml:space="preserve">CUS-03 - Quên và đổi mật khẩu: </w:t>
      </w:r>
      <w:r>
        <w:rPr>
          <w:rFonts w:ascii="Arial" w:hAnsi="Arial" w:eastAsia="Arial"/>
          <w:color w:val="000000"/>
          <w:sz w:val="22"/>
        </w:rPr>
        <w:t>Người dùng có thể đổi mật khẩu khi đã đăng nhập. Luồng quên mật khẩu sử dụng liên kết đặt lại qua email hoặc được mô phỏng bằng mã dùng một lần trong môi trường demo.</w:t>
      </w:r>
    </w:p>
    <w:p>
      <w:pPr>
        <w:pStyle w:val="FunctionRequirement"/>
        <w:ind w:firstLine="0"/>
        <w:jc w:val="both"/>
        <w:widowControl/>
      </w:pPr>
      <w:r>
        <w:rPr>
          <w:rFonts w:ascii="Arial" w:hAnsi="Arial" w:eastAsia="Arial"/>
          <w:b/>
          <w:color w:val="000000"/>
          <w:sz w:val="22"/>
        </w:rPr>
        <w:t xml:space="preserve">CUS-04 - Quản lý hồ sơ cá nhân: </w:t>
      </w:r>
      <w:r>
        <w:rPr>
          <w:rFonts w:ascii="Arial" w:hAnsi="Arial" w:eastAsia="Arial"/>
          <w:color w:val="000000"/>
          <w:sz w:val="22"/>
        </w:rPr>
        <w:t>Khách hàng được xem và cập nhật họ tên, số điện thoại, ngày sinh và ảnh đại diện. Email đăng nhập chỉ được thay đổi sau bước xác thực phù hợp.</w:t>
      </w:r>
    </w:p>
    <w:p>
      <w:pPr>
        <w:pStyle w:val="FunctionRequirement"/>
        <w:ind w:firstLine="0"/>
        <w:jc w:val="both"/>
        <w:widowControl/>
      </w:pPr>
      <w:r>
        <w:rPr>
          <w:rFonts w:ascii="Arial" w:hAnsi="Arial" w:eastAsia="Arial"/>
          <w:b/>
          <w:color w:val="000000"/>
          <w:sz w:val="22"/>
        </w:rPr>
        <w:t xml:space="preserve">CUS-05 - Quản lý địa chỉ giao hàng: </w:t>
      </w:r>
      <w:r>
        <w:rPr>
          <w:rFonts w:ascii="Arial" w:hAnsi="Arial" w:eastAsia="Arial"/>
          <w:color w:val="000000"/>
          <w:sz w:val="22"/>
        </w:rPr>
        <w:t>Khách hàng có thể thêm, sửa, xóa và đặt địa chỉ mặc định. Khi tạo đơn, hệ thống sao chép địa chỉ vào đơn hàng để việc sửa địa chỉ sau này không làm thay đổi lịch sử.</w:t>
      </w:r>
    </w:p>
    <w:p>
      <w:pPr>
        <w:pStyle w:val="FunctionRequirement"/>
        <w:ind w:firstLine="0"/>
        <w:jc w:val="both"/>
        <w:widowControl/>
      </w:pPr>
      <w:r>
        <w:rPr>
          <w:rFonts w:ascii="Arial" w:hAnsi="Arial" w:eastAsia="Arial"/>
          <w:b/>
          <w:color w:val="000000"/>
          <w:sz w:val="22"/>
        </w:rPr>
        <w:t xml:space="preserve">CUS-06 - Xem trang chủ: </w:t>
      </w:r>
      <w:r>
        <w:rPr>
          <w:rFonts w:ascii="Arial" w:hAnsi="Arial" w:eastAsia="Arial"/>
          <w:color w:val="000000"/>
          <w:sz w:val="22"/>
        </w:rPr>
        <w:t>Trang chủ hiển thị banner, danh mục, sản phẩm mới, bán chạy, đang khuyến mãi và được đánh giá cao. Nội dung lấy từ cơ sở dữ liệu và chỉ hiển thị bản ghi đang hoạt động.</w:t>
      </w:r>
    </w:p>
    <w:p>
      <w:pPr>
        <w:pStyle w:val="FunctionRequirement"/>
        <w:ind w:firstLine="0"/>
        <w:jc w:val="both"/>
        <w:widowControl/>
      </w:pPr>
      <w:r>
        <w:rPr>
          <w:rFonts w:ascii="Arial" w:hAnsi="Arial" w:eastAsia="Arial"/>
          <w:b/>
          <w:color w:val="000000"/>
          <w:sz w:val="22"/>
        </w:rPr>
        <w:t xml:space="preserve">CUS-07 - Tìm kiếm sản phẩm: </w:t>
      </w:r>
      <w:r>
        <w:rPr>
          <w:rFonts w:ascii="Arial" w:hAnsi="Arial" w:eastAsia="Arial"/>
          <w:color w:val="000000"/>
          <w:sz w:val="22"/>
        </w:rPr>
        <w:t>Khách hàng tìm theo tên, thương hiệu, danh mục hoặc từ khóa. MVP sử dụng MySQL Full Text hoặc truy vấn LIKE đã chuẩn hóa, có phân trang và không yêu cầu Elasticsearch.</w:t>
      </w:r>
    </w:p>
    <w:p>
      <w:pPr>
        <w:pStyle w:val="FunctionRequirement"/>
        <w:ind w:firstLine="0"/>
        <w:jc w:val="both"/>
        <w:widowControl/>
      </w:pPr>
      <w:r>
        <w:rPr>
          <w:rFonts w:ascii="Arial" w:hAnsi="Arial" w:eastAsia="Arial"/>
          <w:b/>
          <w:color w:val="000000"/>
          <w:sz w:val="22"/>
        </w:rPr>
        <w:t xml:space="preserve">CUS-08 - Gợi ý tìm kiếm: </w:t>
      </w:r>
      <w:r>
        <w:rPr>
          <w:rFonts w:ascii="Arial" w:hAnsi="Arial" w:eastAsia="Arial"/>
          <w:color w:val="000000"/>
          <w:sz w:val="22"/>
        </w:rPr>
        <w:t>Sau khoảng trì hoãn ngắn, hệ thống hiển thị tối đa một số gợi ý gồm hình ảnh, tên và giá. Frontend áp dụng debounce để không gửi yêu cầu sau mỗi phím bấm.</w:t>
      </w:r>
    </w:p>
    <w:p>
      <w:pPr>
        <w:pStyle w:val="FunctionRequirement"/>
        <w:ind w:firstLine="0"/>
        <w:jc w:val="both"/>
        <w:widowControl/>
      </w:pPr>
      <w:r>
        <w:rPr>
          <w:rFonts w:ascii="Arial" w:hAnsi="Arial" w:eastAsia="Arial"/>
          <w:b/>
          <w:color w:val="000000"/>
          <w:sz w:val="22"/>
        </w:rPr>
        <w:t xml:space="preserve">CUS-09 - Lọc và sắp xếp: </w:t>
      </w:r>
      <w:r>
        <w:rPr>
          <w:rFonts w:ascii="Arial" w:hAnsi="Arial" w:eastAsia="Arial"/>
          <w:color w:val="000000"/>
          <w:sz w:val="22"/>
        </w:rPr>
        <w:t>Khách hàng lọc theo danh mục, thương hiệu, khoảng giá, mức đánh giá và thông số phù hợp từng danh mục; có thể sắp xếp theo giá, mới nhất, bán chạy hoặc đánh giá cao.</w:t>
      </w:r>
    </w:p>
    <w:p>
      <w:pPr>
        <w:pStyle w:val="FunctionRequirement"/>
        <w:ind w:firstLine="0"/>
        <w:jc w:val="both"/>
        <w:widowControl/>
      </w:pPr>
      <w:r>
        <w:rPr>
          <w:rFonts w:ascii="Arial" w:hAnsi="Arial" w:eastAsia="Arial"/>
          <w:b/>
          <w:color w:val="000000"/>
          <w:sz w:val="22"/>
        </w:rPr>
        <w:t xml:space="preserve">CUS-10 - Xem chi tiết sản phẩm: </w:t>
      </w:r>
      <w:r>
        <w:rPr>
          <w:rFonts w:ascii="Arial" w:hAnsi="Arial" w:eastAsia="Arial"/>
          <w:color w:val="000000"/>
          <w:sz w:val="22"/>
        </w:rPr>
        <w:t>Trang chi tiết hiển thị hình ảnh, giá, khuyến mãi, mô tả, SKU, tồn kho, thông số, bảo hành, đánh giá và sản phẩm liên quan. Việc chọn biến thể phải cập nhật đúng giá và tồn kho.</w:t>
      </w:r>
    </w:p>
    <w:p>
      <w:pPr>
        <w:pStyle w:val="FunctionRequirement"/>
        <w:ind w:firstLine="0"/>
        <w:jc w:val="both"/>
        <w:widowControl/>
      </w:pPr>
      <w:r>
        <w:rPr>
          <w:rFonts w:ascii="Arial" w:hAnsi="Arial" w:eastAsia="Arial"/>
          <w:b/>
          <w:color w:val="000000"/>
          <w:sz w:val="22"/>
        </w:rPr>
        <w:t xml:space="preserve">CUS-11 - Danh sách yêu thích: </w:t>
      </w:r>
      <w:r>
        <w:rPr>
          <w:rFonts w:ascii="Arial" w:hAnsi="Arial" w:eastAsia="Arial"/>
          <w:color w:val="000000"/>
          <w:sz w:val="22"/>
        </w:rPr>
        <w:t>Khách hàng đã đăng nhập có thể thêm, xóa và chuyển sản phẩm yêu thích sang giỏ; hệ thống không tạo bản ghi trùng cho cùng một khách hàng và sản phẩm.</w:t>
      </w:r>
    </w:p>
    <w:p>
      <w:pPr>
        <w:pStyle w:val="FunctionRequirement"/>
        <w:ind w:firstLine="0"/>
        <w:jc w:val="both"/>
        <w:widowControl/>
      </w:pPr>
      <w:r>
        <w:rPr>
          <w:rFonts w:ascii="Arial" w:hAnsi="Arial" w:eastAsia="Arial"/>
          <w:b/>
          <w:color w:val="000000"/>
          <w:sz w:val="22"/>
        </w:rPr>
        <w:t xml:space="preserve">CUS-12 - Đánh giá sản phẩm: </w:t>
      </w:r>
      <w:r>
        <w:rPr>
          <w:rFonts w:ascii="Arial" w:hAnsi="Arial" w:eastAsia="Arial"/>
          <w:color w:val="000000"/>
          <w:sz w:val="22"/>
        </w:rPr>
        <w:t>Chỉ khách đã mua sản phẩm trong đơn hoàn thành được đánh giá. Mỗi đánh giá gồm số sao, nội dung và tối đa số ảnh được cấu hình; quản trị viên chỉ có thể ẩn hoặc khôi phục, không sửa nội dung của khách.</w:t>
      </w:r>
    </w:p>
    <w:p>
      <w:pPr>
        <w:pStyle w:val="Heading1"/>
        <w:widowControl/>
      </w:pPr>
      <w:r>
        <w:t>4. CHATBOT TƯ VẤN VÀ HỖ TRỢ QUYẾT ĐỊNH</w:t>
      </w:r>
    </w:p>
    <w:p>
      <w:pPr>
        <w:pStyle w:val="FunctionRequirement"/>
        <w:ind w:firstLine="0"/>
        <w:jc w:val="both"/>
        <w:widowControl/>
      </w:pPr>
      <w:r>
        <w:rPr>
          <w:rFonts w:ascii="Arial" w:hAnsi="Arial" w:eastAsia="Arial"/>
          <w:b/>
          <w:color w:val="000000"/>
          <w:sz w:val="22"/>
        </w:rPr>
        <w:t xml:space="preserve">BOT-01 - Giao diện trò chuyện: </w:t>
      </w:r>
      <w:r>
        <w:rPr>
          <w:rFonts w:ascii="Arial" w:hAnsi="Arial" w:eastAsia="Arial"/>
          <w:color w:val="000000"/>
          <w:sz w:val="22"/>
        </w:rPr>
        <w:t>Website cung cấp cửa sổ trò chuyện, lịch sử trong phiên, trạng thái đang xử lý và thông báo lỗi. Việc đóng cửa sổ không làm mất nội dung trong phiên hiện tại.</w:t>
      </w:r>
    </w:p>
    <w:p>
      <w:pPr>
        <w:pStyle w:val="FunctionRequirement"/>
        <w:ind w:firstLine="0"/>
        <w:jc w:val="both"/>
        <w:widowControl/>
      </w:pPr>
      <w:r>
        <w:rPr>
          <w:rFonts w:ascii="Arial" w:hAnsi="Arial" w:eastAsia="Arial"/>
          <w:b/>
          <w:color w:val="000000"/>
          <w:sz w:val="22"/>
        </w:rPr>
        <w:t xml:space="preserve">BOT-02 - Thu thập nhu cầu: </w:t>
      </w:r>
      <w:r>
        <w:rPr>
          <w:rFonts w:ascii="Arial" w:hAnsi="Arial" w:eastAsia="Arial"/>
          <w:color w:val="000000"/>
          <w:sz w:val="22"/>
        </w:rPr>
        <w:t>Chatbot nhận diện hoặc hỏi bổ sung danh mục, ngân sách, diện tích phòng, số người sử dụng, thương hiệu và tiêu chí ưu tiên. Dữ liệu được chuyển thành điều kiện có cấu trúc.</w:t>
      </w:r>
    </w:p>
    <w:p>
      <w:pPr>
        <w:pStyle w:val="FunctionRequirement"/>
        <w:ind w:firstLine="0"/>
        <w:jc w:val="both"/>
        <w:widowControl/>
      </w:pPr>
      <w:r>
        <w:rPr>
          <w:rFonts w:ascii="Arial" w:hAnsi="Arial" w:eastAsia="Arial"/>
          <w:b/>
          <w:color w:val="000000"/>
          <w:sz w:val="22"/>
        </w:rPr>
        <w:t xml:space="preserve">BOT-03 - Gợi ý theo quy tắc: </w:t>
      </w:r>
      <w:r>
        <w:rPr>
          <w:rFonts w:ascii="Arial" w:hAnsi="Arial" w:eastAsia="Arial"/>
          <w:color w:val="000000"/>
          <w:sz w:val="22"/>
        </w:rPr>
        <w:t>Hệ thống truy vấn sản phẩm còn hoạt động, chấm điểm theo số tiêu chí đáp ứng và trả về từ ba đến năm gợi ý. Mỗi gợi ý nêu rõ tiêu chí phù hợp và tiêu chí phải đánh đổi.</w:t>
      </w:r>
    </w:p>
    <w:p>
      <w:pPr>
        <w:pStyle w:val="FunctionRequirement"/>
        <w:ind w:firstLine="0"/>
        <w:jc w:val="both"/>
        <w:widowControl/>
      </w:pPr>
      <w:r>
        <w:rPr>
          <w:rFonts w:ascii="Arial" w:hAnsi="Arial" w:eastAsia="Arial"/>
          <w:b/>
          <w:color w:val="000000"/>
          <w:sz w:val="22"/>
        </w:rPr>
        <w:t xml:space="preserve">BOT-04 - So sánh sản phẩm: </w:t>
      </w:r>
      <w:r>
        <w:rPr>
          <w:rFonts w:ascii="Arial" w:hAnsi="Arial" w:eastAsia="Arial"/>
          <w:color w:val="000000"/>
          <w:sz w:val="22"/>
        </w:rPr>
        <w:t>Khách hàng chọn từ hai đến bốn sản phẩm cùng danh mục để so sánh giá, kích thước, công suất, dung tích, bảo hành, đánh giá và chi phí sở hữu. Hệ thống chỉ sử dụng dữ liệu có trong cơ sở dữ liệu.</w:t>
      </w:r>
    </w:p>
    <w:p>
      <w:pPr>
        <w:pStyle w:val="FunctionRequirement"/>
        <w:ind w:firstLine="0"/>
        <w:jc w:val="both"/>
        <w:widowControl/>
      </w:pPr>
      <w:r>
        <w:rPr>
          <w:rFonts w:ascii="Arial" w:hAnsi="Arial" w:eastAsia="Arial"/>
          <w:b/>
          <w:color w:val="000000"/>
          <w:sz w:val="22"/>
        </w:rPr>
        <w:t xml:space="preserve">BOT-05 - Hỏi đáp chính sách: </w:t>
      </w:r>
      <w:r>
        <w:rPr>
          <w:rFonts w:ascii="Arial" w:hAnsi="Arial" w:eastAsia="Arial"/>
          <w:color w:val="000000"/>
          <w:sz w:val="22"/>
        </w:rPr>
        <w:t>Chatbot trả lời câu hỏi thường gặp từ tập nội dung do quản trị viên cấu hình, gồm đặt hàng, giao hàng, thanh toán, đổi trả, voucher, FitCheck và bảo hành.</w:t>
      </w:r>
    </w:p>
    <w:p>
      <w:pPr>
        <w:pStyle w:val="FunctionRequirement"/>
        <w:ind w:firstLine="0"/>
        <w:jc w:val="both"/>
        <w:widowControl/>
      </w:pPr>
      <w:r>
        <w:rPr>
          <w:rFonts w:ascii="Arial" w:hAnsi="Arial" w:eastAsia="Arial"/>
          <w:b/>
          <w:color w:val="000000"/>
          <w:sz w:val="22"/>
        </w:rPr>
        <w:t xml:space="preserve">BOT-06 - Điều hướng hành động: </w:t>
      </w:r>
      <w:r>
        <w:rPr>
          <w:rFonts w:ascii="Arial" w:hAnsi="Arial" w:eastAsia="Arial"/>
          <w:color w:val="000000"/>
          <w:sz w:val="22"/>
        </w:rPr>
        <w:t>Kết quả chatbot có nút xem chi tiết, mở so sánh, chạy FitCheck hoặc thêm vào giỏ. Trước khi thêm vào giỏ, hệ thống yêu cầu chọn đúng SKU và kiểm tra tồn kho.</w:t>
      </w:r>
    </w:p>
    <w:p>
      <w:pPr>
        <w:ind w:firstLine="397"/>
        <w:jc w:val="both"/>
        <w:widowControl/>
      </w:pPr>
      <w:r>
        <w:rPr>
          <w:rFonts w:ascii="Arial" w:hAnsi="Arial" w:eastAsia="Arial"/>
          <w:color w:val="000000"/>
          <w:sz w:val="22"/>
        </w:rPr>
        <w:t>Giải pháp chatbot trong MVP là chatbot theo ý định, bộ lọc và quy tắc. Việc tích hợp mô hình ngôn ngữ bên ngoài không phải điều kiện nghiệm thu và chỉ được bổ sung khi dữ liệu, ngân sách API và cơ chế kiểm soát phản hồi đã sẵn sàng.</w:t>
      </w:r>
    </w:p>
    <w:p>
      <w:pPr>
        <w:pStyle w:val="Heading1"/>
        <w:widowControl/>
      </w:pPr>
      <w:r>
        <w:t>5. GIỎ HÀNG, VOUCHER VÀ THANH TOÁN</w:t>
      </w:r>
    </w:p>
    <w:p>
      <w:pPr>
        <w:pStyle w:val="FunctionRequirement"/>
        <w:ind w:firstLine="0"/>
        <w:jc w:val="both"/>
        <w:widowControl/>
      </w:pPr>
      <w:r>
        <w:rPr>
          <w:rFonts w:ascii="Arial" w:hAnsi="Arial" w:eastAsia="Arial"/>
          <w:b/>
          <w:color w:val="000000"/>
          <w:sz w:val="22"/>
        </w:rPr>
        <w:t xml:space="preserve">CART-01 - Thêm sản phẩm vào giỏ: </w:t>
      </w:r>
      <w:r>
        <w:rPr>
          <w:rFonts w:ascii="Arial" w:hAnsi="Arial" w:eastAsia="Arial"/>
          <w:color w:val="000000"/>
          <w:sz w:val="22"/>
        </w:rPr>
        <w:t>Hệ thống kiểm tra trạng thái sản phẩm, SKU, số lượng và tồn kho. Nếu dòng hàng đã tồn tại, hệ thống cộng số lượng trong giới hạn cho phép thay vì tạo dòng trùng.</w:t>
      </w:r>
    </w:p>
    <w:p>
      <w:pPr>
        <w:pStyle w:val="FunctionRequirement"/>
        <w:ind w:firstLine="0"/>
        <w:jc w:val="both"/>
        <w:widowControl/>
      </w:pPr>
      <w:r>
        <w:rPr>
          <w:rFonts w:ascii="Arial" w:hAnsi="Arial" w:eastAsia="Arial"/>
          <w:b/>
          <w:color w:val="000000"/>
          <w:sz w:val="22"/>
        </w:rPr>
        <w:t xml:space="preserve">CART-02 - Cập nhật giỏ hàng: </w:t>
      </w:r>
      <w:r>
        <w:rPr>
          <w:rFonts w:ascii="Arial" w:hAnsi="Arial" w:eastAsia="Arial"/>
          <w:color w:val="000000"/>
          <w:sz w:val="22"/>
        </w:rPr>
        <w:t>Khách hàng thay đổi số lượng hoặc xóa dòng hàng. Hệ thống tính lại tạm tính, giảm giá và tổng tiền, đồng thời cảnh báo nếu giá hoặc tồn kho đã thay đổi.</w:t>
      </w:r>
    </w:p>
    <w:p>
      <w:pPr>
        <w:pStyle w:val="FunctionRequirement"/>
        <w:ind w:firstLine="0"/>
        <w:jc w:val="both"/>
        <w:widowControl/>
      </w:pPr>
      <w:r>
        <w:rPr>
          <w:rFonts w:ascii="Arial" w:hAnsi="Arial" w:eastAsia="Arial"/>
          <w:b/>
          <w:color w:val="000000"/>
          <w:sz w:val="22"/>
        </w:rPr>
        <w:t xml:space="preserve">PROMO-01 - Áp dụng voucher: </w:t>
      </w:r>
      <w:r>
        <w:rPr>
          <w:rFonts w:ascii="Arial" w:hAnsi="Arial" w:eastAsia="Arial"/>
          <w:color w:val="000000"/>
          <w:sz w:val="22"/>
        </w:rPr>
        <w:t>Voucher có mã, loại giảm, giá trị, đơn tối thiểu, mức giảm tối đa, thời gian hiệu lực, giới hạn tổng lượt và giới hạn theo khách hàng. MVP áp dụng một voucher cho toàn đơn.</w:t>
      </w:r>
    </w:p>
    <w:p>
      <w:pPr>
        <w:pStyle w:val="FunctionRequirement"/>
        <w:ind w:firstLine="0"/>
        <w:jc w:val="both"/>
        <w:widowControl/>
      </w:pPr>
      <w:r>
        <w:rPr>
          <w:rFonts w:ascii="Arial" w:hAnsi="Arial" w:eastAsia="Arial"/>
          <w:b/>
          <w:color w:val="000000"/>
          <w:sz w:val="22"/>
        </w:rPr>
        <w:t xml:space="preserve">CHK-01 - Xác nhận thanh toán: </w:t>
      </w:r>
      <w:r>
        <w:rPr>
          <w:rFonts w:ascii="Arial" w:hAnsi="Arial" w:eastAsia="Arial"/>
          <w:color w:val="000000"/>
          <w:sz w:val="22"/>
        </w:rPr>
        <w:t>Khách hàng xác nhận địa chỉ, người nhận, sản phẩm, voucher, phí giao hàng mô phỏng, phương thức thanh toán và ghi chú. Backend kiểm tra lại giá và tồn kho trước khi tạo đơn.</w:t>
      </w:r>
    </w:p>
    <w:p>
      <w:pPr>
        <w:pStyle w:val="FunctionRequirement"/>
        <w:ind w:firstLine="0"/>
        <w:jc w:val="both"/>
        <w:widowControl/>
      </w:pPr>
      <w:r>
        <w:rPr>
          <w:rFonts w:ascii="Arial" w:hAnsi="Arial" w:eastAsia="Arial"/>
          <w:b/>
          <w:color w:val="000000"/>
          <w:sz w:val="22"/>
        </w:rPr>
        <w:t xml:space="preserve">PAY-01 - Thanh toán COD: </w:t>
      </w:r>
      <w:r>
        <w:rPr>
          <w:rFonts w:ascii="Arial" w:hAnsi="Arial" w:eastAsia="Arial"/>
          <w:color w:val="000000"/>
          <w:sz w:val="22"/>
        </w:rPr>
        <w:t>Hệ thống tạo đơn với trạng thái thanh toán chưa thanh toán. Trạng thái thanh toán chỉ chuyển thành đã thanh toán sau khi nhân viên xác nhận đơn đã giao và thu tiền.</w:t>
      </w:r>
    </w:p>
    <w:p>
      <w:pPr>
        <w:pStyle w:val="FunctionRequirement"/>
        <w:ind w:firstLine="0"/>
        <w:jc w:val="both"/>
        <w:widowControl/>
      </w:pPr>
      <w:r>
        <w:rPr>
          <w:rFonts w:ascii="Arial" w:hAnsi="Arial" w:eastAsia="Arial"/>
          <w:b/>
          <w:color w:val="000000"/>
          <w:sz w:val="22"/>
        </w:rPr>
        <w:t xml:space="preserve">PAY-02 - Thanh toán VNPay Sandbox: </w:t>
      </w:r>
      <w:r>
        <w:rPr>
          <w:rFonts w:ascii="Arial" w:hAnsi="Arial" w:eastAsia="Arial"/>
          <w:color w:val="000000"/>
          <w:sz w:val="22"/>
        </w:rPr>
        <w:t>Hệ thống tạo giao dịch, chuyển khách đến VNPay Sandbox, kiểm tra chữ ký phản hồi và cập nhật kết quả theo cơ chế idempotent. Hoàn tiền tự động không thuộc MVP.</w:t>
      </w:r>
    </w:p>
    <w:p>
      <w:pPr>
        <w:pStyle w:val="Heading1"/>
        <w:widowControl/>
      </w:pPr>
      <w:r>
        <w:t>6. QUẢN LÝ ĐƠN HÀNG VÀ TRẢ HÀNG</w:t>
      </w:r>
    </w:p>
    <w:p>
      <w:pPr>
        <w:pStyle w:val="FunctionRequirement"/>
        <w:ind w:firstLine="0"/>
        <w:jc w:val="both"/>
        <w:widowControl/>
      </w:pPr>
      <w:r>
        <w:rPr>
          <w:rFonts w:ascii="Arial" w:hAnsi="Arial" w:eastAsia="Arial"/>
          <w:b/>
          <w:color w:val="000000"/>
          <w:sz w:val="22"/>
        </w:rPr>
        <w:t xml:space="preserve">ORD-01 - Lịch sử đơn hàng: </w:t>
      </w:r>
      <w:r>
        <w:rPr>
          <w:rFonts w:ascii="Arial" w:hAnsi="Arial" w:eastAsia="Arial"/>
          <w:color w:val="000000"/>
          <w:sz w:val="22"/>
        </w:rPr>
        <w:t>Khách hàng xem danh sách đơn của chính mình, gồm mã đơn, thời gian đặt, tổng tiền, phương thức thanh toán, trạng thái thanh toán và trạng thái xử lý.</w:t>
      </w:r>
    </w:p>
    <w:p>
      <w:pPr>
        <w:pStyle w:val="FunctionRequirement"/>
        <w:ind w:firstLine="0"/>
        <w:jc w:val="both"/>
        <w:widowControl/>
      </w:pPr>
      <w:r>
        <w:rPr>
          <w:rFonts w:ascii="Arial" w:hAnsi="Arial" w:eastAsia="Arial"/>
          <w:b/>
          <w:color w:val="000000"/>
          <w:sz w:val="22"/>
        </w:rPr>
        <w:t xml:space="preserve">ORD-02 - Chi tiết và timeline: </w:t>
      </w:r>
      <w:r>
        <w:rPr>
          <w:rFonts w:ascii="Arial" w:hAnsi="Arial" w:eastAsia="Arial"/>
          <w:color w:val="000000"/>
          <w:sz w:val="22"/>
        </w:rPr>
        <w:t>Trang chi tiết hiển thị thông tin nhận hàng, dòng sản phẩm, giá tại thời điểm mua, voucher, tổng tiền và lịch sử trạng thái từ chờ xác nhận đến hoàn thành hoặc hủy.</w:t>
      </w:r>
    </w:p>
    <w:p>
      <w:pPr>
        <w:pStyle w:val="FunctionRequirement"/>
        <w:ind w:firstLine="0"/>
        <w:jc w:val="both"/>
        <w:widowControl/>
      </w:pPr>
      <w:r>
        <w:rPr>
          <w:rFonts w:ascii="Arial" w:hAnsi="Arial" w:eastAsia="Arial"/>
          <w:b/>
          <w:color w:val="000000"/>
          <w:sz w:val="22"/>
        </w:rPr>
        <w:t xml:space="preserve">ORD-03 - Hủy đơn: </w:t>
      </w:r>
      <w:r>
        <w:rPr>
          <w:rFonts w:ascii="Arial" w:hAnsi="Arial" w:eastAsia="Arial"/>
          <w:color w:val="000000"/>
          <w:sz w:val="22"/>
        </w:rPr>
        <w:t>Khách hàng chỉ được yêu cầu hủy khi đơn chưa chuyển sang giao hàng. Hệ thống lưu lý do, hoàn tồn kho một lần và cập nhật voucher hoặc thanh toán liên quan.</w:t>
      </w:r>
    </w:p>
    <w:p>
      <w:pPr>
        <w:pStyle w:val="FunctionRequirement"/>
        <w:ind w:firstLine="0"/>
        <w:jc w:val="both"/>
        <w:widowControl/>
      </w:pPr>
      <w:r>
        <w:rPr>
          <w:rFonts w:ascii="Arial" w:hAnsi="Arial" w:eastAsia="Arial"/>
          <w:b/>
          <w:color w:val="000000"/>
          <w:sz w:val="22"/>
        </w:rPr>
        <w:t xml:space="preserve">ORD-04 - Mua lại: </w:t>
      </w:r>
      <w:r>
        <w:rPr>
          <w:rFonts w:ascii="Arial" w:hAnsi="Arial" w:eastAsia="Arial"/>
          <w:color w:val="000000"/>
          <w:sz w:val="22"/>
        </w:rPr>
        <w:t>Khách hàng đưa các sản phẩm còn bán từ đơn cũ vào giỏ. Hệ thống sử dụng giá và tồn kho hiện tại, không sao chép giá cũ.</w:t>
      </w:r>
    </w:p>
    <w:p>
      <w:pPr>
        <w:pStyle w:val="FunctionRequirement"/>
        <w:ind w:firstLine="0"/>
        <w:jc w:val="both"/>
        <w:widowControl/>
      </w:pPr>
      <w:r>
        <w:rPr>
          <w:rFonts w:ascii="Arial" w:hAnsi="Arial" w:eastAsia="Arial"/>
          <w:b/>
          <w:color w:val="000000"/>
          <w:sz w:val="22"/>
        </w:rPr>
        <w:t xml:space="preserve">RET-01 - Gửi yêu cầu trả hàng: </w:t>
      </w:r>
      <w:r>
        <w:rPr>
          <w:rFonts w:ascii="Arial" w:hAnsi="Arial" w:eastAsia="Arial"/>
          <w:color w:val="000000"/>
          <w:sz w:val="22"/>
        </w:rPr>
        <w:t>Khách hàng chọn dòng sản phẩm thuộc đơn đủ điều kiện, lý do, số lượng, mô tả và ảnh minh chứng. Hệ thống kiểm tra thời hạn và cho phép theo dõi trạng thái.</w:t>
      </w:r>
    </w:p>
    <w:p>
      <w:pPr>
        <w:pStyle w:val="FunctionRequirement"/>
        <w:ind w:firstLine="0"/>
        <w:jc w:val="both"/>
        <w:widowControl/>
      </w:pPr>
      <w:r>
        <w:rPr>
          <w:rFonts w:ascii="Arial" w:hAnsi="Arial" w:eastAsia="Arial"/>
          <w:b/>
          <w:color w:val="000000"/>
          <w:sz w:val="22"/>
        </w:rPr>
        <w:t xml:space="preserve">RET-02 - Xử lý hoàn tiền mô phỏng: </w:t>
      </w:r>
      <w:r>
        <w:rPr>
          <w:rFonts w:ascii="Arial" w:hAnsi="Arial" w:eastAsia="Arial"/>
          <w:color w:val="000000"/>
          <w:sz w:val="22"/>
        </w:rPr>
        <w:t>Nhân viên ghi nhận số tiền, phương thức và trạng thái hoàn tiền. Hệ thống không tự gọi API hoàn tiền ngân hàng trong MVP.</w:t>
      </w:r>
    </w:p>
    <w:p>
      <w:pPr>
        <w:pStyle w:val="Heading1"/>
        <w:widowControl/>
      </w:pPr>
      <w:r>
        <w:t>7. THÔNG BÁO</w:t>
      </w:r>
    </w:p>
    <w:p>
      <w:pPr>
        <w:pStyle w:val="FunctionRequirement"/>
        <w:ind w:firstLine="0"/>
        <w:jc w:val="both"/>
        <w:widowControl/>
      </w:pPr>
      <w:r>
        <w:rPr>
          <w:rFonts w:ascii="Arial" w:hAnsi="Arial" w:eastAsia="Arial"/>
          <w:b/>
          <w:color w:val="000000"/>
          <w:sz w:val="22"/>
        </w:rPr>
        <w:t xml:space="preserve">NOTI-01 - Thông báo trong website: </w:t>
      </w:r>
      <w:r>
        <w:rPr>
          <w:rFonts w:ascii="Arial" w:hAnsi="Arial" w:eastAsia="Arial"/>
          <w:color w:val="000000"/>
          <w:sz w:val="22"/>
        </w:rPr>
        <w:t>Hệ thống tạo thông báo khi đặt đơn, xác nhận, giao hàng, hoàn thành, hủy, thay đổi yêu cầu trả hàng, sắp đến lịch bảo trì hoặc bảo hành sắp hết hạn. Thông báo có người nhận, thời gian, trạng thái đã đọc và liên kết đến nội dung liên quan.</w:t>
      </w:r>
    </w:p>
    <w:p>
      <w:pPr>
        <w:ind w:firstLine="397"/>
        <w:jc w:val="both"/>
        <w:widowControl/>
      </w:pPr>
      <w:r>
        <w:rPr>
          <w:rFonts w:ascii="Arial" w:hAnsi="Arial" w:eastAsia="Arial"/>
          <w:color w:val="000000"/>
          <w:sz w:val="22"/>
        </w:rPr>
        <w:t>Thông báo email và SMS được xác định là chức năng mở rộng. Lỗi từ dịch vụ gửi thông báo bên ngoài không được làm thất bại giao dịch đặt hàng.</w:t>
      </w:r>
    </w:p>
    <w:p>
      <w:pPr>
        <w:pStyle w:val="Heading1"/>
        <w:widowControl/>
      </w:pPr>
      <w:r>
        <w:t>8. QUẢN LÝ SẢN PHẨM VÀ NỘI DUNG</w:t>
      </w:r>
    </w:p>
    <w:p>
      <w:pPr>
        <w:pStyle w:val="FunctionRequirement"/>
        <w:ind w:firstLine="0"/>
        <w:jc w:val="both"/>
        <w:widowControl/>
      </w:pPr>
      <w:r>
        <w:rPr>
          <w:rFonts w:ascii="Arial" w:hAnsi="Arial" w:eastAsia="Arial"/>
          <w:b/>
          <w:color w:val="000000"/>
          <w:sz w:val="22"/>
        </w:rPr>
        <w:t xml:space="preserve">PRD-01 - Quản lý danh mục: </w:t>
      </w:r>
      <w:r>
        <w:rPr>
          <w:rFonts w:ascii="Arial" w:hAnsi="Arial" w:eastAsia="Arial"/>
          <w:color w:val="000000"/>
          <w:sz w:val="22"/>
        </w:rPr>
        <w:t>Quản trị viên thêm, sửa, sắp xếp và vô hiệu hóa danh mục. Có thể hỗ trợ tối đa hai cấp để tránh cấu trúc quá phức tạp.</w:t>
      </w:r>
    </w:p>
    <w:p>
      <w:pPr>
        <w:pStyle w:val="FunctionRequirement"/>
        <w:ind w:firstLine="0"/>
        <w:jc w:val="both"/>
        <w:widowControl/>
      </w:pPr>
      <w:r>
        <w:rPr>
          <w:rFonts w:ascii="Arial" w:hAnsi="Arial" w:eastAsia="Arial"/>
          <w:b/>
          <w:color w:val="000000"/>
          <w:sz w:val="22"/>
        </w:rPr>
        <w:t xml:space="preserve">PRD-02 - Quản lý thương hiệu: </w:t>
      </w:r>
      <w:r>
        <w:rPr>
          <w:rFonts w:ascii="Arial" w:hAnsi="Arial" w:eastAsia="Arial"/>
          <w:color w:val="000000"/>
          <w:sz w:val="22"/>
        </w:rPr>
        <w:t>Quản trị viên quản lý tên, logo, mô tả và trạng thái thương hiệu.</w:t>
      </w:r>
    </w:p>
    <w:p>
      <w:pPr>
        <w:pStyle w:val="FunctionRequirement"/>
        <w:ind w:firstLine="0"/>
        <w:jc w:val="both"/>
        <w:widowControl/>
      </w:pPr>
      <w:r>
        <w:rPr>
          <w:rFonts w:ascii="Arial" w:hAnsi="Arial" w:eastAsia="Arial"/>
          <w:b/>
          <w:color w:val="000000"/>
          <w:sz w:val="22"/>
        </w:rPr>
        <w:t xml:space="preserve">PRD-03 - Quản lý sản phẩm: </w:t>
      </w:r>
      <w:r>
        <w:rPr>
          <w:rFonts w:ascii="Arial" w:hAnsi="Arial" w:eastAsia="Arial"/>
          <w:color w:val="000000"/>
          <w:sz w:val="22"/>
        </w:rPr>
        <w:t>Quản trị viên tạo và cập nhật tên, mã, danh mục, thương hiệu, mô tả, bảo hành và trạng thái. Sản phẩm đã phát sinh đơn chỉ được vô hiệu hóa, không xóa vật lý.</w:t>
      </w:r>
    </w:p>
    <w:p>
      <w:pPr>
        <w:pStyle w:val="FunctionRequirement"/>
        <w:ind w:firstLine="0"/>
        <w:jc w:val="both"/>
        <w:widowControl/>
      </w:pPr>
      <w:r>
        <w:rPr>
          <w:rFonts w:ascii="Arial" w:hAnsi="Arial" w:eastAsia="Arial"/>
          <w:b/>
          <w:color w:val="000000"/>
          <w:sz w:val="22"/>
        </w:rPr>
        <w:t xml:space="preserve">PRD-04 - Quản lý hình ảnh: </w:t>
      </w:r>
      <w:r>
        <w:rPr>
          <w:rFonts w:ascii="Arial" w:hAnsi="Arial" w:eastAsia="Arial"/>
          <w:color w:val="000000"/>
          <w:sz w:val="22"/>
        </w:rPr>
        <w:t>Quản trị viên tải nhiều ảnh, chọn ảnh đại diện và sắp xếp thứ tự. Backend kiểm tra định dạng, dung lượng, tên tệp và chặn tệp thực thi.</w:t>
      </w:r>
    </w:p>
    <w:p>
      <w:pPr>
        <w:pStyle w:val="FunctionRequirement"/>
        <w:ind w:firstLine="0"/>
        <w:jc w:val="both"/>
        <w:widowControl/>
      </w:pPr>
      <w:r>
        <w:rPr>
          <w:rFonts w:ascii="Arial" w:hAnsi="Arial" w:eastAsia="Arial"/>
          <w:b/>
          <w:color w:val="000000"/>
          <w:sz w:val="22"/>
        </w:rPr>
        <w:t xml:space="preserve">PRD-05 - Quản lý biến thể và SKU: </w:t>
      </w:r>
      <w:r>
        <w:rPr>
          <w:rFonts w:ascii="Arial" w:hAnsi="Arial" w:eastAsia="Arial"/>
          <w:color w:val="000000"/>
          <w:sz w:val="22"/>
        </w:rPr>
        <w:t>Mỗi SKU có mã duy nhất, thuộc tính biến thể, giá, giá khuyến mãi, tồn kho và trạng thái. SKU là đơn vị được thêm vào giỏ và quản lý tồn.</w:t>
      </w:r>
    </w:p>
    <w:p>
      <w:pPr>
        <w:pStyle w:val="FunctionRequirement"/>
        <w:ind w:firstLine="0"/>
        <w:jc w:val="both"/>
        <w:widowControl/>
      </w:pPr>
      <w:r>
        <w:rPr>
          <w:rFonts w:ascii="Arial" w:hAnsi="Arial" w:eastAsia="Arial"/>
          <w:b/>
          <w:color w:val="000000"/>
          <w:sz w:val="22"/>
        </w:rPr>
        <w:t xml:space="preserve">PRD-06 - Quản lý thông số động: </w:t>
      </w:r>
      <w:r>
        <w:rPr>
          <w:rFonts w:ascii="Arial" w:hAnsi="Arial" w:eastAsia="Arial"/>
          <w:color w:val="000000"/>
          <w:sz w:val="22"/>
        </w:rPr>
        <w:t>Quản trị viên định nghĩa thuộc tính theo danh mục và nhập giá trị cho sản phẩm. Các thuộc tính được dùng cho trang chi tiết, bộ lọc, so sánh, chatbot, FitCheck và TCO.</w:t>
      </w:r>
    </w:p>
    <w:p>
      <w:pPr>
        <w:pStyle w:val="FunctionRequirement"/>
        <w:ind w:firstLine="0"/>
        <w:jc w:val="both"/>
        <w:widowControl/>
      </w:pPr>
      <w:r>
        <w:rPr>
          <w:rFonts w:ascii="Arial" w:hAnsi="Arial" w:eastAsia="Arial"/>
          <w:b/>
          <w:color w:val="000000"/>
          <w:sz w:val="22"/>
        </w:rPr>
        <w:t xml:space="preserve">ADM-PRO-01 - Quản lý voucher: </w:t>
      </w:r>
      <w:r>
        <w:rPr>
          <w:rFonts w:ascii="Arial" w:hAnsi="Arial" w:eastAsia="Arial"/>
          <w:color w:val="000000"/>
          <w:sz w:val="22"/>
        </w:rPr>
        <w:t>Quản trị viên tạo, cập nhật, kích hoạt và tạm ngừng voucher; hệ thống hiển thị số lượt đã sử dụng và kiểm tra điều kiện ở backend.</w:t>
      </w:r>
    </w:p>
    <w:p>
      <w:pPr>
        <w:pStyle w:val="FunctionRequirement"/>
        <w:ind w:firstLine="0"/>
        <w:jc w:val="both"/>
        <w:widowControl/>
      </w:pPr>
      <w:r>
        <w:rPr>
          <w:rFonts w:ascii="Arial" w:hAnsi="Arial" w:eastAsia="Arial"/>
          <w:b/>
          <w:color w:val="000000"/>
          <w:sz w:val="22"/>
        </w:rPr>
        <w:t xml:space="preserve">ADM-PRO-02 - Quản lý banner: </w:t>
      </w:r>
      <w:r>
        <w:rPr>
          <w:rFonts w:ascii="Arial" w:hAnsi="Arial" w:eastAsia="Arial"/>
          <w:color w:val="000000"/>
          <w:sz w:val="22"/>
        </w:rPr>
        <w:t>Quản trị viên quản lý ảnh, tiêu đề, liên kết đích, thời gian hiển thị, thứ tự và trạng thái banner.</w:t>
      </w:r>
    </w:p>
    <w:p>
      <w:pPr>
        <w:pStyle w:val="FunctionRequirement"/>
        <w:ind w:firstLine="0"/>
        <w:jc w:val="both"/>
        <w:widowControl/>
      </w:pPr>
      <w:r>
        <w:rPr>
          <w:rFonts w:ascii="Arial" w:hAnsi="Arial" w:eastAsia="Arial"/>
          <w:b/>
          <w:color w:val="000000"/>
          <w:sz w:val="22"/>
        </w:rPr>
        <w:t xml:space="preserve">ADM-PRO-03 - Quản lý giá khuyến mãi: </w:t>
      </w:r>
      <w:r>
        <w:rPr>
          <w:rFonts w:ascii="Arial" w:hAnsi="Arial" w:eastAsia="Arial"/>
          <w:color w:val="000000"/>
          <w:sz w:val="22"/>
        </w:rPr>
        <w:t>Quản trị viên thiết lập giá giảm và thời gian hiệu lực. Đơn hàng phải lưu giá thực tế tại thời điểm mua để bảo toàn lịch sử.</w:t>
      </w:r>
    </w:p>
    <w:p>
      <w:pPr>
        <w:pStyle w:val="Heading1"/>
        <w:widowControl/>
      </w:pPr>
      <w:r>
        <w:t>9. NHÂN VIÊN BÁN HÀNG VÀ KHO CƠ BẢN</w:t>
      </w:r>
    </w:p>
    <w:p>
      <w:pPr>
        <w:pStyle w:val="FunctionRequirement"/>
        <w:ind w:firstLine="0"/>
        <w:jc w:val="both"/>
        <w:widowControl/>
      </w:pPr>
      <w:r>
        <w:rPr>
          <w:rFonts w:ascii="Arial" w:hAnsi="Arial" w:eastAsia="Arial"/>
          <w:b/>
          <w:color w:val="000000"/>
          <w:sz w:val="22"/>
        </w:rPr>
        <w:t xml:space="preserve">SAL-01 - Tra cứu đơn hàng: </w:t>
      </w:r>
      <w:r>
        <w:rPr>
          <w:rFonts w:ascii="Arial" w:hAnsi="Arial" w:eastAsia="Arial"/>
          <w:color w:val="000000"/>
          <w:sz w:val="22"/>
        </w:rPr>
        <w:t>Nhân viên tìm theo mã đơn, tên khách, số điện thoại, thời gian, trạng thái đơn và trạng thái thanh toán; danh sách có phân trang.</w:t>
      </w:r>
    </w:p>
    <w:p>
      <w:pPr>
        <w:pStyle w:val="FunctionRequirement"/>
        <w:ind w:firstLine="0"/>
        <w:jc w:val="both"/>
        <w:widowControl/>
      </w:pPr>
      <w:r>
        <w:rPr>
          <w:rFonts w:ascii="Arial" w:hAnsi="Arial" w:eastAsia="Arial"/>
          <w:b/>
          <w:color w:val="000000"/>
          <w:sz w:val="22"/>
        </w:rPr>
        <w:t xml:space="preserve">SAL-02 - Xác nhận đơn: </w:t>
      </w:r>
      <w:r>
        <w:rPr>
          <w:rFonts w:ascii="Arial" w:hAnsi="Arial" w:eastAsia="Arial"/>
          <w:color w:val="000000"/>
          <w:sz w:val="22"/>
        </w:rPr>
        <w:t>Nhân viên kiểm tra địa chỉ, thanh toán và khả năng đáp ứng tồn kho trước khi xác nhận; hệ thống lưu người xử lý và thời gian.</w:t>
      </w:r>
    </w:p>
    <w:p>
      <w:pPr>
        <w:pStyle w:val="FunctionRequirement"/>
        <w:ind w:firstLine="0"/>
        <w:jc w:val="both"/>
        <w:widowControl/>
      </w:pPr>
      <w:r>
        <w:rPr>
          <w:rFonts w:ascii="Arial" w:hAnsi="Arial" w:eastAsia="Arial"/>
          <w:b/>
          <w:color w:val="000000"/>
          <w:sz w:val="22"/>
        </w:rPr>
        <w:t xml:space="preserve">SAL-03 - Cập nhật trạng thái đơn: </w:t>
      </w:r>
      <w:r>
        <w:rPr>
          <w:rFonts w:ascii="Arial" w:hAnsi="Arial" w:eastAsia="Arial"/>
          <w:color w:val="000000"/>
          <w:sz w:val="22"/>
        </w:rPr>
        <w:t>Hệ thống chỉ cho phép các bước chuyển hợp lệ: chờ xác nhận, đã xác nhận, đang chuẩn bị, đang giao, đã giao, hoàn thành hoặc hủy.</w:t>
      </w:r>
    </w:p>
    <w:p>
      <w:pPr>
        <w:pStyle w:val="FunctionRequirement"/>
        <w:ind w:firstLine="0"/>
        <w:jc w:val="both"/>
        <w:widowControl/>
      </w:pPr>
      <w:r>
        <w:rPr>
          <w:rFonts w:ascii="Arial" w:hAnsi="Arial" w:eastAsia="Arial"/>
          <w:b/>
          <w:color w:val="000000"/>
          <w:sz w:val="22"/>
        </w:rPr>
        <w:t xml:space="preserve">SAL-04 - Xử lý hủy và trả hàng: </w:t>
      </w:r>
      <w:r>
        <w:rPr>
          <w:rFonts w:ascii="Arial" w:hAnsi="Arial" w:eastAsia="Arial"/>
          <w:color w:val="000000"/>
          <w:sz w:val="22"/>
        </w:rPr>
        <w:t>Nhân viên chấp nhận hoặc từ chối theo chính sách, cập nhật lý do, trạng thái, số tiền hoàn và nghiệp vụ hoàn kho khi phù hợp.</w:t>
      </w:r>
    </w:p>
    <w:p>
      <w:pPr>
        <w:pStyle w:val="FunctionRequirement"/>
        <w:ind w:firstLine="0"/>
        <w:jc w:val="both"/>
        <w:widowControl/>
      </w:pPr>
      <w:r>
        <w:rPr>
          <w:rFonts w:ascii="Arial" w:hAnsi="Arial" w:eastAsia="Arial"/>
          <w:b/>
          <w:color w:val="000000"/>
          <w:sz w:val="22"/>
        </w:rPr>
        <w:t xml:space="preserve">WH-01 - Theo dõi tồn kho: </w:t>
      </w:r>
      <w:r>
        <w:rPr>
          <w:rFonts w:ascii="Arial" w:hAnsi="Arial" w:eastAsia="Arial"/>
          <w:color w:val="000000"/>
          <w:sz w:val="22"/>
        </w:rPr>
        <w:t>Nhân viên xem tồn hiện tại và ngưỡng cảnh báo theo SKU. Hệ thống không cho phép tồn âm trong thao tác thông thường.</w:t>
      </w:r>
    </w:p>
    <w:p>
      <w:pPr>
        <w:pStyle w:val="FunctionRequirement"/>
        <w:ind w:firstLine="0"/>
        <w:jc w:val="both"/>
        <w:widowControl/>
      </w:pPr>
      <w:r>
        <w:rPr>
          <w:rFonts w:ascii="Arial" w:hAnsi="Arial" w:eastAsia="Arial"/>
          <w:b/>
          <w:color w:val="000000"/>
          <w:sz w:val="22"/>
        </w:rPr>
        <w:t xml:space="preserve">WH-02 - Cảnh báo sắp hết: </w:t>
      </w:r>
      <w:r>
        <w:rPr>
          <w:rFonts w:ascii="Arial" w:hAnsi="Arial" w:eastAsia="Arial"/>
          <w:color w:val="000000"/>
          <w:sz w:val="22"/>
        </w:rPr>
        <w:t>SKU có tồn kho nhỏ hơn hoặc bằng ngưỡng được đưa vào danh sách cảnh báo trên dashboard.</w:t>
      </w:r>
    </w:p>
    <w:p>
      <w:pPr>
        <w:pStyle w:val="FunctionRequirement"/>
        <w:ind w:firstLine="0"/>
        <w:jc w:val="both"/>
        <w:widowControl/>
      </w:pPr>
      <w:r>
        <w:rPr>
          <w:rFonts w:ascii="Arial" w:hAnsi="Arial" w:eastAsia="Arial"/>
          <w:b/>
          <w:color w:val="000000"/>
          <w:sz w:val="22"/>
        </w:rPr>
        <w:t xml:space="preserve">WH-03 - Điều chỉnh tồn: </w:t>
      </w:r>
      <w:r>
        <w:rPr>
          <w:rFonts w:ascii="Arial" w:hAnsi="Arial" w:eastAsia="Arial"/>
          <w:color w:val="000000"/>
          <w:sz w:val="22"/>
        </w:rPr>
        <w:t>Nhân viên có quyền nhập số lượng tăng hoặc giảm kèm lý do. Mỗi lần điều chỉnh phải tạo bản ghi lịch sử và không được sửa trực tiếp số tồn mà không có log.</w:t>
      </w:r>
    </w:p>
    <w:p>
      <w:pPr>
        <w:pStyle w:val="FunctionRequirement"/>
        <w:ind w:firstLine="0"/>
        <w:jc w:val="both"/>
        <w:widowControl/>
      </w:pPr>
      <w:r>
        <w:rPr>
          <w:rFonts w:ascii="Arial" w:hAnsi="Arial" w:eastAsia="Arial"/>
          <w:b/>
          <w:color w:val="000000"/>
          <w:sz w:val="22"/>
        </w:rPr>
        <w:t xml:space="preserve">WH-04 - Lịch sử tồn kho: </w:t>
      </w:r>
      <w:r>
        <w:rPr>
          <w:rFonts w:ascii="Arial" w:hAnsi="Arial" w:eastAsia="Arial"/>
          <w:color w:val="000000"/>
          <w:sz w:val="22"/>
        </w:rPr>
        <w:t>Hệ thống lưu SKU, loại giao dịch, số lượng thay đổi, tồn trước, tồn sau, chứng từ liên quan, người thực hiện và thời gian.</w:t>
      </w:r>
    </w:p>
    <w:p>
      <w:pPr>
        <w:pStyle w:val="Heading1"/>
        <w:widowControl/>
      </w:pPr>
      <w:r>
        <w:t>10. NGƯỜI DÙNG, VAI TRÒ VÀ ĐÁNH GIÁ</w:t>
      </w:r>
    </w:p>
    <w:p>
      <w:pPr>
        <w:pStyle w:val="FunctionRequirement"/>
        <w:ind w:firstLine="0"/>
        <w:jc w:val="both"/>
        <w:widowControl/>
      </w:pPr>
      <w:r>
        <w:rPr>
          <w:rFonts w:ascii="Arial" w:hAnsi="Arial" w:eastAsia="Arial"/>
          <w:b/>
          <w:color w:val="000000"/>
          <w:sz w:val="22"/>
        </w:rPr>
        <w:t xml:space="preserve">USR-01 - Quản lý tài khoản: </w:t>
      </w:r>
      <w:r>
        <w:rPr>
          <w:rFonts w:ascii="Arial" w:hAnsi="Arial" w:eastAsia="Arial"/>
          <w:color w:val="000000"/>
          <w:sz w:val="22"/>
        </w:rPr>
        <w:t>Quản trị viên xem, tìm kiếm, khóa hoặc mở khóa tài khoản. Việc khóa không làm mất lịch sử đơn hàng và dữ liệu đã phát sinh.</w:t>
      </w:r>
    </w:p>
    <w:p>
      <w:pPr>
        <w:pStyle w:val="FunctionRequirement"/>
        <w:ind w:firstLine="0"/>
        <w:jc w:val="both"/>
        <w:widowControl/>
      </w:pPr>
      <w:r>
        <w:rPr>
          <w:rFonts w:ascii="Arial" w:hAnsi="Arial" w:eastAsia="Arial"/>
          <w:b/>
          <w:color w:val="000000"/>
          <w:sz w:val="22"/>
        </w:rPr>
        <w:t xml:space="preserve">USR-02 - Vai trò cố định: </w:t>
      </w:r>
      <w:r>
        <w:rPr>
          <w:rFonts w:ascii="Arial" w:hAnsi="Arial" w:eastAsia="Arial"/>
          <w:color w:val="000000"/>
          <w:sz w:val="22"/>
        </w:rPr>
        <w:t>Hệ thống sử dụng CUSTOMER, ADMIN, SALES và WAREHOUSE. Backend kiểm tra vai trò trên endpoint; việc ẩn nút ở frontend chỉ hỗ trợ trải nghiệm.</w:t>
      </w:r>
    </w:p>
    <w:p>
      <w:pPr>
        <w:pStyle w:val="FunctionRequirement"/>
        <w:ind w:firstLine="0"/>
        <w:jc w:val="both"/>
        <w:widowControl/>
      </w:pPr>
      <w:r>
        <w:rPr>
          <w:rFonts w:ascii="Arial" w:hAnsi="Arial" w:eastAsia="Arial"/>
          <w:b/>
          <w:color w:val="000000"/>
          <w:sz w:val="22"/>
        </w:rPr>
        <w:t xml:space="preserve">REV-01 - Kiểm duyệt đánh giá: </w:t>
      </w:r>
      <w:r>
        <w:rPr>
          <w:rFonts w:ascii="Arial" w:hAnsi="Arial" w:eastAsia="Arial"/>
          <w:color w:val="000000"/>
          <w:sz w:val="22"/>
        </w:rPr>
        <w:t>Quản trị viên lọc đánh giá và ẩn hoặc khôi phục nội dung vi phạm. Điểm trung bình chỉ tính các đánh giá đang hiển thị.</w:t>
      </w:r>
    </w:p>
    <w:p>
      <w:pPr>
        <w:pStyle w:val="FunctionRequirement"/>
        <w:ind w:firstLine="0"/>
        <w:jc w:val="both"/>
        <w:widowControl/>
      </w:pPr>
      <w:r>
        <w:rPr>
          <w:rFonts w:ascii="Arial" w:hAnsi="Arial" w:eastAsia="Arial"/>
          <w:b/>
          <w:color w:val="000000"/>
          <w:sz w:val="22"/>
        </w:rPr>
        <w:t xml:space="preserve">REV-02 - Thống kê đánh giá: </w:t>
      </w:r>
      <w:r>
        <w:rPr>
          <w:rFonts w:ascii="Arial" w:hAnsi="Arial" w:eastAsia="Arial"/>
          <w:color w:val="000000"/>
          <w:sz w:val="22"/>
        </w:rPr>
        <w:t>Hệ thống tính số đánh giá theo mức sao, điểm trung bình và phân bố tiêu chí bối cảnh khi có dữ liệu.</w:t>
      </w:r>
    </w:p>
    <w:p>
      <w:pPr>
        <w:pStyle w:val="Heading1"/>
        <w:widowControl/>
      </w:pPr>
      <w:r>
        <w:t>11. DASHBOARD, BÁO CÁO VÀ NHẬT KÝ</w:t>
      </w:r>
    </w:p>
    <w:p>
      <w:pPr>
        <w:pStyle w:val="FunctionRequirement"/>
        <w:ind w:firstLine="0"/>
        <w:jc w:val="both"/>
        <w:widowControl/>
      </w:pPr>
      <w:r>
        <w:rPr>
          <w:rFonts w:ascii="Arial" w:hAnsi="Arial" w:eastAsia="Arial"/>
          <w:b/>
          <w:color w:val="000000"/>
          <w:sz w:val="22"/>
        </w:rPr>
        <w:t xml:space="preserve">DASH-01 - Dashboard quản trị: </w:t>
      </w:r>
      <w:r>
        <w:rPr>
          <w:rFonts w:ascii="Arial" w:hAnsi="Arial" w:eastAsia="Arial"/>
          <w:color w:val="000000"/>
          <w:sz w:val="22"/>
        </w:rPr>
        <w:t>Hiển thị doanh thu, số đơn, khách hàng, sản phẩm đã bán, đơn theo trạng thái, top sản phẩm và cảnh báo tồn kho. Người dùng chọn khoảng thời gian cần xem.</w:t>
      </w:r>
    </w:p>
    <w:p>
      <w:pPr>
        <w:pStyle w:val="FunctionRequirement"/>
        <w:ind w:firstLine="0"/>
        <w:jc w:val="both"/>
        <w:widowControl/>
      </w:pPr>
      <w:r>
        <w:rPr>
          <w:rFonts w:ascii="Arial" w:hAnsi="Arial" w:eastAsia="Arial"/>
          <w:b/>
          <w:color w:val="000000"/>
          <w:sz w:val="22"/>
        </w:rPr>
        <w:t xml:space="preserve">RPT-01 - Báo cáo doanh thu: </w:t>
      </w:r>
      <w:r>
        <w:rPr>
          <w:rFonts w:ascii="Arial" w:hAnsi="Arial" w:eastAsia="Arial"/>
          <w:color w:val="000000"/>
          <w:sz w:val="22"/>
        </w:rPr>
        <w:t>Tổng hợp doanh thu theo ngày, tháng hoặc khoảng thời gian; loại trừ đơn hủy và xử lý đúng đơn đã hoàn tiền.</w:t>
      </w:r>
    </w:p>
    <w:p>
      <w:pPr>
        <w:pStyle w:val="FunctionRequirement"/>
        <w:ind w:firstLine="0"/>
        <w:jc w:val="both"/>
        <w:widowControl/>
      </w:pPr>
      <w:r>
        <w:rPr>
          <w:rFonts w:ascii="Arial" w:hAnsi="Arial" w:eastAsia="Arial"/>
          <w:b/>
          <w:color w:val="000000"/>
          <w:sz w:val="22"/>
        </w:rPr>
        <w:t xml:space="preserve">RPT-02 - Báo cáo đơn và sản phẩm: </w:t>
      </w:r>
      <w:r>
        <w:rPr>
          <w:rFonts w:ascii="Arial" w:hAnsi="Arial" w:eastAsia="Arial"/>
          <w:color w:val="000000"/>
          <w:sz w:val="22"/>
        </w:rPr>
        <w:t>Thống kê số đơn, giá trị trung bình, sản phẩm bán chạy, số lượng theo danh mục và tỷ lệ hủy hoặc trả.</w:t>
      </w:r>
    </w:p>
    <w:p>
      <w:pPr>
        <w:pStyle w:val="FunctionRequirement"/>
        <w:ind w:firstLine="0"/>
        <w:jc w:val="both"/>
        <w:widowControl/>
      </w:pPr>
      <w:r>
        <w:rPr>
          <w:rFonts w:ascii="Arial" w:hAnsi="Arial" w:eastAsia="Arial"/>
          <w:b/>
          <w:color w:val="000000"/>
          <w:sz w:val="22"/>
        </w:rPr>
        <w:t xml:space="preserve">RPT-03 - Báo cáo hiệu quả chức năng khác biệt: </w:t>
      </w:r>
      <w:r>
        <w:rPr>
          <w:rFonts w:ascii="Arial" w:hAnsi="Arial" w:eastAsia="Arial"/>
          <w:color w:val="000000"/>
          <w:sz w:val="22"/>
        </w:rPr>
        <w:t>Thống kê lượt FitCheck, tỷ lệ kết quả không phù hợp, lượt dùng TCO, số lịch bảo trì hoàn thành và tỷ lệ hoàn tất checklist giao lắp.</w:t>
      </w:r>
    </w:p>
    <w:p>
      <w:pPr>
        <w:pStyle w:val="FunctionRequirement"/>
        <w:ind w:firstLine="0"/>
        <w:jc w:val="both"/>
        <w:widowControl/>
      </w:pPr>
      <w:r>
        <w:rPr>
          <w:rFonts w:ascii="Arial" w:hAnsi="Arial" w:eastAsia="Arial"/>
          <w:b/>
          <w:color w:val="000000"/>
          <w:sz w:val="22"/>
        </w:rPr>
        <w:t xml:space="preserve">AUD-01 - Nhật ký hoạt động: </w:t>
      </w:r>
      <w:r>
        <w:rPr>
          <w:rFonts w:ascii="Arial" w:hAnsi="Arial" w:eastAsia="Arial"/>
          <w:color w:val="000000"/>
          <w:sz w:val="22"/>
        </w:rPr>
        <w:t>Ghi nhận đăng nhập quản trị, thay đổi sản phẩm, xác nhận hoặc hủy đơn, điều chỉnh kho, sửa quy tắc FitCheck và thay đổi dữ liệu quan trọng.</w:t>
      </w:r>
    </w:p>
    <w:p>
      <w:pPr>
        <w:ind w:firstLine="397"/>
        <w:jc w:val="both"/>
        <w:widowControl/>
      </w:pPr>
      <w:r>
        <w:rPr>
          <w:rFonts w:ascii="Arial" w:hAnsi="Arial" w:eastAsia="Arial"/>
          <w:color w:val="000000"/>
          <w:sz w:val="22"/>
        </w:rPr>
        <w:t>Các báo cáo trong MVP cho phép xuất CSV. Xuất Excel có định dạng, kho dữ liệu và phân tích dự báo không thuộc phạm vi bắt buộc.</w:t>
      </w:r>
    </w:p>
    <w:p>
      <w:pPr>
        <w:pStyle w:val="Heading1"/>
        <w:widowControl/>
      </w:pPr>
      <w:r>
        <w:t>12. CHỨC NĂNG KHÁC BIỆT KHẢ THI</w:t>
      </w:r>
    </w:p>
    <w:p>
      <w:pPr>
        <w:pStyle w:val="Heading2"/>
        <w:widowControl/>
      </w:pPr>
      <w:r>
        <w:t>12.1. Hồ sơ không gian sử dụng</w:t>
      </w:r>
    </w:p>
    <w:p>
      <w:pPr>
        <w:pStyle w:val="FunctionRequirement"/>
        <w:ind w:firstLine="0"/>
        <w:jc w:val="both"/>
        <w:widowControl/>
      </w:pPr>
      <w:r>
        <w:rPr>
          <w:rFonts w:ascii="Arial" w:hAnsi="Arial" w:eastAsia="Arial"/>
          <w:b/>
          <w:color w:val="000000"/>
          <w:sz w:val="22"/>
        </w:rPr>
        <w:t xml:space="preserve">HOME-01 - Hồ sơ phòng đơn giản: </w:t>
      </w:r>
      <w:r>
        <w:rPr>
          <w:rFonts w:ascii="Arial" w:hAnsi="Arial" w:eastAsia="Arial"/>
          <w:color w:val="000000"/>
          <w:sz w:val="22"/>
        </w:rPr>
        <w:t>Khách hàng lưu tên phòng, chiều rộng, chiều sâu, chiều cao vị trí đặt, chiều rộng cửa, diện tích phòng, nguồn điện, điều kiện cấp thoát nước và số người sử dụng. Khách hàng có thể sửa, xóa hoặc chọn hồ sơ khi FitCheck; dữ liệu không bắt buộc đối với quy trình mua hàng thông thường.</w:t>
      </w:r>
    </w:p>
    <w:p>
      <w:pPr>
        <w:pStyle w:val="Heading2"/>
        <w:widowControl/>
      </w:pPr>
      <w:r>
        <w:t>12.2. FitCheck Lite</w:t>
      </w:r>
    </w:p>
    <w:p>
      <w:pPr>
        <w:pStyle w:val="FunctionRequirement"/>
        <w:ind w:firstLine="0"/>
        <w:jc w:val="both"/>
        <w:widowControl/>
      </w:pPr>
      <w:r>
        <w:rPr>
          <w:rFonts w:ascii="Arial" w:hAnsi="Arial" w:eastAsia="Arial"/>
          <w:b/>
          <w:color w:val="000000"/>
          <w:sz w:val="22"/>
        </w:rPr>
        <w:t xml:space="preserve">FIT-01 - Kiểm tra phù hợp: </w:t>
      </w:r>
      <w:r>
        <w:rPr>
          <w:rFonts w:ascii="Arial" w:hAnsi="Arial" w:eastAsia="Arial"/>
          <w:color w:val="000000"/>
          <w:sz w:val="22"/>
        </w:rPr>
        <w:t>Hệ thống đối chiếu số đo và điều kiện trong hồ sơ phòng với kích thước sản phẩm, khoảng hở tối thiểu, diện tích khuyến nghị, nguồn điện và cấp thoát nước. Kết quả gồm Phù hợp, Cần kiểm tra thêm hoặc Không phù hợp, kèm từng quy tắc đã đạt hoặc vi phạm.</w:t>
      </w:r>
    </w:p>
    <w:p>
      <w:pPr>
        <w:pStyle w:val="FunctionRequirement"/>
        <w:ind w:firstLine="0"/>
        <w:jc w:val="both"/>
        <w:widowControl/>
      </w:pPr>
      <w:r>
        <w:rPr>
          <w:rFonts w:ascii="Arial" w:hAnsi="Arial" w:eastAsia="Arial"/>
          <w:b/>
          <w:color w:val="000000"/>
          <w:sz w:val="22"/>
        </w:rPr>
        <w:t xml:space="preserve">ADM-FIT-01 - Quản lý quy tắc FitCheck: </w:t>
      </w:r>
      <w:r>
        <w:rPr>
          <w:rFonts w:ascii="Arial" w:hAnsi="Arial" w:eastAsia="Arial"/>
          <w:color w:val="000000"/>
          <w:sz w:val="22"/>
        </w:rPr>
        <w:t>Quản trị viên cấu hình quy tắc theo danh mục hoặc sản phẩm, gồm tên điều kiện, toán tử, giá trị, đơn vị, mức độ cảnh báo và trạng thái. Quy tắc phải có thời gian cập nhật và người cập nhật.</w:t>
      </w:r>
    </w:p>
    <w:p>
      <w:pPr>
        <w:ind w:firstLine="397"/>
        <w:jc w:val="both"/>
        <w:widowControl/>
      </w:pPr>
      <w:r>
        <w:rPr>
          <w:rFonts w:ascii="Arial" w:hAnsi="Arial" w:eastAsia="Arial"/>
          <w:color w:val="000000"/>
          <w:sz w:val="22"/>
        </w:rPr>
        <w:t>FitCheck chỉ đưa ra kết quả hỗ trợ quyết định dựa trên dữ liệu khách hàng cung cấp. Giao diện phải yêu cầu người mua đo lại và không khẳng định chắc chắn khi thiếu số liệu.</w:t>
      </w:r>
    </w:p>
    <w:p>
      <w:pPr>
        <w:pStyle w:val="Heading2"/>
        <w:widowControl/>
      </w:pPr>
      <w:r>
        <w:t>12.3. Tổng chi phí sở hữu</w:t>
      </w:r>
    </w:p>
    <w:p>
      <w:pPr>
        <w:pStyle w:val="FunctionRequirement"/>
        <w:ind w:firstLine="0"/>
        <w:jc w:val="both"/>
        <w:widowControl/>
      </w:pPr>
      <w:r>
        <w:rPr>
          <w:rFonts w:ascii="Arial" w:hAnsi="Arial" w:eastAsia="Arial"/>
          <w:b/>
          <w:color w:val="000000"/>
          <w:sz w:val="22"/>
        </w:rPr>
        <w:t xml:space="preserve">TCO-01 - Tính chi phí một, ba hoặc năm năm: </w:t>
      </w:r>
      <w:r>
        <w:rPr>
          <w:rFonts w:ascii="Arial" w:hAnsi="Arial" w:eastAsia="Arial"/>
          <w:color w:val="000000"/>
          <w:sz w:val="22"/>
        </w:rPr>
        <w:t>Khách hàng nhập tần suất sử dụng và đơn giá điện nước; hệ thống kết hợp công suất, mức tiêu thụ, vật tư và chi phí bảo trì để ước tính tổng chi phí. Kết quả hiển thị công thức, giả định và cho phép so sánh nhiều sản phẩm cùng danh mục.</w:t>
      </w:r>
    </w:p>
    <w:tbl>
      <w:tblPr>
        <w:tblW w:type="auto" w:w="0"/>
        <w:jc w:val="center"/>
        <w:tblLayout w:type="fixed"/>
        <w:tblLook w:firstColumn="1" w:firstRow="1" w:lastColumn="0" w:lastRow="0" w:noHBand="0" w:noVBand="1" w:val="04A0"/>
      </w:tblPr>
      <w:tblGrid>
        <w:gridCol w:w="4929"/>
        <w:gridCol w:w="4929"/>
      </w:tblGrid>
      <w:tr>
        <w:tc>
          <w:tcPr>
            <w:tcW w:type="dxa" w:w="226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b/>
                <w:color w:val="FFFFFF"/>
                <w:sz w:val="20"/>
              </w:rPr>
              <w:t>Khoản chi phí</w:t>
            </w:r>
          </w:p>
        </w:tc>
        <w:tc>
          <w:tcPr>
            <w:tcW w:type="dxa" w:w="657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b/>
                <w:color w:val="FFFFFF"/>
                <w:sz w:val="20"/>
              </w:rPr>
              <w:t>Cách tính trong MVP</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Giá mua</w:t>
            </w:r>
          </w:p>
        </w:tc>
        <w:tc>
          <w:tcPr>
            <w:tcW w:type="dxa" w:w="65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Giá bán sau khuyến mãi tại thời điểm tính.</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Điện</w:t>
            </w:r>
          </w:p>
        </w:tc>
        <w:tc>
          <w:tcPr>
            <w:tcW w:type="dxa" w:w="65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Công suất kW × giờ sử dụng mỗi ngày × số ngày × đơn giá điện.</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Nước</w:t>
            </w:r>
          </w:p>
        </w:tc>
        <w:tc>
          <w:tcPr>
            <w:tcW w:type="dxa" w:w="65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Mức nước mỗi lần × số lần sử dụng × đơn giá nước, nếu có dữ liệu.</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Vật tư</w:t>
            </w:r>
          </w:p>
        </w:tc>
        <w:tc>
          <w:tcPr>
            <w:tcW w:type="dxa" w:w="65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Đơn giá vật tư × số lần thay dự kiến trong thời gian chọn.</w:t>
            </w:r>
          </w:p>
        </w:tc>
      </w:tr>
      <w:tr>
        <w:tc>
          <w:tcPr>
            <w:tcW w:type="dxa" w:w="226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Bảo trì</w:t>
            </w:r>
          </w:p>
        </w:tc>
        <w:tc>
          <w:tcPr>
            <w:tcW w:type="dxa" w:w="657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Chi phí dự kiến theo chu kỳ do quản trị viên cấu hình.</w:t>
            </w:r>
          </w:p>
        </w:tc>
      </w:tr>
    </w:tbl>
    <w:p>
      <w:pPr>
        <w:spacing w:after="20"/>
        <w:widowControl/>
      </w:pPr>
    </w:p>
    <w:p>
      <w:pPr>
        <w:pStyle w:val="Heading2"/>
        <w:widowControl/>
      </w:pPr>
      <w:r>
        <w:t>12.4. Thiết bị của tôi và lịch bảo trì</w:t>
      </w:r>
    </w:p>
    <w:p>
      <w:pPr>
        <w:pStyle w:val="FunctionRequirement"/>
        <w:ind w:firstLine="0"/>
        <w:jc w:val="both"/>
        <w:widowControl/>
      </w:pPr>
      <w:r>
        <w:rPr>
          <w:rFonts w:ascii="Arial" w:hAnsi="Arial" w:eastAsia="Arial"/>
          <w:b/>
          <w:color w:val="000000"/>
          <w:sz w:val="22"/>
        </w:rPr>
        <w:t xml:space="preserve">LIFE-01 - Thiết bị của tôi: </w:t>
      </w:r>
      <w:r>
        <w:rPr>
          <w:rFonts w:ascii="Arial" w:hAnsi="Arial" w:eastAsia="Arial"/>
          <w:color w:val="000000"/>
          <w:sz w:val="22"/>
        </w:rPr>
        <w:t>Khi đơn hoàn thành, mỗi dòng sản phẩm phù hợp tạo một hồ sơ gồm sản phẩm, SKU, ngày mua, mã đơn, bảo hành, tài liệu hướng dẫn và trạng thái sở hữu. Mã seri là trường tùy chọn, không bắt buộc cho mọi sản phẩm.</w:t>
      </w:r>
    </w:p>
    <w:p>
      <w:pPr>
        <w:pStyle w:val="FunctionRequirement"/>
        <w:ind w:firstLine="0"/>
        <w:jc w:val="both"/>
        <w:widowControl/>
      </w:pPr>
      <w:r>
        <w:rPr>
          <w:rFonts w:ascii="Arial" w:hAnsi="Arial" w:eastAsia="Arial"/>
          <w:b/>
          <w:color w:val="000000"/>
          <w:sz w:val="22"/>
        </w:rPr>
        <w:t xml:space="preserve">CARE-01 - Lịch bảo trì: </w:t>
      </w:r>
      <w:r>
        <w:rPr>
          <w:rFonts w:ascii="Arial" w:hAnsi="Arial" w:eastAsia="Arial"/>
          <w:color w:val="000000"/>
          <w:sz w:val="22"/>
        </w:rPr>
        <w:t>Hệ thống tạo các mốc vệ sinh, kiểm tra hoặc thay vật tư theo loại thiết bị và ngày mua. Khách hàng đánh dấu hoàn thành, hoãn hoặc mở danh sách vật tư tương thích để mua lại.</w:t>
      </w:r>
    </w:p>
    <w:p>
      <w:pPr>
        <w:pStyle w:val="FunctionRequirement"/>
        <w:ind w:firstLine="0"/>
        <w:jc w:val="both"/>
        <w:widowControl/>
      </w:pPr>
      <w:r>
        <w:rPr>
          <w:rFonts w:ascii="Arial" w:hAnsi="Arial" w:eastAsia="Arial"/>
          <w:b/>
          <w:color w:val="000000"/>
          <w:sz w:val="22"/>
        </w:rPr>
        <w:t xml:space="preserve">ADM-CARE-01 - Quản lý chu kỳ bảo trì: </w:t>
      </w:r>
      <w:r>
        <w:rPr>
          <w:rFonts w:ascii="Arial" w:hAnsi="Arial" w:eastAsia="Arial"/>
          <w:color w:val="000000"/>
          <w:sz w:val="22"/>
        </w:rPr>
        <w:t>Quản trị viên cấu hình loại công việc, số ngày lặp, hướng dẫn ngắn, danh mục áp dụng và vật tư liên quan. Nội dung cũ được vô hiệu hóa thay vì xóa nếu đã tạo lịch cho khách.</w:t>
      </w:r>
    </w:p>
    <w:p>
      <w:pPr>
        <w:pStyle w:val="Heading2"/>
        <w:widowControl/>
      </w:pPr>
      <w:r>
        <w:t>12.5. Checklist giao lắp</w:t>
      </w:r>
    </w:p>
    <w:p>
      <w:pPr>
        <w:pStyle w:val="FunctionRequirement"/>
        <w:ind w:firstLine="0"/>
        <w:jc w:val="both"/>
        <w:widowControl/>
      </w:pPr>
      <w:r>
        <w:rPr>
          <w:rFonts w:ascii="Arial" w:hAnsi="Arial" w:eastAsia="Arial"/>
          <w:b/>
          <w:color w:val="000000"/>
          <w:sz w:val="22"/>
        </w:rPr>
        <w:t xml:space="preserve">FIT-02 - Checklist sẵn sàng: </w:t>
      </w:r>
      <w:r>
        <w:rPr>
          <w:rFonts w:ascii="Arial" w:hAnsi="Arial" w:eastAsia="Arial"/>
          <w:color w:val="000000"/>
          <w:sz w:val="22"/>
        </w:rPr>
        <w:t>Đơn có sản phẩm cồng kềnh hoặc cần lắp đặt được gắn checklist gồm đo lại vị trí, kiểm tra cửa, dọn lối đi, chuẩn bị nguồn điện và cấp thoát nước. Khách hàng xác nhận từng mục và có thể tải một ảnh tham khảo; hệ thống không phân tích ảnh tự động.</w:t>
      </w:r>
    </w:p>
    <w:p>
      <w:pPr>
        <w:pStyle w:val="Heading2"/>
        <w:widowControl/>
      </w:pPr>
      <w:r>
        <w:t>12.6. Đánh giá theo bối cảnh</w:t>
      </w:r>
    </w:p>
    <w:p>
      <w:pPr>
        <w:pStyle w:val="FunctionRequirement"/>
        <w:ind w:firstLine="0"/>
        <w:jc w:val="both"/>
        <w:widowControl/>
      </w:pPr>
      <w:r>
        <w:rPr>
          <w:rFonts w:ascii="Arial" w:hAnsi="Arial" w:eastAsia="Arial"/>
          <w:b/>
          <w:color w:val="000000"/>
          <w:sz w:val="22"/>
        </w:rPr>
        <w:t xml:space="preserve">REV-03 - Đánh giá sau thời gian sử dụng: </w:t>
      </w:r>
      <w:r>
        <w:rPr>
          <w:rFonts w:ascii="Arial" w:hAnsi="Arial" w:eastAsia="Arial"/>
          <w:color w:val="000000"/>
          <w:sz w:val="22"/>
        </w:rPr>
        <w:t>Người mua có thể cập nhật đánh giá sau 30 hoặc 90 ngày và bổ sung diện tích phòng, số người dùng, tần suất sử dụng, độ ồn, mức tiêu thụ cảm nhận và độ dễ vệ sinh. Trang sản phẩm cho phép lọc đánh giá theo bối cảnh nhưng không công khai dữ liệu nhận diện.</w:t>
      </w:r>
    </w:p>
    <w:p>
      <w:pPr>
        <w:pStyle w:val="Heading1"/>
        <w:widowControl/>
      </w:pPr>
      <w:r>
        <w:t>13. YÊU CẦU NGHIỆP VỤ CHUNG</w:t>
      </w:r>
    </w:p>
    <w:p>
      <w:pPr>
        <w:pStyle w:val="FunctionRequirement"/>
        <w:ind w:firstLine="0"/>
        <w:jc w:val="both"/>
        <w:widowControl/>
      </w:pPr>
      <w:r>
        <w:rPr>
          <w:rFonts w:ascii="Arial" w:hAnsi="Arial" w:eastAsia="Arial"/>
          <w:b/>
          <w:color w:val="000000"/>
          <w:sz w:val="22"/>
        </w:rPr>
        <w:t xml:space="preserve">COM-01 - Tách trạng thái đơn và thanh toán: </w:t>
      </w:r>
      <w:r>
        <w:rPr>
          <w:rFonts w:ascii="Arial" w:hAnsi="Arial" w:eastAsia="Arial"/>
          <w:color w:val="000000"/>
          <w:sz w:val="22"/>
        </w:rPr>
        <w:t>Đơn hàng và thanh toán dùng hai trường trạng thái độc lập để biểu diễn đúng COD, thanh toán trực tuyến, hủy và hoàn tiền.</w:t>
      </w:r>
    </w:p>
    <w:p>
      <w:pPr>
        <w:pStyle w:val="FunctionRequirement"/>
        <w:ind w:firstLine="0"/>
        <w:jc w:val="both"/>
        <w:widowControl/>
      </w:pPr>
      <w:r>
        <w:rPr>
          <w:rFonts w:ascii="Arial" w:hAnsi="Arial" w:eastAsia="Arial"/>
          <w:b/>
          <w:color w:val="000000"/>
          <w:sz w:val="22"/>
        </w:rPr>
        <w:t xml:space="preserve">COM-02 - Bảo toàn lịch sử: </w:t>
      </w:r>
      <w:r>
        <w:rPr>
          <w:rFonts w:ascii="Arial" w:hAnsi="Arial" w:eastAsia="Arial"/>
          <w:color w:val="000000"/>
          <w:sz w:val="22"/>
        </w:rPr>
        <w:t>Tên sản phẩm, SKU, đơn giá, số lượng, địa chỉ và giảm giá tại thời điểm mua được lưu vào đơn; dữ liệu nghiệp vụ đã phát sinh sử dụng soft delete hoặc trạng thái.</w:t>
      </w:r>
    </w:p>
    <w:p>
      <w:pPr>
        <w:pStyle w:val="FunctionRequirement"/>
        <w:ind w:firstLine="0"/>
        <w:jc w:val="both"/>
        <w:widowControl/>
      </w:pPr>
      <w:r>
        <w:rPr>
          <w:rFonts w:ascii="Arial" w:hAnsi="Arial" w:eastAsia="Arial"/>
          <w:b/>
          <w:color w:val="000000"/>
          <w:sz w:val="22"/>
        </w:rPr>
        <w:t xml:space="preserve">COM-03 - Tồn kho nhất quán: </w:t>
      </w:r>
      <w:r>
        <w:rPr>
          <w:rFonts w:ascii="Arial" w:hAnsi="Arial" w:eastAsia="Arial"/>
          <w:color w:val="000000"/>
          <w:sz w:val="22"/>
        </w:rPr>
        <w:t>Mọi thao tác xác nhận, hủy, trả và điều chỉnh dùng cùng quy tắc; transaction MySQL được áp dụng khi cập nhật nhiều bảng.</w:t>
      </w:r>
    </w:p>
    <w:p>
      <w:pPr>
        <w:pStyle w:val="FunctionRequirement"/>
        <w:ind w:firstLine="0"/>
        <w:jc w:val="both"/>
        <w:widowControl/>
      </w:pPr>
      <w:r>
        <w:rPr>
          <w:rFonts w:ascii="Arial" w:hAnsi="Arial" w:eastAsia="Arial"/>
          <w:b/>
          <w:color w:val="000000"/>
          <w:sz w:val="22"/>
        </w:rPr>
        <w:t xml:space="preserve">COM-04 - Phân quyền phía máy chủ: </w:t>
      </w:r>
      <w:r>
        <w:rPr>
          <w:rFonts w:ascii="Arial" w:hAnsi="Arial" w:eastAsia="Arial"/>
          <w:color w:val="000000"/>
          <w:sz w:val="22"/>
        </w:rPr>
        <w:t>API phải xác thực người dùng và kiểm tra vai trò trước khi trả dữ liệu hoặc thực hiện thao tác. Khách hàng chỉ truy cập dữ liệu thuộc tài khoản của mình.</w:t>
      </w:r>
    </w:p>
    <w:p>
      <w:pPr>
        <w:pStyle w:val="FunctionRequirement"/>
        <w:ind w:firstLine="0"/>
        <w:jc w:val="both"/>
        <w:widowControl/>
      </w:pPr>
      <w:r>
        <w:rPr>
          <w:rFonts w:ascii="Arial" w:hAnsi="Arial" w:eastAsia="Arial"/>
          <w:b/>
          <w:color w:val="000000"/>
          <w:sz w:val="22"/>
        </w:rPr>
        <w:t xml:space="preserve">COM-05 - Kiểm tra dữ liệu đầu vào: </w:t>
      </w:r>
      <w:r>
        <w:rPr>
          <w:rFonts w:ascii="Arial" w:hAnsi="Arial" w:eastAsia="Arial"/>
          <w:color w:val="000000"/>
          <w:sz w:val="22"/>
        </w:rPr>
        <w:t>ReactJS kiểm tra để hỗ trợ trải nghiệm; PHP kiểm tra lại toàn bộ dữ liệu, dùng prepared statement và không tin dữ liệu từ frontend.</w:t>
      </w:r>
    </w:p>
    <w:p>
      <w:pPr>
        <w:pStyle w:val="FunctionRequirement"/>
        <w:ind w:firstLine="0"/>
        <w:jc w:val="both"/>
        <w:widowControl/>
      </w:pPr>
      <w:r>
        <w:rPr>
          <w:rFonts w:ascii="Arial" w:hAnsi="Arial" w:eastAsia="Arial"/>
          <w:b/>
          <w:color w:val="000000"/>
          <w:sz w:val="22"/>
        </w:rPr>
        <w:t xml:space="preserve">COM-06 - Tải tệp an toàn: </w:t>
      </w:r>
      <w:r>
        <w:rPr>
          <w:rFonts w:ascii="Arial" w:hAnsi="Arial" w:eastAsia="Arial"/>
          <w:color w:val="000000"/>
          <w:sz w:val="22"/>
        </w:rPr>
        <w:t>Hệ thống giới hạn định dạng, dung lượng, số lượng, tạo tên tệp an toàn và lưu đường dẫn. Không cho phép tải tệp thực thi.</w:t>
      </w:r>
    </w:p>
    <w:p>
      <w:pPr>
        <w:pStyle w:val="FunctionRequirement"/>
        <w:ind w:firstLine="0"/>
        <w:jc w:val="both"/>
        <w:widowControl/>
      </w:pPr>
      <w:r>
        <w:rPr>
          <w:rFonts w:ascii="Arial" w:hAnsi="Arial" w:eastAsia="Arial"/>
          <w:b/>
          <w:color w:val="000000"/>
          <w:sz w:val="22"/>
        </w:rPr>
        <w:t xml:space="preserve">COM-07 - Chống xử lý lặp: </w:t>
      </w:r>
      <w:r>
        <w:rPr>
          <w:rFonts w:ascii="Arial" w:hAnsi="Arial" w:eastAsia="Arial"/>
          <w:color w:val="000000"/>
          <w:sz w:val="22"/>
        </w:rPr>
        <w:t>Callback thanh toán, hủy đơn, hoàn kho và các thao tác quan trọng phải có cơ chế ngăn xử lý cùng sự kiện nhiều lần.</w:t>
      </w:r>
    </w:p>
    <w:p>
      <w:pPr>
        <w:pStyle w:val="FunctionRequirement"/>
        <w:ind w:firstLine="0"/>
        <w:jc w:val="both"/>
        <w:widowControl/>
      </w:pPr>
      <w:r>
        <w:rPr>
          <w:rFonts w:ascii="Arial" w:hAnsi="Arial" w:eastAsia="Arial"/>
          <w:b/>
          <w:color w:val="000000"/>
          <w:sz w:val="22"/>
        </w:rPr>
        <w:t xml:space="preserve">COM-08 - Hiệu năng: </w:t>
      </w:r>
      <w:r>
        <w:rPr>
          <w:rFonts w:ascii="Arial" w:hAnsi="Arial" w:eastAsia="Arial"/>
          <w:color w:val="000000"/>
          <w:sz w:val="22"/>
        </w:rPr>
        <w:t>Danh sách lớn có phân trang, lọc phía máy chủ và chỉ mục cho khóa ngoại, mã, trạng thái, ngày và trường tìm kiếm thường dùng.</w:t>
      </w:r>
    </w:p>
    <w:p>
      <w:pPr>
        <w:pStyle w:val="FunctionRequirement"/>
        <w:ind w:firstLine="0"/>
        <w:jc w:val="both"/>
        <w:widowControl/>
      </w:pPr>
      <w:r>
        <w:rPr>
          <w:rFonts w:ascii="Arial" w:hAnsi="Arial" w:eastAsia="Arial"/>
          <w:b/>
          <w:color w:val="000000"/>
          <w:sz w:val="22"/>
        </w:rPr>
        <w:t xml:space="preserve">COM-09 - Responsive và phản hồi: </w:t>
      </w:r>
      <w:r>
        <w:rPr>
          <w:rFonts w:ascii="Arial" w:hAnsi="Arial" w:eastAsia="Arial"/>
          <w:color w:val="000000"/>
          <w:sz w:val="22"/>
        </w:rPr>
        <w:t>Giao diện hoạt động trên máy tính và điện thoại, có trạng thái tải, thông báo lỗi, xác nhận thao tác quan trọng và thông báo kết quả rõ ràng.</w:t>
      </w:r>
    </w:p>
    <w:p>
      <w:pPr>
        <w:pStyle w:val="FunctionRequirement"/>
        <w:ind w:firstLine="0"/>
        <w:jc w:val="both"/>
        <w:widowControl/>
      </w:pPr>
      <w:r>
        <w:rPr>
          <w:rFonts w:ascii="Arial" w:hAnsi="Arial" w:eastAsia="Arial"/>
          <w:b/>
          <w:color w:val="000000"/>
          <w:sz w:val="22"/>
        </w:rPr>
        <w:t xml:space="preserve">COM-10 - Minh bạch gợi ý: </w:t>
      </w:r>
      <w:r>
        <w:rPr>
          <w:rFonts w:ascii="Arial" w:hAnsi="Arial" w:eastAsia="Arial"/>
          <w:color w:val="000000"/>
          <w:sz w:val="22"/>
        </w:rPr>
        <w:t>Kết quả chatbot, FitCheck và TCO phải nêu dữ liệu hoặc quy tắc được sử dụng, phân biệt dữ kiện với ước tính và không tự tạo thông số.</w:t>
      </w:r>
    </w:p>
    <w:p>
      <w:pPr>
        <w:pStyle w:val="Heading1"/>
        <w:widowControl/>
      </w:pPr>
      <w:r>
        <w:t>14. CHỨC NĂNG NGOÀI PHẠM VI MVP</w:t>
      </w:r>
    </w:p>
    <w:p>
      <w:pPr>
        <w:ind w:firstLine="397"/>
        <w:jc w:val="both"/>
        <w:widowControl/>
      </w:pPr>
      <w:r>
        <w:rPr>
          <w:rFonts w:ascii="Arial" w:hAnsi="Arial" w:eastAsia="Arial"/>
          <w:color w:val="000000"/>
          <w:sz w:val="22"/>
        </w:rPr>
        <w:t>Các chức năng dưới đây không được xem là tiêu chí nghiệm thu của phiên bản đồ án. Chúng chỉ được nghiên cứu sau khi toàn bộ chức năng P0 và P1 đã chạy ổn định.</w:t>
      </w:r>
    </w:p>
    <w:tbl>
      <w:tblPr>
        <w:tblW w:type="auto" w:w="0"/>
        <w:jc w:val="center"/>
        <w:tblLayout w:type="fixed"/>
        <w:tblLook w:firstColumn="1" w:firstRow="1" w:lastColumn="0" w:lastRow="0" w:noHBand="0" w:noVBand="1" w:val="04A0"/>
      </w:tblPr>
      <w:tblGrid>
        <w:gridCol w:w="4929"/>
        <w:gridCol w:w="4929"/>
      </w:tblGrid>
      <w:tr>
        <w:tc>
          <w:tcPr>
            <w:tcW w:type="dxa" w:w="3288"/>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b/>
                <w:color w:val="FFFFFF"/>
                <w:sz w:val="20"/>
              </w:rPr>
              <w:t>Nhóm loại bỏ hoặc hoãn</w:t>
            </w:r>
          </w:p>
        </w:tc>
        <w:tc>
          <w:tcPr>
            <w:tcW w:type="dxa" w:w="5556"/>
            <w:shd w:fill="1F4E7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b/>
                <w:color w:val="FFFFFF"/>
                <w:sz w:val="20"/>
              </w:rPr>
              <w:t>Lý do</w:t>
            </w:r>
          </w:p>
        </w:tc>
      </w:tr>
      <w:tr>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Sửa chữa và kỹ thuật viên</w:t>
            </w:r>
          </w:p>
        </w:tc>
        <w:tc>
          <w:tcPr>
            <w:tcW w:type="dxa" w:w="55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Đòi hỏi phân công, lịch hẹn, linh kiện, chi phí và quy trình vận hành riêng.</w:t>
            </w:r>
          </w:p>
        </w:tc>
      </w:tr>
      <w:tr>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Nhà cung cấp và phiếu nhập đầy đủ</w:t>
            </w:r>
          </w:p>
        </w:tc>
        <w:tc>
          <w:tcPr>
            <w:tcW w:type="dxa" w:w="55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Không trực tiếp cải thiện trải nghiệm mua hàng; MVP chỉ điều chỉnh tồn có lịch sử.</w:t>
            </w:r>
          </w:p>
        </w:tc>
      </w:tr>
      <w:tr>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Phân quyền động RBAC</w:t>
            </w:r>
          </w:p>
        </w:tc>
        <w:tc>
          <w:tcPr>
            <w:tcW w:type="dxa" w:w="55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Dùng bốn vai trò cố định đủ cho đồ án và dễ kiểm thử hơn.</w:t>
            </w:r>
          </w:p>
        </w:tc>
      </w:tr>
      <w:tr>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AR hoặc mô phỏng 3D</w:t>
            </w:r>
          </w:p>
        </w:tc>
        <w:tc>
          <w:tcPr>
            <w:tcW w:type="dxa" w:w="55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Cần mô hình 3D, camera, hiệu chỉnh tỷ lệ và công nghệ ngoài stack chính.</w:t>
            </w:r>
          </w:p>
        </w:tc>
      </w:tr>
      <w:tr>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Chẩn đoán lỗi bằng ảnh hoặc video</w:t>
            </w:r>
          </w:p>
        </w:tc>
        <w:tc>
          <w:tcPr>
            <w:tcW w:type="dxa" w:w="55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Cần dữ liệu chuyên môn, mô hình AI và kiểm soát rủi ro an toàn.</w:t>
            </w:r>
          </w:p>
        </w:tc>
      </w:tr>
      <w:tr>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Thu cũ đổi mới</w:t>
            </w:r>
          </w:p>
        </w:tc>
        <w:tc>
          <w:tcPr>
            <w:tcW w:type="dxa" w:w="55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Cần quy trình định giá, kiểm tra thực tế, vận chuyển và đối tác tái chế.</w:t>
            </w:r>
          </w:p>
        </w:tc>
      </w:tr>
      <w:tr>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Mua sắm chung</w:t>
            </w:r>
          </w:p>
        </w:tc>
        <w:tc>
          <w:tcPr>
            <w:tcW w:type="dxa" w:w="55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Cần lời mời, phân quyền chia sẻ, bình chọn và xử lý riêng tư phức tạp.</w:t>
            </w:r>
          </w:p>
        </w:tc>
      </w:tr>
      <w:tr>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center"/>
            </w:pPr>
            <w:r>
              <w:rPr>
                <w:rFonts w:ascii="Arial" w:hAnsi="Arial" w:eastAsia="Arial"/>
                <w:color w:val="000000"/>
                <w:sz w:val="19"/>
              </w:rPr>
              <w:t>Tối ưu bộ thiết bị và kế hoạch mua nhiều tháng</w:t>
            </w:r>
          </w:p>
        </w:tc>
        <w:tc>
          <w:tcPr>
            <w:tcW w:type="dxa" w:w="55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shd w:fill="EAF2F8"/>
          </w:tcPr>
          <w:p>
            <w:pPr>
              <w:spacing w:after="0"/>
              <w:jc w:val="left"/>
            </w:pPr>
            <w:r>
              <w:rPr>
                <w:rFonts w:ascii="Arial" w:hAnsi="Arial" w:eastAsia="Arial"/>
                <w:color w:val="000000"/>
                <w:sz w:val="19"/>
              </w:rPr>
              <w:t>Bài toán nhiều ràng buộc, phụ thuộc giá và tồn kho theo thời gian.</w:t>
            </w:r>
          </w:p>
        </w:tc>
      </w:tr>
      <w:tr>
        <w:tc>
          <w:tcPr>
            <w:tcW w:type="dxa" w:w="3288"/>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center"/>
            </w:pPr>
            <w:r>
              <w:rPr>
                <w:rFonts w:ascii="Arial" w:hAnsi="Arial" w:eastAsia="Arial"/>
                <w:color w:val="000000"/>
                <w:sz w:val="19"/>
              </w:rPr>
              <w:t>OTP SMS và hoàn tiền tự động</w:t>
            </w:r>
          </w:p>
        </w:tc>
        <w:tc>
          <w:tcPr>
            <w:tcW w:type="dxa" w:w="5556"/>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spacing w:after="0"/>
              <w:jc w:val="left"/>
            </w:pPr>
            <w:r>
              <w:rPr>
                <w:rFonts w:ascii="Arial" w:hAnsi="Arial" w:eastAsia="Arial"/>
                <w:color w:val="000000"/>
                <w:sz w:val="19"/>
              </w:rPr>
              <w:t>Có chi phí dịch vụ, yêu cầu tài khoản đối tác và quy trình đối soát.</w:t>
            </w:r>
          </w:p>
        </w:tc>
      </w:tr>
    </w:tbl>
    <w:p>
      <w:pPr>
        <w:spacing w:after="20"/>
        <w:widowControl/>
      </w:pPr>
    </w:p>
    <w:p>
      <w:pPr>
        <w:pStyle w:val="Heading1"/>
        <w:widowControl/>
      </w:pPr>
      <w:r>
        <w:t>15. TIÊU CHÍ NGHIỆM THU ĐỀ XUẤT</w:t>
      </w:r>
    </w:p>
    <w:p>
      <w:pPr>
        <w:pStyle w:val="ListBullet"/>
        <w:spacing w:after="60"/>
        <w:widowControl/>
      </w:pPr>
      <w:r>
        <w:rPr>
          <w:rFonts w:ascii="Arial" w:hAnsi="Arial" w:eastAsia="Arial"/>
          <w:color w:val="000000"/>
          <w:sz w:val="22"/>
        </w:rPr>
        <w:t>Khách hàng hoàn thành được quy trình từ tìm kiếm sản phẩm đến tạo đơn COD hoặc thanh toán VNPay Sandbox.</w:t>
      </w:r>
    </w:p>
    <w:p>
      <w:pPr>
        <w:pStyle w:val="ListBullet"/>
        <w:spacing w:after="60"/>
        <w:widowControl/>
      </w:pPr>
      <w:r>
        <w:rPr>
          <w:rFonts w:ascii="Arial" w:hAnsi="Arial" w:eastAsia="Arial"/>
          <w:color w:val="000000"/>
          <w:sz w:val="22"/>
        </w:rPr>
        <w:t>Quản trị viên tạo được danh mục, sản phẩm, SKU, thông số, voucher và quy tắc FitCheck mà không sửa mã nguồn.</w:t>
      </w:r>
    </w:p>
    <w:p>
      <w:pPr>
        <w:pStyle w:val="ListBullet"/>
        <w:spacing w:after="60"/>
        <w:widowControl/>
      </w:pPr>
      <w:r>
        <w:rPr>
          <w:rFonts w:ascii="Arial" w:hAnsi="Arial" w:eastAsia="Arial"/>
          <w:color w:val="000000"/>
          <w:sz w:val="22"/>
        </w:rPr>
        <w:t>FitCheck trả đúng ba mức kết quả và giải thích được từng điều kiện đã kiểm tra.</w:t>
      </w:r>
    </w:p>
    <w:p>
      <w:pPr>
        <w:pStyle w:val="ListBullet"/>
        <w:spacing w:after="60"/>
        <w:widowControl/>
      </w:pPr>
      <w:r>
        <w:rPr>
          <w:rFonts w:ascii="Arial" w:hAnsi="Arial" w:eastAsia="Arial"/>
          <w:color w:val="000000"/>
          <w:sz w:val="22"/>
        </w:rPr>
        <w:t>TCO cho phép thay đổi tần suất, đơn giá và thời gian để so sánh ít nhất hai sản phẩm.</w:t>
      </w:r>
    </w:p>
    <w:p>
      <w:pPr>
        <w:pStyle w:val="ListBullet"/>
        <w:spacing w:after="60"/>
        <w:widowControl/>
      </w:pPr>
      <w:r>
        <w:rPr>
          <w:rFonts w:ascii="Arial" w:hAnsi="Arial" w:eastAsia="Arial"/>
          <w:color w:val="000000"/>
          <w:sz w:val="22"/>
        </w:rPr>
        <w:t>Đơn hoàn thành tạo được hồ sơ Thiết bị của tôi và lịch bảo trì tương ứng.</w:t>
      </w:r>
    </w:p>
    <w:p>
      <w:pPr>
        <w:pStyle w:val="ListBullet"/>
        <w:spacing w:after="60"/>
        <w:widowControl/>
      </w:pPr>
      <w:r>
        <w:rPr>
          <w:rFonts w:ascii="Arial" w:hAnsi="Arial" w:eastAsia="Arial"/>
          <w:color w:val="000000"/>
          <w:sz w:val="22"/>
        </w:rPr>
        <w:t>Hủy đơn hoặc trả hàng không làm tồn kho âm và không hoàn kho trùng lặp.</w:t>
      </w:r>
    </w:p>
    <w:p>
      <w:pPr>
        <w:pStyle w:val="ListBullet"/>
        <w:spacing w:after="60"/>
        <w:widowControl/>
      </w:pPr>
      <w:r>
        <w:rPr>
          <w:rFonts w:ascii="Arial" w:hAnsi="Arial" w:eastAsia="Arial"/>
          <w:color w:val="000000"/>
          <w:sz w:val="22"/>
        </w:rPr>
        <w:t>Mỗi vai trò chỉ truy cập đúng chức năng và dữ liệu được phép ở phía API.</w:t>
      </w:r>
    </w:p>
    <w:p>
      <w:pPr>
        <w:pStyle w:val="ListBullet"/>
        <w:spacing w:after="60"/>
        <w:widowControl/>
      </w:pPr>
      <w:r>
        <w:rPr>
          <w:rFonts w:ascii="Arial" w:hAnsi="Arial" w:eastAsia="Arial"/>
          <w:color w:val="000000"/>
          <w:sz w:val="22"/>
        </w:rPr>
        <w:t>Dashboard và báo cáo phản ánh đúng dữ liệu đơn hàng, sản phẩm và các chức năng khác biệt.</w:t>
      </w:r>
    </w:p>
    <w:p>
      <w:pPr>
        <w:pStyle w:val="Heading1"/>
        <w:widowControl/>
      </w:pPr>
      <w:r>
        <w:t>16. KẾT LUẬN</w:t>
      </w:r>
    </w:p>
    <w:p>
      <w:pPr>
        <w:ind w:firstLine="397"/>
        <w:jc w:val="both"/>
        <w:widowControl/>
      </w:pPr>
      <w:r>
        <w:rPr>
          <w:rFonts w:ascii="Arial" w:hAnsi="Arial" w:eastAsia="Arial"/>
          <w:color w:val="000000"/>
          <w:sz w:val="22"/>
        </w:rPr>
        <w:t>Phiên bản đặc tả này giữ đầy đủ chuỗi chức năng cần thiết của một website thương mại điện tử nhưng loại bỏ các module có chi phí triển khai cao và ít đóng góp cho mục tiêu chính. Điểm khác biệt của hệ thống được tập trung vào việc giúp khách hàng mua đúng thiết bị cho không gian thực tế, hiểu chi phí sử dụng dài hạn và tiếp tục quản lý thiết bị sau khi mua. Phạm vi này phù hợp với ReactJS, PHP và MySQL, có thể chứng minh bằng dữ liệu, Use Case và kiểm thử, đồng thời tạo câu chuyện sản phẩm rõ ràng hơn so với việc dàn trải sang sửa chữa, AR hoặc AI phức tạp.</w:t>
      </w:r>
    </w:p>
    <w:sectPr w:rsidR="00FC693F" w:rsidRPr="0006063C" w:rsidSect="00034616">
      <w:footerReference w:type="default" r:id="rId9"/>
      <w:pgSz w:w="12240" w:h="15840"/>
      <w:pgMar w:top="1134" w:right="1134"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unctionRequirement">
    <w:name w:val="Function Requirement"/>
    <w:basedOn w:val="Normal"/>
    <w:pPr>
      <w:keepLines/>
      <w:spacing w:after="1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boutamazon.com/news/retail/cyber-monday-deals-amazon" TargetMode="External"/><Relationship Id="rId11" Type="http://schemas.openxmlformats.org/officeDocument/2006/relationships/hyperlink" Target="https://apps.apple.com/us/app/ikea/id1452164827" TargetMode="External"/><Relationship Id="rId12" Type="http://schemas.openxmlformats.org/officeDocument/2006/relationships/hyperlink" Target="https://investor.wayfair.com/news/news-details/2024/Wayfair-Announces-Decorify-App-for-Apple-Vision-Pro/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chức năng website thương mại điện tử bán đồ gia dụng</dc:title>
  <dc:subject>Phạm vi MVP và chức năng khác biệt khả thi</dc:subject>
  <dc:creator/>
  <cp:keywords>ReactJS, PHP, MySQL, thương mại điện tử, FitCheck, TCO</cp:keywords>
  <dc:description>generated by python-docx</dc:description>
  <cp:lastModifiedBy/>
  <cp:revision>1</cp:revision>
  <dcterms:created xsi:type="dcterms:W3CDTF">2013-12-23T23:15:00Z</dcterms:created>
  <dcterms:modified xsi:type="dcterms:W3CDTF">2013-12-23T23:15:00Z</dcterms:modified>
  <cp:category/>
</cp:coreProperties>
</file>