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media/image10.png" ContentType="image/png"/>
  <Override PartName="/word/media/image9.jpeg" ContentType="image/jpeg"/>
  <Override PartName="/word/media/image7.jpeg" ContentType="image/jpeg"/>
  <Override PartName="/word/media/image2.png" ContentType="image/png"/>
  <Override PartName="/word/media/image8.png" ContentType="image/png"/>
  <Override PartName="/word/media/image1.jpeg" ContentType="image/jpeg"/>
  <Override PartName="/word/media/image6.png" ContentType="image/png"/>
  <Override PartName="/word/media/image11.png" ContentType="image/png"/>
  <Override PartName="/word/media/image3.jpeg" ContentType="image/jpeg"/>
  <Override PartName="/word/media/image4.jpeg" ContentType="image/jpeg"/>
  <Override PartName="/word/media/image5.png" ContentType="image/png"/>
  <Override PartName="/word/header1.xml" ContentType="application/vnd.openxmlformats-officedocument.wordprocessingml.header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Normal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Computer Networks 1</w:t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Lab 1</w:t>
      </w:r>
    </w:p>
    <w:p>
      <w:pPr>
        <w:pStyle w:val="Normal"/>
        <w:jc w:val="center"/>
        <w:rPr>
          <w:rFonts w:ascii="Times New Roman" w:hAnsi="Times New Roman"/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Network Devices</w:t>
      </w:r>
    </w:p>
    <w:p>
      <w:pPr>
        <w:pStyle w:val="Normal"/>
        <w:rPr>
          <w:rFonts w:ascii="Times New Roman" w:hAnsi="Times New Roman"/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Title"/>
        <w:tabs>
          <w:tab w:val="clear" w:pos="720"/>
          <w:tab w:val="left" w:pos="2160" w:leader="none"/>
          <w:tab w:val="left" w:pos="7380" w:leader="dot"/>
        </w:tabs>
        <w:jc w:val="left"/>
        <w:rPr>
          <w:rFonts w:ascii="Times New Roman" w:hAnsi="Times New Roman"/>
        </w:rPr>
      </w:pPr>
      <w:r>
        <w:rPr>
          <w:rFonts w:cs="Arial" w:ascii="Times New Roman" w:hAnsi="Times New Roman"/>
          <w:b w:val="false"/>
          <w:bCs/>
          <w:sz w:val="22"/>
          <w:szCs w:val="22"/>
        </w:rPr>
        <w:tab/>
      </w:r>
      <w:r>
        <w:rPr>
          <w:rFonts w:cs="Arial" w:ascii="Times New Roman" w:hAnsi="Times New Roman"/>
          <w:b w:val="false"/>
          <w:bCs/>
          <w:szCs w:val="24"/>
        </w:rPr>
        <w:t>Student Name: Le Huy Hoang</w:t>
        <w:tab/>
      </w:r>
    </w:p>
    <w:p>
      <w:pPr>
        <w:pStyle w:val="Title"/>
        <w:tabs>
          <w:tab w:val="clear" w:pos="720"/>
          <w:tab w:val="left" w:pos="2160" w:leader="none"/>
          <w:tab w:val="left" w:pos="4140" w:leader="dot"/>
          <w:tab w:val="left" w:pos="7380" w:leader="dot"/>
        </w:tabs>
        <w:jc w:val="left"/>
        <w:rPr>
          <w:rFonts w:ascii="Arial" w:hAnsi="Arial" w:cs="Arial"/>
          <w:b w:val="false"/>
          <w:b w:val="false"/>
          <w:bCs/>
          <w:szCs w:val="24"/>
        </w:rPr>
      </w:pPr>
      <w:r>
        <w:rPr>
          <w:rFonts w:cs="Arial" w:ascii="Times New Roman" w:hAnsi="Times New Roman"/>
          <w:b w:val="false"/>
          <w:bCs/>
          <w:szCs w:val="24"/>
        </w:rPr>
        <w:tab/>
        <w:t>Student No.: 1652212</w:t>
        <w:tab/>
        <w:tab/>
      </w:r>
    </w:p>
    <w:p>
      <w:pPr>
        <w:pStyle w:val="Title"/>
        <w:tabs>
          <w:tab w:val="clear" w:pos="720"/>
          <w:tab w:val="left" w:pos="2160" w:leader="none"/>
          <w:tab w:val="left" w:pos="7290" w:leader="dot"/>
        </w:tabs>
        <w:jc w:val="left"/>
        <w:rPr>
          <w:rFonts w:ascii="Times New Roman" w:hAnsi="Times New Roman" w:cs="Arial"/>
          <w:b w:val="false"/>
          <w:b w:val="false"/>
          <w:bCs/>
          <w:szCs w:val="24"/>
        </w:rPr>
      </w:pPr>
      <w:r>
        <w:rPr>
          <w:rFonts w:cs="Arial" w:ascii="Times New Roman" w:hAnsi="Times New Roman"/>
          <w:b w:val="false"/>
          <w:bCs/>
          <w:szCs w:val="24"/>
        </w:rPr>
      </w:r>
    </w:p>
    <w:p>
      <w:pPr>
        <w:pStyle w:val="Normal"/>
        <w:rPr>
          <w:b/>
          <w:b/>
          <w:sz w:val="32"/>
          <w:szCs w:val="32"/>
          <w:u w:val="single"/>
        </w:rPr>
      </w:pPr>
      <w:r>
        <w:rPr>
          <w:b/>
          <w:sz w:val="32"/>
          <w:szCs w:val="32"/>
        </w:rPr>
        <w:t xml:space="preserve">I. </w:t>
      </w:r>
      <w:r>
        <w:rPr>
          <w:b/>
          <w:sz w:val="32"/>
          <w:szCs w:val="32"/>
          <w:u w:val="single"/>
        </w:rPr>
        <w:t>Objectives:</w:t>
      </w:r>
    </w:p>
    <w:p>
      <w:pPr>
        <w:pStyle w:val="Normal"/>
        <w:rPr>
          <w:rFonts w:ascii="Times New Roman" w:hAnsi="Times New Roman"/>
          <w:b/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</w:rPr>
      </w:pPr>
      <w:r>
        <w:rPr/>
        <w:t>Get to know basic network devices</w:t>
      </w:r>
    </w:p>
    <w:p>
      <w:pPr>
        <w:pStyle w:val="Normal"/>
        <w:numPr>
          <w:ilvl w:val="0"/>
          <w:numId w:val="2"/>
        </w:numPr>
        <w:rPr>
          <w:bCs/>
        </w:rPr>
      </w:pPr>
      <w:r>
        <w:rPr>
          <w:bCs/>
        </w:rPr>
        <w:t>Understand functions of network devices</w:t>
      </w:r>
    </w:p>
    <w:p>
      <w:pPr>
        <w:pStyle w:val="Normal"/>
        <w:numPr>
          <w:ilvl w:val="0"/>
          <w:numId w:val="2"/>
        </w:numPr>
        <w:rPr>
          <w:bCs/>
        </w:rPr>
      </w:pPr>
      <w:r>
        <w:rPr>
          <w:bCs/>
        </w:rPr>
        <w:t>Able to connect different network devices together to form a simple network</w:t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sz w:val="32"/>
          <w:szCs w:val="32"/>
          <w:u w:val="single"/>
        </w:rPr>
      </w:pPr>
      <w:r>
        <w:rPr>
          <w:b/>
          <w:sz w:val="32"/>
          <w:szCs w:val="32"/>
        </w:rPr>
        <w:t xml:space="preserve">II. </w:t>
      </w:r>
      <w:r>
        <w:rPr>
          <w:b/>
          <w:sz w:val="32"/>
          <w:szCs w:val="32"/>
          <w:u w:val="single"/>
        </w:rPr>
        <w:t>Content</w:t>
      </w:r>
    </w:p>
    <w:p>
      <w:pPr>
        <w:pStyle w:val="Normal"/>
        <w:rPr>
          <w:rFonts w:ascii="Times New Roman" w:hAnsi="Times New Roman"/>
          <w:b/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</w:r>
    </w:p>
    <w:p>
      <w:pPr>
        <w:pStyle w:val="Normal"/>
        <w:rPr>
          <w:rFonts w:ascii="Times New Roman" w:hAnsi="Times New Roman"/>
        </w:rPr>
      </w:pPr>
      <w:r>
        <w:rPr>
          <w:b/>
          <w:sz w:val="28"/>
          <w:szCs w:val="28"/>
        </w:rPr>
        <w:t>1. Get to know network devices:</w:t>
      </w:r>
    </w:p>
    <w:p>
      <w:pPr>
        <w:pStyle w:val="Normal"/>
        <w:rPr>
          <w:rFonts w:ascii="Times New Roman" w:hAnsi="Times New Roman"/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</w:rPr>
      </w:pPr>
      <w:r>
        <w:rPr/>
        <w:t>Network Interface Card (NIC)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</w:rPr>
      </w:pPr>
      <w:r>
        <w:rPr/>
        <w:t>Cables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</w:rPr>
      </w:pPr>
      <w:r>
        <w:rPr/>
        <w:t>Hub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</w:rPr>
      </w:pPr>
      <w:r>
        <w:rPr/>
        <w:t>Switches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</w:rPr>
      </w:pPr>
      <w:r>
        <w:rPr/>
        <w:t>Routers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</w:rPr>
      </w:pPr>
      <w:r>
        <w:rPr/>
        <w:t>Access Points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</w:rPr>
      </w:pPr>
      <w:r>
        <w:rPr/>
        <w:t>Modems</w:t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2. Understanding functions of network devices</w:t>
      </w:r>
    </w:p>
    <w:p>
      <w:pPr>
        <w:pStyle w:val="Normal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</w:rPr>
      </w:pPr>
      <w:r>
        <w:rPr>
          <w:rFonts w:cs="BookAntiqua-Bold;Times New Roman"/>
          <w:b/>
          <w:bCs/>
        </w:rPr>
        <w:t>a. Network Interface Card (NIC)</w:t>
      </w:r>
    </w:p>
    <w:p>
      <w:pPr>
        <w:pStyle w:val="Normal"/>
        <w:rPr>
          <w:rFonts w:ascii="Times New Roman" w:hAnsi="Times New Roman" w:cs="BookAntiqua-Bold;Times New Roman"/>
          <w:b/>
          <w:b/>
          <w:bCs/>
        </w:rPr>
      </w:pPr>
      <w:r>
        <w:rPr>
          <w:rFonts w:cs="BookAntiqua-Bold;Times New Roman"/>
          <w:b/>
          <w:bCs/>
        </w:rPr>
      </w:r>
    </w:p>
    <w:p>
      <w:pPr>
        <w:pStyle w:val="Normal"/>
        <w:rPr>
          <w:bCs/>
          <w:sz w:val="22"/>
          <w:szCs w:val="22"/>
        </w:rPr>
      </w:pPr>
      <w:r>
        <w:rPr/>
        <w:drawing>
          <wp:inline distT="0" distB="0" distL="0" distR="0">
            <wp:extent cx="2970530" cy="167259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3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bCs/>
          <w:sz w:val="22"/>
          <w:szCs w:val="22"/>
        </w:rPr>
        <w:t>NIC functions: provides a computer with a dedicated, full-time connection to a network by implementing the </w:t>
      </w:r>
      <w:hyperlink r:id="rId3">
        <w:r>
          <w:rPr>
            <w:rStyle w:val="InternetLink"/>
            <w:bCs/>
            <w:sz w:val="22"/>
            <w:szCs w:val="22"/>
          </w:rPr>
          <w:t>physical layer</w:t>
        </w:r>
      </w:hyperlink>
      <w:r>
        <w:rPr>
          <w:bCs/>
          <w:sz w:val="22"/>
          <w:szCs w:val="22"/>
        </w:rPr>
        <w:t> circuitry necessary for communicating with a </w:t>
      </w:r>
      <w:hyperlink r:id="rId4">
        <w:r>
          <w:rPr>
            <w:rStyle w:val="InternetLink"/>
            <w:bCs/>
            <w:sz w:val="22"/>
            <w:szCs w:val="22"/>
          </w:rPr>
          <w:t>data link layer</w:t>
        </w:r>
      </w:hyperlink>
      <w:r>
        <w:rPr>
          <w:bCs/>
          <w:sz w:val="22"/>
          <w:szCs w:val="22"/>
        </w:rPr>
        <w:t> standard, such as </w:t>
      </w:r>
      <w:hyperlink r:id="rId5">
        <w:r>
          <w:rPr>
            <w:rStyle w:val="InternetLink"/>
            <w:bCs/>
            <w:sz w:val="22"/>
            <w:szCs w:val="22"/>
          </w:rPr>
          <w:t>Ethernet</w:t>
        </w:r>
      </w:hyperlink>
      <w:r>
        <w:rPr>
          <w:bCs/>
          <w:sz w:val="22"/>
          <w:szCs w:val="22"/>
        </w:rPr>
        <w:t> or </w:t>
      </w:r>
      <w:hyperlink r:id="rId6">
        <w:r>
          <w:rPr>
            <w:rStyle w:val="InternetLink"/>
            <w:bCs/>
            <w:sz w:val="22"/>
            <w:szCs w:val="22"/>
          </w:rPr>
          <w:t>Wi-Fi</w:t>
        </w:r>
      </w:hyperlink>
    </w:p>
    <w:p>
      <w:pPr>
        <w:pStyle w:val="Normal"/>
        <w:rPr>
          <w:bCs/>
          <w:sz w:val="22"/>
          <w:szCs w:val="22"/>
        </w:rPr>
      </w:pPr>
      <w:r>
        <w:rPr>
          <w:bCs/>
          <w:sz w:val="22"/>
          <w:szCs w:val="22"/>
        </w:rPr>
        <w:t>Code of NIC processors: ________________________________________________</w:t>
      </w:r>
    </w:p>
    <w:p>
      <w:pPr>
        <w:pStyle w:val="Normal"/>
        <w:rPr>
          <w:rFonts w:ascii="Times New Roman" w:hAnsi="Times New Roman"/>
        </w:rPr>
      </w:pPr>
      <w:r>
        <w:rPr>
          <w:bCs/>
          <w:sz w:val="22"/>
          <w:szCs w:val="22"/>
        </w:rPr>
        <w:t>Check NIC of a computer, what is its MAC address? Unique identifier assigned to NIC for communicating with Datalink layer.</w:t>
      </w:r>
    </w:p>
    <w:p>
      <w:pPr>
        <w:pStyle w:val="Normal"/>
        <w:rPr>
          <w:bCs/>
          <w:sz w:val="22"/>
          <w:szCs w:val="22"/>
        </w:rPr>
      </w:pPr>
      <w:r>
        <w:rPr>
          <w:bCs/>
          <w:sz w:val="22"/>
          <w:szCs w:val="22"/>
        </w:rPr>
        <w:t>Cable to connect NIC to a network:</w:t>
      </w:r>
    </w:p>
    <w:p>
      <w:pPr>
        <w:pStyle w:val="Normal"/>
        <w:rPr>
          <w:rFonts w:ascii="Times New Roman" w:hAnsi="Times New Roman"/>
        </w:rPr>
      </w:pPr>
      <w:r>
        <w:rPr>
          <w:bCs/>
          <w:sz w:val="22"/>
          <w:szCs w:val="22"/>
        </w:rPr>
        <w:t>Type: Ethernet cable</w:t>
      </w:r>
    </w:p>
    <w:p>
      <w:pPr>
        <w:pStyle w:val="Normal"/>
        <w:rPr>
          <w:rFonts w:ascii="Times New Roman" w:hAnsi="Times New Roman"/>
        </w:rPr>
      </w:pPr>
      <w:r>
        <w:rPr>
          <w:bCs/>
          <w:sz w:val="22"/>
          <w:szCs w:val="22"/>
        </w:rPr>
        <w:t>Standard: CAT5, CAT6</w:t>
      </w:r>
    </w:p>
    <w:p>
      <w:pPr>
        <w:pStyle w:val="Normal"/>
        <w:rPr>
          <w:rFonts w:ascii="Times New Roman" w:hAnsi="Times New Roman" w:cs="BookAntiqua-Bold;Times New Roman"/>
          <w:b/>
          <w:b/>
          <w:bCs/>
          <w:sz w:val="22"/>
          <w:szCs w:val="22"/>
          <w:u w:val="single"/>
        </w:rPr>
      </w:pPr>
      <w:r>
        <w:rPr>
          <w:rFonts w:cs="BookAntiqua-Bold;Times New Roman"/>
          <w:b/>
          <w:bCs/>
          <w:sz w:val="22"/>
          <w:szCs w:val="22"/>
          <w:u w:val="single"/>
        </w:rPr>
      </w:r>
    </w:p>
    <w:p>
      <w:pPr>
        <w:pStyle w:val="Normal"/>
        <w:rPr>
          <w:rFonts w:ascii="BookAntiqua-Bold;Times New Roman" w:hAnsi="BookAntiqua-Bold;Times New Roman" w:cs="BookAntiqua-Bold;Times New Roman"/>
          <w:b/>
          <w:b/>
          <w:bCs/>
        </w:rPr>
      </w:pPr>
      <w:r>
        <w:rPr>
          <w:rFonts w:cs="BookAntiqua-Bold;Times New Roman"/>
          <w:b/>
          <w:bCs/>
        </w:rPr>
        <w:t>b. Hubs</w:t>
      </w:r>
    </w:p>
    <w:p>
      <w:pPr>
        <w:pStyle w:val="Normal"/>
        <w:rPr>
          <w:rFonts w:ascii="Times New Roman" w:hAnsi="Times New Roman" w:cs="BookAntiqua-Bold;Times New Roman"/>
          <w:b/>
          <w:b/>
          <w:bCs/>
        </w:rPr>
      </w:pPr>
      <w:r>
        <w:rPr>
          <w:rFonts w:cs="BookAntiqua-Bold;Times New Roman"/>
          <w:b/>
          <w:bCs/>
        </w:rPr>
      </w:r>
    </w:p>
    <w:p>
      <w:pPr>
        <w:pStyle w:val="Normal"/>
        <w:rPr>
          <w:rFonts w:ascii="BookAntiqua-Bold;Times New Roman" w:hAnsi="BookAntiqua-Bold;Times New Roman" w:cs="BookAntiqua-Bold;Times New Roman"/>
          <w:bCs/>
          <w:u w:val="single"/>
        </w:rPr>
      </w:pPr>
      <w:r>
        <w:rPr/>
        <w:drawing>
          <wp:inline distT="0" distB="0" distL="0" distR="0">
            <wp:extent cx="4220845" cy="157226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4" t="-12" r="-4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45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BookAntiqua-Bold;Times New Roman"/>
          <w:bCs/>
          <w:u w:val="single"/>
        </w:rPr>
      </w:pPr>
      <w:r>
        <w:rPr>
          <w:rFonts w:cs="BookAntiqua-Bold;Times New Roman"/>
          <w:bCs/>
          <w:u w:val="single"/>
        </w:rPr>
      </w:r>
    </w:p>
    <w:p>
      <w:pPr>
        <w:pStyle w:val="Normal"/>
        <w:rPr>
          <w:rFonts w:ascii="Times New Roman" w:hAnsi="Times New Roman"/>
        </w:rPr>
      </w:pPr>
      <w:r>
        <w:rPr>
          <w:rFonts w:cs="BookAntiqua-Bold;Times New Roman"/>
          <w:bCs/>
        </w:rPr>
        <w:t xml:space="preserve">Roles of hub in a network: </w:t>
      </w:r>
      <w:r>
        <w:rPr>
          <w:rFonts w:cs="BookAntiqua-Bold;Times New Roman" w:ascii="BookAntiqua-Bold;Times New Roman" w:hAnsi="BookAntiqua-Bold;Times New Roman"/>
          <w:bCs/>
        </w:rPr>
        <w:t>Connect computers belong to a network</w:t>
      </w:r>
    </w:p>
    <w:p>
      <w:pPr>
        <w:pStyle w:val="Normal"/>
        <w:rPr>
          <w:rFonts w:ascii="Times New Roman" w:hAnsi="Times New Roman"/>
        </w:rPr>
      </w:pPr>
      <w:r>
        <w:rPr>
          <w:rFonts w:cs="BookAntiqua-Bold;Times New Roman"/>
          <w:bCs/>
        </w:rPr>
        <w:t>Main characteristics:</w:t>
      </w:r>
      <w:r>
        <w:rPr>
          <w:rFonts w:cs="BookAntiqua-Bold;Times New Roman" w:ascii="BookAntiqua-Bold;Times New Roman" w:hAnsi="BookAntiqua-Bold;Times New Roman"/>
          <w:bCs/>
        </w:rPr>
        <w:t xml:space="preserve"> operate at Layer 1. When a host sends a packet to another host inside the network, Hub merely forwards all bit of that packet to every other hosts.</w:t>
      </w:r>
    </w:p>
    <w:p>
      <w:pPr>
        <w:pStyle w:val="Normal"/>
        <w:rPr>
          <w:rFonts w:ascii="Times New Roman" w:hAnsi="Times New Roman"/>
        </w:rPr>
      </w:pPr>
      <w:r>
        <w:rPr>
          <w:rFonts w:cs="BookAntiqua-Bold;Times New Roman"/>
          <w:bCs/>
        </w:rPr>
        <w:t xml:space="preserve">Weaknesses of hub: </w:t>
      </w:r>
      <w:r>
        <w:rPr>
          <w:rFonts w:cs="BookAntiqua-Bold;Times New Roman" w:ascii="BookAntiqua-Bold;Times New Roman" w:hAnsi="BookAntiqua-Bold;Times New Roman"/>
          <w:bCs/>
        </w:rPr>
        <w:t>Few connections established, less security</w:t>
      </w:r>
    </w:p>
    <w:p>
      <w:pPr>
        <w:pStyle w:val="Normal"/>
        <w:rPr>
          <w:rFonts w:ascii="Times New Roman" w:hAnsi="Times New Roman"/>
        </w:rPr>
      </w:pPr>
      <w:r>
        <w:rPr>
          <w:rFonts w:cs="BookAntiqua-Bold;Times New Roman"/>
          <w:bCs/>
        </w:rPr>
        <w:t xml:space="preserve">Hub ports: </w:t>
      </w:r>
      <w:r>
        <w:rPr>
          <w:rFonts w:cs="BookAntiqua-Bold;Times New Roman" w:ascii="BookAntiqua-Bold;Times New Roman" w:hAnsi="BookAntiqua-Bold;Times New Roman"/>
          <w:bCs/>
        </w:rPr>
        <w:t>RJ45</w:t>
      </w:r>
    </w:p>
    <w:p>
      <w:pPr>
        <w:pStyle w:val="Normal"/>
        <w:rPr>
          <w:rFonts w:ascii="Times New Roman" w:hAnsi="Times New Roman" w:cs="BookAntiqua-Bold;Times New Roman"/>
          <w:b/>
          <w:b/>
          <w:bCs/>
          <w:u w:val="single"/>
        </w:rPr>
      </w:pPr>
      <w:r>
        <w:rPr>
          <w:rFonts w:cs="BookAntiqua-Bold;Times New Roman"/>
          <w:b/>
          <w:bCs/>
          <w:u w:val="single"/>
        </w:rPr>
      </w:r>
    </w:p>
    <w:p>
      <w:pPr>
        <w:pStyle w:val="Normal"/>
        <w:rPr>
          <w:rFonts w:ascii="BookAntiqua-Bold;Times New Roman" w:hAnsi="BookAntiqua-Bold;Times New Roman" w:cs="BookAntiqua-Bold;Times New Roman"/>
          <w:b/>
          <w:b/>
          <w:bCs/>
        </w:rPr>
      </w:pPr>
      <w:r>
        <w:rPr>
          <w:rFonts w:cs="BookAntiqua-Bold;Times New Roman"/>
          <w:b/>
          <w:bCs/>
        </w:rPr>
        <w:t>c. Switches</w:t>
      </w:r>
    </w:p>
    <w:p>
      <w:pPr>
        <w:pStyle w:val="Normal"/>
        <w:rPr>
          <w:sz w:val="22"/>
          <w:szCs w:val="22"/>
        </w:rPr>
      </w:pPr>
      <w:r>
        <w:rPr/>
        <w:drawing>
          <wp:inline distT="0" distB="0" distL="0" distR="0">
            <wp:extent cx="2058670" cy="171132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22" t="-22" r="-22" b="-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67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1809750" cy="165671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124" t="-180" r="-124" b="-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/>
        </w:rPr>
      </w:pPr>
      <w:r>
        <w:rPr>
          <w:rFonts w:cs="BookAntiqua-Bold;Times New Roman"/>
          <w:bCs/>
        </w:rPr>
        <w:t>Roles of switches in a network:</w:t>
      </w:r>
      <w:r>
        <w:rPr>
          <w:rFonts w:cs="BookAntiqua-Bold;Times New Roman" w:ascii="BookAntiqua-Bold;Times New Roman" w:hAnsi="BookAntiqua-Bold;Times New Roman"/>
          <w:bCs/>
        </w:rPr>
        <w:t xml:space="preserve"> Similar with Hub but more advanced</w:t>
      </w:r>
    </w:p>
    <w:p>
      <w:pPr>
        <w:pStyle w:val="Normal"/>
        <w:rPr>
          <w:rFonts w:ascii="Times New Roman" w:hAnsi="Times New Roman"/>
        </w:rPr>
      </w:pPr>
      <w:r>
        <w:rPr>
          <w:rFonts w:cs="BookAntiqua-Bold;Times New Roman"/>
          <w:bCs/>
        </w:rPr>
        <w:t>Main characteristics of switches:</w:t>
      </w:r>
      <w:r>
        <w:rPr>
          <w:rFonts w:cs="BookAntiqua-Bold;Times New Roman" w:ascii="BookAntiqua-Bold;Times New Roman" w:hAnsi="BookAntiqua-Bold;Times New Roman"/>
          <w:bCs/>
        </w:rPr>
        <w:t xml:space="preserve"> operate at 2</w:t>
      </w:r>
      <w:r>
        <w:rPr>
          <w:rFonts w:cs="BookAntiqua-Bold;Times New Roman" w:ascii="BookAntiqua-Bold;Times New Roman" w:hAnsi="BookAntiqua-Bold;Times New Roman"/>
          <w:bCs/>
          <w:vertAlign w:val="superscript"/>
        </w:rPr>
        <w:t>nd</w:t>
      </w:r>
      <w:r>
        <w:rPr>
          <w:rFonts w:cs="BookAntiqua-Bold;Times New Roman" w:ascii="BookAntiqua-Bold;Times New Roman" w:hAnsi="BookAntiqua-Bold;Times New Roman"/>
          <w:bCs/>
        </w:rPr>
        <w:t xml:space="preserve"> layer, send packet to appropriate host </w:t>
      </w:r>
    </w:p>
    <w:p>
      <w:pPr>
        <w:pStyle w:val="Normal"/>
        <w:rPr>
          <w:rFonts w:ascii="Times New Roman" w:hAnsi="Times New Roman"/>
        </w:rPr>
      </w:pPr>
      <w:r>
        <w:rPr>
          <w:rFonts w:cs="BookAntiqua-Bold;Times New Roman"/>
          <w:bCs/>
        </w:rPr>
        <w:t>Differences between hubs and switches:</w:t>
      </w:r>
      <w:r>
        <w:rPr>
          <w:rFonts w:cs="BookAntiqua-Bold;Times New Roman" w:ascii="BookAntiqua-Bold;Times New Roman" w:hAnsi="BookAntiqua-Bold;Times New Roman"/>
          <w:bCs/>
        </w:rPr>
        <w:t xml:space="preserve"> more connections allowed, rather than send bits to every other hosts, Switch sends packet to exactly host. </w:t>
      </w:r>
    </w:p>
    <w:p>
      <w:pPr>
        <w:pStyle w:val="Normal"/>
        <w:rPr>
          <w:rFonts w:ascii="Times New Roman" w:hAnsi="Times New Roman"/>
        </w:rPr>
      </w:pPr>
      <w:r>
        <w:rPr>
          <w:rFonts w:cs="BookAntiqua-Bold;Times New Roman"/>
          <w:bCs/>
        </w:rPr>
        <w:t>Weaknesses of switches:</w:t>
      </w:r>
      <w:r>
        <w:rPr>
          <w:rFonts w:cs="BookAntiqua-Bold;Times New Roman" w:ascii="BookAntiqua-Bold;Times New Roman" w:hAnsi="BookAntiqua-Bold;Times New Roman"/>
          <w:bCs/>
        </w:rPr>
        <w:t xml:space="preserve"> expensive, errors occurring are difficult to trace</w:t>
      </w:r>
    </w:p>
    <w:p>
      <w:pPr>
        <w:pStyle w:val="Normal"/>
        <w:rPr>
          <w:rFonts w:ascii="Times New Roman" w:hAnsi="Times New Roman"/>
        </w:rPr>
      </w:pPr>
      <w:r>
        <w:rPr>
          <w:rFonts w:cs="BookAntiqua-Bold;Times New Roman"/>
          <w:bCs/>
        </w:rPr>
        <w:t xml:space="preserve">Switch ports: </w:t>
      </w:r>
      <w:r>
        <w:rPr>
          <w:rFonts w:cs="BookAntiqua-Bold;Times New Roman" w:ascii="BookAntiqua-Bold;Times New Roman" w:hAnsi="BookAntiqua-Bold;Times New Roman"/>
          <w:bCs/>
        </w:rPr>
        <w:t>RJ45</w:t>
      </w:r>
    </w:p>
    <w:p>
      <w:pPr>
        <w:pStyle w:val="Normal"/>
        <w:rPr>
          <w:rFonts w:ascii="Times New Roman" w:hAnsi="Times New Roman" w:cs="BookAntiqua-Bold;Times New Roman"/>
          <w:bCs/>
          <w:sz w:val="22"/>
          <w:szCs w:val="22"/>
        </w:rPr>
      </w:pPr>
      <w:r>
        <w:rPr>
          <w:rFonts w:cs="BookAntiqua-Bold;Times New Roman"/>
          <w:bCs/>
          <w:sz w:val="22"/>
          <w:szCs w:val="22"/>
        </w:rPr>
      </w:r>
    </w:p>
    <w:p>
      <w:pPr>
        <w:pStyle w:val="Normal"/>
        <w:rPr>
          <w:rFonts w:ascii="Times New Roman" w:hAnsi="Times New Roman" w:cs="BookAntiqua-Bold;Times New Roman"/>
          <w:b/>
          <w:b/>
          <w:bCs/>
          <w:sz w:val="22"/>
          <w:szCs w:val="22"/>
          <w:u w:val="single"/>
        </w:rPr>
      </w:pPr>
      <w:r>
        <w:rPr>
          <w:rFonts w:cs="BookAntiqua-Bold;Times New Roman"/>
          <w:b/>
          <w:bCs/>
          <w:sz w:val="22"/>
          <w:szCs w:val="22"/>
          <w:u w:val="single"/>
        </w:rPr>
      </w:r>
    </w:p>
    <w:p>
      <w:pPr>
        <w:pStyle w:val="Normal"/>
        <w:keepNext w:val="true"/>
        <w:rPr>
          <w:rFonts w:ascii="BookAntiqua-Bold;Times New Roman" w:hAnsi="BookAntiqua-Bold;Times New Roman" w:cs="BookAntiqua-Bold;Times New Roman"/>
          <w:b/>
          <w:b/>
          <w:bCs/>
        </w:rPr>
      </w:pPr>
      <w:r>
        <w:rPr>
          <w:rFonts w:cs="BookAntiqua-Bold;Times New Roman"/>
          <w:b/>
          <w:bCs/>
        </w:rPr>
        <w:t>d. Routers</w:t>
      </w:r>
    </w:p>
    <w:p>
      <w:pPr>
        <w:pStyle w:val="Normal"/>
        <w:rPr>
          <w:sz w:val="22"/>
          <w:szCs w:val="22"/>
        </w:rPr>
      </w:pPr>
      <w:r>
        <w:rPr/>
        <w:drawing>
          <wp:inline distT="0" distB="0" distL="0" distR="0">
            <wp:extent cx="4112895" cy="2127885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14" t="-22" r="-14" b="-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895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/>
      </w:pPr>
      <w:r>
        <w:rPr>
          <w:rFonts w:cs="BookAntiqua-Bold;Times New Roman"/>
          <w:bCs/>
        </w:rPr>
        <w:t>Roles of routers in a network:</w:t>
      </w:r>
      <w:r>
        <w:rPr>
          <w:rFonts w:cs="BookAntiqua-Bold;Times New Roman" w:ascii="BookAntiqua-Bold;Times New Roman" w:hAnsi="BookAntiqua-Bold;Times New Roman"/>
          <w:bCs/>
        </w:rPr>
        <w:t xml:space="preserve"> </w:t>
      </w:r>
      <w:r>
        <w:rPr>
          <w:rFonts w:cs="BookAntiqua-Bold;Times New Roman" w:ascii="BookAntiqua-Bold;Times New Roman" w:hAnsi="BookAntiqua-Bold;Times New Roman"/>
          <w:bCs/>
        </w:rPr>
        <w:t xml:space="preserve">route the packet based on its destination embedded </w:t>
      </w:r>
    </w:p>
    <w:p>
      <w:pPr>
        <w:pStyle w:val="Normal"/>
        <w:rPr>
          <w:rFonts w:ascii="BookAntiqua-Bold;Times New Roman" w:hAnsi="BookAntiqua-Bold;Times New Roman" w:cs="BookAntiqua-Bold;Times New Roman"/>
          <w:bCs/>
        </w:rPr>
      </w:pPr>
      <w:r>
        <w:rPr>
          <w:rFonts w:cs="BookAntiqua-Bold;Times New Roman"/>
          <w:bCs/>
        </w:rPr>
        <w:t>Main characteristics of routers:</w:t>
      </w:r>
    </w:p>
    <w:p>
      <w:pPr>
        <w:pStyle w:val="Normal"/>
        <w:rPr/>
      </w:pPr>
      <w:r>
        <w:rPr>
          <w:rFonts w:cs="BookAntiqua-Bold;Times New Roman"/>
          <w:bCs/>
        </w:rPr>
        <w:t>Differences between routers and switches:</w:t>
      </w:r>
      <w:r>
        <w:rPr>
          <w:rFonts w:cs="BookAntiqua-Bold;Times New Roman" w:ascii="BookAntiqua-Bold;Times New Roman" w:hAnsi="BookAntiqua-Bold;Times New Roman"/>
          <w:bCs/>
        </w:rPr>
        <w:t xml:space="preserve"> </w:t>
      </w:r>
      <w:r>
        <w:rPr>
          <w:rFonts w:cs="BookAntiqua-Bold;Times New Roman" w:ascii="BookAntiqua-Bold;Times New Roman" w:hAnsi="BookAntiqua-Bold;Times New Roman"/>
          <w:bCs/>
        </w:rPr>
        <w:t>Switch operates at 2</w:t>
      </w:r>
      <w:r>
        <w:rPr>
          <w:rFonts w:cs="BookAntiqua-Bold;Times New Roman" w:ascii="BookAntiqua-Bold;Times New Roman" w:hAnsi="BookAntiqua-Bold;Times New Roman"/>
          <w:bCs/>
          <w:vertAlign w:val="superscript"/>
        </w:rPr>
        <w:t>nd</w:t>
      </w:r>
      <w:r>
        <w:rPr>
          <w:rFonts w:cs="BookAntiqua-Bold;Times New Roman" w:ascii="BookAntiqua-Bold;Times New Roman" w:hAnsi="BookAntiqua-Bold;Times New Roman"/>
          <w:bCs/>
        </w:rPr>
        <w:t xml:space="preserve"> layer, while it is 3</w:t>
      </w:r>
      <w:r>
        <w:rPr>
          <w:rFonts w:cs="BookAntiqua-Bold;Times New Roman" w:ascii="BookAntiqua-Bold;Times New Roman" w:hAnsi="BookAntiqua-Bold;Times New Roman"/>
          <w:bCs/>
          <w:vertAlign w:val="superscript"/>
        </w:rPr>
        <w:t>rd</w:t>
      </w:r>
      <w:r>
        <w:rPr>
          <w:rFonts w:cs="BookAntiqua-Bold;Times New Roman" w:ascii="BookAntiqua-Bold;Times New Roman" w:hAnsi="BookAntiqua-Bold;Times New Roman"/>
          <w:bCs/>
        </w:rPr>
        <w:t xml:space="preserve"> layer for Router</w:t>
      </w:r>
    </w:p>
    <w:p>
      <w:pPr>
        <w:pStyle w:val="Normal"/>
        <w:rPr/>
      </w:pPr>
      <w:r>
        <w:rPr>
          <w:rFonts w:cs="BookAntiqua-Bold;Times New Roman"/>
          <w:bCs/>
        </w:rPr>
        <w:t>Router ports:</w:t>
      </w:r>
      <w:r>
        <w:rPr>
          <w:rFonts w:cs="BookAntiqua-Bold;Times New Roman" w:ascii="BookAntiqua-Bold;Times New Roman" w:hAnsi="BookAntiqua-Bold;Times New Roman"/>
          <w:bCs/>
        </w:rPr>
        <w:t xml:space="preserve"> </w:t>
      </w:r>
      <w:r>
        <w:rPr>
          <w:rFonts w:cs="BookAntiqua-Bold;Times New Roman" w:ascii="BookAntiqua-Bold;Times New Roman" w:hAnsi="BookAntiqua-Bold;Times New Roman"/>
          <w:bCs/>
        </w:rPr>
        <w:t>RJ45</w:t>
      </w:r>
    </w:p>
    <w:p>
      <w:pPr>
        <w:pStyle w:val="Normal"/>
        <w:rPr>
          <w:rFonts w:ascii="Times New Roman" w:hAnsi="Times New Roman" w:cs="BookAntiqua-Bold;Times New Roman"/>
          <w:bCs/>
        </w:rPr>
      </w:pPr>
      <w:r>
        <w:rPr>
          <w:rFonts w:cs="BookAntiqua-Bold;Times New Roman"/>
          <w:bCs/>
        </w:rPr>
      </w:r>
    </w:p>
    <w:p>
      <w:pPr>
        <w:pStyle w:val="Normal"/>
        <w:rPr>
          <w:rFonts w:ascii="BookAntiqua-Bold;Times New Roman" w:hAnsi="BookAntiqua-Bold;Times New Roman" w:cs="BookAntiqua-Bold;Times New Roman"/>
          <w:b/>
          <w:b/>
          <w:bCs/>
        </w:rPr>
      </w:pPr>
      <w:r>
        <w:rPr>
          <w:rFonts w:cs="BookAntiqua-Bold;Times New Roman"/>
          <w:b/>
          <w:bCs/>
        </w:rPr>
        <w:t>d. Access Points</w:t>
      </w:r>
    </w:p>
    <w:p>
      <w:pPr>
        <w:pStyle w:val="Normal"/>
        <w:rPr>
          <w:rFonts w:ascii="Times New Roman" w:hAnsi="Times New Roman" w:cs="BookAntiqua-Bold;Times New Roman"/>
          <w:b/>
          <w:b/>
          <w:bCs/>
        </w:rPr>
      </w:pPr>
      <w:r>
        <w:rPr>
          <w:rFonts w:cs="BookAntiqua-Bold;Times New Roman"/>
          <w:b/>
          <w:bCs/>
        </w:rPr>
      </w:r>
    </w:p>
    <w:p>
      <w:pPr>
        <w:pStyle w:val="Normal"/>
        <w:rPr>
          <w:lang w:val="en-US" w:eastAsia="en-US"/>
        </w:rPr>
      </w:pPr>
      <w:r>
        <w:rPr/>
        <w:drawing>
          <wp:inline distT="0" distB="0" distL="0" distR="0">
            <wp:extent cx="2743200" cy="1940560"/>
            <wp:effectExtent l="0" t="0" r="0" b="0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5" t="-7" r="-5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anchor behindDoc="0" distT="0" distB="0" distL="114935" distR="114935" simplePos="0" locked="0" layoutInCell="1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627630" cy="2170430"/>
            <wp:effectExtent l="0" t="0" r="0" b="0"/>
            <wp:wrapSquare wrapText="bothSides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3" t="-4" r="-3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63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rFonts w:ascii="Times New Roman" w:hAnsi="Times New Roman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/>
      </w:pPr>
      <w:r>
        <w:rPr>
          <w:rFonts w:cs="BookAntiqua-Bold;Times New Roman"/>
          <w:bCs/>
        </w:rPr>
        <w:t>Roles of access points:</w:t>
      </w:r>
      <w:r>
        <w:rPr>
          <w:rFonts w:cs="BookAntiqua-Bold;Times New Roman" w:ascii="BookAntiqua-Bold;Times New Roman" w:hAnsi="BookAntiqua-Bold;Times New Roman"/>
          <w:bCs/>
        </w:rPr>
        <w:t xml:space="preserve"> </w:t>
      </w:r>
      <w:r>
        <w:rPr>
          <w:rFonts w:cs="BookAntiqua-Bold;Times New Roman" w:ascii="BookAntiqua-Bold;Times New Roman" w:hAnsi="BookAntiqua-Bold;Times New Roman"/>
          <w:bCs/>
        </w:rPr>
        <w:t>make it available for devices to connect to Internet wirelessly, create WLAN</w:t>
      </w:r>
    </w:p>
    <w:p>
      <w:pPr>
        <w:pStyle w:val="Normal"/>
        <w:rPr/>
      </w:pPr>
      <w:r>
        <w:rPr>
          <w:rFonts w:cs="BookAntiqua-Bold;Times New Roman"/>
          <w:bCs/>
        </w:rPr>
        <w:t>Main characteristics of access points:</w:t>
      </w:r>
      <w:r>
        <w:rPr>
          <w:rFonts w:cs="BookAntiqua-Bold;Times New Roman" w:ascii="BookAntiqua-Bold;Times New Roman" w:hAnsi="BookAntiqua-Bold;Times New Roman"/>
          <w:bCs/>
        </w:rPr>
        <w:t xml:space="preserve"> </w:t>
      </w:r>
    </w:p>
    <w:p>
      <w:pPr>
        <w:pStyle w:val="Normal"/>
        <w:rPr>
          <w:rFonts w:ascii="Times New Roman" w:hAnsi="Times New Roman"/>
        </w:rPr>
      </w:pPr>
      <w:r>
        <w:rPr>
          <w:rFonts w:cs="BookAntiqua-Bold;Times New Roman"/>
          <w:bCs/>
        </w:rPr>
        <w:t>Access point</w:t>
      </w:r>
      <w:r>
        <w:rPr>
          <w:rFonts w:cs="Times New Roman"/>
          <w:bCs/>
        </w:rPr>
        <w:t>’</w:t>
      </w:r>
      <w:r>
        <w:rPr>
          <w:rFonts w:cs="BookAntiqua-Bold;Times New Roman"/>
          <w:bCs/>
        </w:rPr>
        <w:t xml:space="preserve">s interfaces: </w:t>
      </w:r>
    </w:p>
    <w:p>
      <w:pPr>
        <w:pStyle w:val="Normal"/>
        <w:rPr>
          <w:rFonts w:ascii="BookAntiqua-Bold;Times New Roman" w:hAnsi="BookAntiqua-Bold;Times New Roman" w:cs="BookAntiqua-Bold;Times New Roman"/>
          <w:bCs/>
        </w:rPr>
      </w:pPr>
      <w:r>
        <w:rPr>
          <w:rFonts w:cs="BookAntiqua-Bold;Times New Roman"/>
          <w:bCs/>
        </w:rPr>
        <w:t>Compare access point and other networking devices mentioned above:</w:t>
      </w:r>
    </w:p>
    <w:p>
      <w:pPr>
        <w:pStyle w:val="Normal"/>
        <w:rPr>
          <w:rFonts w:ascii="Times New Roman" w:hAnsi="Times New Roman" w:cs="BookAntiqua-Bold;Times New Roman"/>
          <w:bCs/>
        </w:rPr>
      </w:pPr>
      <w:r>
        <w:rPr>
          <w:rFonts w:cs="BookAntiqua-Bold;Times New Roman"/>
          <w:bCs/>
        </w:rPr>
      </w:r>
    </w:p>
    <w:p>
      <w:pPr>
        <w:pStyle w:val="Normal"/>
        <w:keepNext w:val="true"/>
        <w:rPr>
          <w:rFonts w:ascii="BookAntiqua-Bold;Times New Roman" w:hAnsi="BookAntiqua-Bold;Times New Roman" w:cs="BookAntiqua-Bold;Times New Roman"/>
          <w:b/>
          <w:b/>
          <w:bCs/>
        </w:rPr>
      </w:pPr>
      <w:r>
        <w:rPr>
          <w:rFonts w:cs="BookAntiqua-Bold;Times New Roman"/>
          <w:b/>
          <w:bCs/>
        </w:rPr>
        <w:t>e. Modem</w:t>
      </w:r>
    </w:p>
    <w:p>
      <w:pPr>
        <w:pStyle w:val="Normal"/>
        <w:rPr>
          <w:sz w:val="22"/>
          <w:szCs w:val="22"/>
          <w:lang w:val="pt-BR"/>
        </w:rPr>
      </w:pPr>
      <w:r>
        <w:rPr/>
        <w:drawing>
          <wp:inline distT="0" distB="0" distL="0" distR="0">
            <wp:extent cx="1826895" cy="1334135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17" t="-24" r="-17" b="-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895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BR"/>
        </w:rPr>
        <w:t xml:space="preserve"> </w:t>
      </w:r>
      <w:r>
        <w:rPr/>
        <w:drawing>
          <wp:inline distT="0" distB="0" distL="0" distR="0">
            <wp:extent cx="1675765" cy="1305560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2" t="-2" r="-2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765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BR"/>
        </w:rPr>
        <w:t xml:space="preserve">     </w:t>
      </w:r>
      <w:r>
        <w:rPr/>
        <w:drawing>
          <wp:inline distT="0" distB="0" distL="0" distR="0">
            <wp:extent cx="1662430" cy="1151255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213" t="5162" r="4481" b="10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43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/>
          <w:sz w:val="22"/>
          <w:szCs w:val="22"/>
          <w:lang w:val="pt-BR"/>
        </w:rPr>
      </w:pPr>
      <w:r>
        <w:rPr>
          <w:sz w:val="22"/>
          <w:szCs w:val="22"/>
          <w:lang w:val="pt-BR"/>
        </w:rPr>
      </w:r>
    </w:p>
    <w:p>
      <w:pPr>
        <w:pStyle w:val="Normal"/>
        <w:rPr>
          <w:rFonts w:ascii="Times New Roman" w:hAnsi="Times New Roman"/>
        </w:rPr>
      </w:pPr>
      <w:r>
        <w:rPr>
          <w:sz w:val="22"/>
          <w:szCs w:val="22"/>
          <w:lang w:val="pt-BR"/>
        </w:rPr>
        <w:t>Differentiate:</w:t>
      </w:r>
    </w:p>
    <w:p>
      <w:pPr>
        <w:pStyle w:val="Normal"/>
        <w:numPr>
          <w:ilvl w:val="0"/>
          <w:numId w:val="3"/>
        </w:numPr>
        <w:rPr/>
      </w:pPr>
      <w:r>
        <w:rPr>
          <w:sz w:val="22"/>
          <w:szCs w:val="22"/>
          <w:lang w:val="pt-BR"/>
        </w:rPr>
        <w:t xml:space="preserve">Dial-up modem: </w:t>
      </w:r>
      <w:r>
        <w:rPr>
          <w:sz w:val="22"/>
          <w:szCs w:val="22"/>
          <w:lang w:val="pt-BR"/>
        </w:rPr>
        <w:t>phone line plug directly to modem, no frequency splitter</w:t>
      </w:r>
    </w:p>
    <w:p>
      <w:pPr>
        <w:pStyle w:val="Normal"/>
        <w:numPr>
          <w:ilvl w:val="0"/>
          <w:numId w:val="3"/>
        </w:numPr>
        <w:rPr/>
      </w:pPr>
      <w:r>
        <w:rPr>
          <w:sz w:val="22"/>
          <w:szCs w:val="22"/>
          <w:lang w:val="pt-BR"/>
        </w:rPr>
        <w:t xml:space="preserve">ADSL Modem: </w:t>
      </w:r>
      <w:r>
        <w:rPr>
          <w:sz w:val="22"/>
          <w:szCs w:val="22"/>
          <w:lang w:val="pt-BR"/>
        </w:rPr>
        <w:t xml:space="preserve">phone line plug directly to modem, have frequency splitter </w:t>
      </w:r>
    </w:p>
    <w:p>
      <w:pPr>
        <w:pStyle w:val="Normal"/>
        <w:numPr>
          <w:ilvl w:val="0"/>
          <w:numId w:val="3"/>
        </w:numPr>
        <w:rPr/>
      </w:pPr>
      <w:r>
        <w:rPr>
          <w:sz w:val="22"/>
          <w:szCs w:val="22"/>
          <w:lang w:val="pt-BR"/>
        </w:rPr>
        <w:t xml:space="preserve">Cable Modem: </w:t>
      </w:r>
      <w:r>
        <w:rPr>
          <w:sz w:val="22"/>
          <w:szCs w:val="22"/>
          <w:lang w:val="pt-BR"/>
        </w:rPr>
        <w:t>have frequency splitter component that splits analog signal and Internet signal</w:t>
      </w:r>
    </w:p>
    <w:p>
      <w:pPr>
        <w:pStyle w:val="Normal"/>
        <w:rPr>
          <w:rFonts w:ascii="Times New Roman" w:hAnsi="Times New Roman"/>
          <w:sz w:val="22"/>
          <w:szCs w:val="22"/>
          <w:lang w:val="pt-BR"/>
        </w:rPr>
      </w:pPr>
      <w:r>
        <w:rPr>
          <w:sz w:val="22"/>
          <w:szCs w:val="22"/>
          <w:lang w:val="pt-BR"/>
        </w:rPr>
      </w:r>
    </w:p>
    <w:p>
      <w:pPr>
        <w:pStyle w:val="Normal"/>
        <w:rPr/>
      </w:pPr>
      <w:r>
        <w:rPr>
          <w:sz w:val="22"/>
          <w:szCs w:val="22"/>
        </w:rPr>
        <w:t xml:space="preserve">For each type of modem describe its roles and characteristics: </w:t>
      </w:r>
      <w:r>
        <w:rPr>
          <w:b/>
          <w:sz w:val="22"/>
          <w:szCs w:val="22"/>
          <w:u w:val="single"/>
        </w:rPr>
        <w:t xml:space="preserve"> </w:t>
      </w:r>
    </w:p>
    <w:p>
      <w:pPr>
        <w:pStyle w:val="Normal"/>
        <w:rPr>
          <w:rFonts w:ascii="Times New Roman" w:hAnsi="Times New Roman" w:cs="BookAntiqua-Bold;Times New Roman"/>
          <w:b/>
          <w:b/>
          <w:bCs/>
          <w:sz w:val="22"/>
          <w:szCs w:val="22"/>
          <w:u w:val="single"/>
        </w:rPr>
      </w:pPr>
      <w:r>
        <w:rPr>
          <w:rFonts w:cs="BookAntiqua-Bold;Times New Roman"/>
          <w:b/>
          <w:bCs/>
          <w:sz w:val="22"/>
          <w:szCs w:val="22"/>
          <w:u w:val="single"/>
        </w:rPr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 Connecting network devices:</w:t>
      </w:r>
    </w:p>
    <w:p>
      <w:pPr>
        <w:pStyle w:val="Normal"/>
        <w:rPr>
          <w:rFonts w:ascii="Times New Roman" w:hAnsi="Times New Roman" w:cs="BookAntiqua-Bold;Times New Roman"/>
          <w:b/>
          <w:b/>
          <w:bCs/>
          <w:sz w:val="28"/>
          <w:szCs w:val="28"/>
        </w:rPr>
      </w:pPr>
      <w:r>
        <w:rPr>
          <w:rFonts w:cs="BookAntiqua-Bold;Times New Roman"/>
          <w:b/>
          <w:bCs/>
          <w:sz w:val="28"/>
          <w:szCs w:val="28"/>
        </w:rPr>
      </w:r>
    </w:p>
    <w:p>
      <w:pPr>
        <w:pStyle w:val="Normal"/>
        <w:rPr>
          <w:rFonts w:ascii="BookAntiqua-Bold;Times New Roman" w:hAnsi="BookAntiqua-Bold;Times New Roman" w:cs="BookAntiqua-Bold;Times New Roman"/>
          <w:b/>
          <w:b/>
          <w:bCs/>
          <w:sz w:val="22"/>
        </w:rPr>
      </w:pPr>
      <w:r>
        <w:rPr>
          <w:rFonts w:cs="BookAntiqua-Bold;Times New Roman"/>
          <w:b/>
          <w:bCs/>
          <w:sz w:val="22"/>
        </w:rPr>
        <w:t xml:space="preserve">Identify the type of network cable can be used for below network connections: </w:t>
      </w:r>
    </w:p>
    <w:p>
      <w:pPr>
        <w:pStyle w:val="Normal"/>
        <w:rPr/>
      </w:pPr>
      <w:r>
        <w:rPr>
          <w:sz w:val="22"/>
          <w:szCs w:val="22"/>
        </w:rPr>
        <w:t xml:space="preserve">a) Computer and hub : </w:t>
      </w:r>
      <w:bookmarkStart w:id="0" w:name="__DdeLink__1664_423957211"/>
      <w:r>
        <w:rPr>
          <w:sz w:val="22"/>
          <w:szCs w:val="22"/>
        </w:rPr>
        <w:t>Ethernet cable</w:t>
      </w:r>
      <w:bookmarkEnd w:id="0"/>
    </w:p>
    <w:p>
      <w:pPr>
        <w:pStyle w:val="Normal"/>
        <w:rPr/>
      </w:pPr>
      <w:r>
        <w:rPr>
          <w:sz w:val="22"/>
          <w:szCs w:val="22"/>
        </w:rPr>
        <w:t xml:space="preserve">b) Computer and switch: </w:t>
      </w:r>
      <w:r>
        <w:rPr>
          <w:sz w:val="22"/>
          <w:szCs w:val="22"/>
        </w:rPr>
        <w:t>Ethernet cable</w:t>
      </w:r>
    </w:p>
    <w:p>
      <w:pPr>
        <w:pStyle w:val="Normal"/>
        <w:rPr/>
      </w:pPr>
      <w:r>
        <w:rPr>
          <w:sz w:val="22"/>
          <w:szCs w:val="22"/>
        </w:rPr>
        <w:t xml:space="preserve">c) Computer and router: </w:t>
      </w:r>
      <w:r>
        <w:rPr>
          <w:sz w:val="22"/>
          <w:szCs w:val="22"/>
        </w:rPr>
        <w:t>Ethernet cable</w:t>
      </w:r>
    </w:p>
    <w:p>
      <w:pPr>
        <w:pStyle w:val="Normal"/>
        <w:rPr>
          <w:rFonts w:ascii="Times New Roman" w:hAnsi="Times New Roman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/>
      </w:pPr>
      <w:r>
        <w:rPr>
          <w:sz w:val="22"/>
          <w:szCs w:val="22"/>
        </w:rPr>
        <w:t xml:space="preserve">d) Computer hub and hub: </w:t>
      </w:r>
      <w:r>
        <w:rPr>
          <w:sz w:val="22"/>
          <w:szCs w:val="22"/>
        </w:rPr>
        <w:t>Ethernet cable</w:t>
      </w:r>
    </w:p>
    <w:p>
      <w:pPr>
        <w:pStyle w:val="Normal"/>
        <w:rPr/>
      </w:pPr>
      <w:r>
        <w:rPr>
          <w:sz w:val="22"/>
          <w:szCs w:val="22"/>
        </w:rPr>
        <w:t xml:space="preserve">e) Hub and switch: </w:t>
      </w:r>
      <w:r>
        <w:rPr>
          <w:sz w:val="22"/>
          <w:szCs w:val="22"/>
        </w:rPr>
        <w:t>Ethernet cable</w:t>
      </w:r>
    </w:p>
    <w:p>
      <w:pPr>
        <w:pStyle w:val="Normal"/>
        <w:rPr/>
      </w:pPr>
      <w:r>
        <w:rPr>
          <w:sz w:val="22"/>
          <w:szCs w:val="22"/>
        </w:rPr>
        <w:t xml:space="preserve">f) Hub and router: </w:t>
      </w:r>
      <w:r>
        <w:rPr>
          <w:b w:val="false"/>
          <w:bCs w:val="false"/>
          <w:sz w:val="22"/>
          <w:szCs w:val="22"/>
        </w:rPr>
        <w:t>Ethernet cable</w:t>
      </w:r>
    </w:p>
    <w:p>
      <w:pPr>
        <w:pStyle w:val="Normal"/>
        <w:rPr>
          <w:rFonts w:ascii="Times New Roman" w:hAnsi="Times New Roman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/>
      </w:pPr>
      <w:r>
        <w:rPr>
          <w:sz w:val="22"/>
          <w:szCs w:val="22"/>
        </w:rPr>
        <w:t>g) Switch and switc</w:t>
      </w:r>
      <w:r>
        <w:rPr>
          <w:sz w:val="22"/>
          <w:szCs w:val="22"/>
        </w:rPr>
        <w:t>h: Ethernet cable</w:t>
      </w:r>
    </w:p>
    <w:p>
      <w:pPr>
        <w:pStyle w:val="Normal"/>
        <w:rPr/>
      </w:pPr>
      <w:r>
        <w:rPr>
          <w:sz w:val="22"/>
          <w:szCs w:val="22"/>
        </w:rPr>
        <w:t>h) Swit</w:t>
      </w:r>
      <w:r>
        <w:rPr>
          <w:sz w:val="22"/>
          <w:szCs w:val="22"/>
        </w:rPr>
        <w:t>c</w:t>
      </w:r>
      <w:r>
        <w:rPr>
          <w:sz w:val="22"/>
          <w:szCs w:val="22"/>
        </w:rPr>
        <w:t xml:space="preserve">h and router: </w:t>
      </w:r>
      <w:r>
        <w:rPr>
          <w:sz w:val="22"/>
          <w:szCs w:val="22"/>
        </w:rPr>
        <w:t>Ethernet cable</w:t>
      </w:r>
    </w:p>
    <w:p>
      <w:pPr>
        <w:pStyle w:val="Normal"/>
        <w:rPr/>
      </w:pPr>
      <w:r>
        <w:rPr>
          <w:sz w:val="22"/>
          <w:szCs w:val="22"/>
        </w:rPr>
        <w:t xml:space="preserve">k) Router and router: </w:t>
      </w:r>
      <w:r>
        <w:rPr>
          <w:sz w:val="22"/>
          <w:szCs w:val="22"/>
        </w:rPr>
        <w:t>Ethernet cable</w:t>
      </w:r>
    </w:p>
    <w:p>
      <w:pPr>
        <w:pStyle w:val="Normal"/>
        <w:rPr/>
      </w:pPr>
      <w:r>
        <w:rPr/>
      </w:r>
    </w:p>
    <w:sectPr>
      <w:headerReference w:type="default" r:id="rId16"/>
      <w:type w:val="nextPage"/>
      <w:pgSz w:w="12240" w:h="15840"/>
      <w:pgMar w:left="1800" w:right="1800" w:header="720" w:top="1440" w:footer="72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Wingdings">
    <w:charset w:val="01"/>
    <w:family w:val="roman"/>
    <w:pitch w:val="variable"/>
  </w:font>
  <w:font w:name="Symbol">
    <w:charset w:val="01"/>
    <w:family w:val="roman"/>
    <w:pitch w:val="variable"/>
  </w:font>
  <w:font w:name="Courier New">
    <w:charset w:val="01"/>
    <w:family w:val="roman"/>
    <w:pitch w:val="variable"/>
  </w:font>
  <w:font w:name="VNI-Times">
    <w:charset w:val="01"/>
    <w:family w:val="roman"/>
    <w:pitch w:val="variable"/>
  </w:font>
  <w:font w:name="Arial">
    <w:charset w:val="01"/>
    <w:family w:val="roman"/>
    <w:pitch w:val="variable"/>
  </w:font>
  <w:font w:name="DejaVu Sans">
    <w:charset w:val="01"/>
    <w:family w:val="roman"/>
    <w:pitch w:val="variable"/>
  </w:font>
  <w:font w:name="BookAntiqua-Bold">
    <w:altName w:val="Times New Roman"/>
    <w:charset w:val="01"/>
    <w:family w:val="roman"/>
    <w:pitch w:val="variable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mc:AlternateContent>
        <mc:Choice Requires="wps">
          <w:drawing>
            <wp:anchor behindDoc="1" distT="0" distB="0" distL="0" distR="0" simplePos="0" locked="0" layoutInCell="1" allowOverlap="1" relativeHeight="9">
              <wp:simplePos x="0" y="0"/>
              <wp:positionH relativeFrom="column">
                <wp:posOffset>571500</wp:posOffset>
              </wp:positionH>
              <wp:positionV relativeFrom="paragraph">
                <wp:posOffset>228600</wp:posOffset>
              </wp:positionV>
              <wp:extent cx="4688205" cy="1270"/>
              <wp:effectExtent l="0" t="0" r="0" b="0"/>
              <wp:wrapNone/>
              <wp:docPr id="11" name="Image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87560" cy="0"/>
                      </a:xfrm>
                      <a:prstGeom prst="line">
                        <a:avLst/>
                      </a:prstGeom>
                      <a:ln w="936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45pt,18pt" to="414.05pt,18pt" ID="Image1" stroked="t" style="position:absolute">
              <v:stroke color="black" weight="9360" joinstyle="miter" endcap="flat"/>
              <v:fill o:detectmouseclick="t" on="false"/>
            </v:line>
          </w:pict>
        </mc:Fallback>
      </mc:AlternateContent>
      <w:drawing>
        <wp:anchor behindDoc="1" distT="0" distB="0" distL="0" distR="0" simplePos="0" locked="0" layoutInCell="1" allowOverlap="1" relativeHeight="5">
          <wp:simplePos x="0" y="0"/>
          <wp:positionH relativeFrom="column">
            <wp:posOffset>-62865</wp:posOffset>
          </wp:positionH>
          <wp:positionV relativeFrom="paragraph">
            <wp:posOffset>-226060</wp:posOffset>
          </wp:positionV>
          <wp:extent cx="507365" cy="507365"/>
          <wp:effectExtent l="0" t="0" r="0" b="0"/>
          <wp:wrapNone/>
          <wp:docPr id="12" name="Image1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1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-88" t="-88" r="-88" b="-88"/>
                  <a:stretch>
                    <a:fillRect/>
                  </a:stretch>
                </pic:blipFill>
                <pic:spPr bwMode="auto">
                  <a:xfrm>
                    <a:off x="0" y="0"/>
                    <a:ext cx="507365" cy="5073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lang w:val="en-US" w:eastAsia="en-US"/>
      </w:rPr>
      <w:t xml:space="preserve">               </w:t>
    </w:r>
    <w:r>
      <w:rPr>
        <w:sz w:val="22"/>
        <w:szCs w:val="22"/>
        <w:lang w:eastAsia="en-US"/>
      </w:rPr>
      <w:t>Faculty of Computer Science and Engineering – HCMC University of Technology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rFonts w:cs="Wingdings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  <w:b/>
        <w:rFonts w:cs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  <w:sz w:val="22"/>
        <w:szCs w:val="22"/>
        <w:rFonts w:cs="Times New Roman"/>
        <w:lang w:val="pt-BR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80"/>
  <w:displayBackgroundShape/>
  <w:defaultTabStop w:val="720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Noto Sans Devanagari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suppressAutoHyphens w:val="true"/>
      <w:bidi w:val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en-US" w:eastAsia="zh-CN" w:bidi="ar-SA"/>
    </w:rPr>
  </w:style>
  <w:style w:type="character" w:styleId="WW8Num1z0">
    <w:name w:val="WW8Num1z0"/>
    <w:qFormat/>
    <w:rPr>
      <w:rFonts w:ascii="Wingdings" w:hAnsi="Wingdings" w:cs="Wingdings"/>
    </w:rPr>
  </w:style>
  <w:style w:type="character" w:styleId="WW8Num2z0">
    <w:name w:val="WW8Num2z0"/>
    <w:qFormat/>
    <w:rPr>
      <w:rFonts w:ascii="Symbol" w:hAnsi="Symbol" w:cs="Symbol"/>
    </w:rPr>
  </w:style>
  <w:style w:type="character" w:styleId="WW8Num3z0">
    <w:name w:val="WW8Num3z0"/>
    <w:qFormat/>
    <w:rPr>
      <w:rFonts w:ascii="Symbol" w:hAnsi="Symbol" w:cs="Times New Roman"/>
      <w:sz w:val="22"/>
      <w:szCs w:val="22"/>
      <w:lang w:val="pt-BR"/>
    </w:rPr>
  </w:style>
  <w:style w:type="character" w:styleId="WW8Num4z0">
    <w:name w:val="WW8Num4z0"/>
    <w:qFormat/>
    <w:rPr/>
  </w:style>
  <w:style w:type="character" w:styleId="WW8Num4z1">
    <w:name w:val="WW8Num4z1"/>
    <w:qFormat/>
    <w:rPr/>
  </w:style>
  <w:style w:type="character" w:styleId="WW8Num4z2">
    <w:name w:val="WW8Num4z2"/>
    <w:qFormat/>
    <w:rPr/>
  </w:style>
  <w:style w:type="character" w:styleId="WW8Num4z3">
    <w:name w:val="WW8Num4z3"/>
    <w:qFormat/>
    <w:rPr/>
  </w:style>
  <w:style w:type="character" w:styleId="WW8Num4z4">
    <w:name w:val="WW8Num4z4"/>
    <w:qFormat/>
    <w:rPr/>
  </w:style>
  <w:style w:type="character" w:styleId="WW8Num4z5">
    <w:name w:val="WW8Num4z5"/>
    <w:qFormat/>
    <w:rPr/>
  </w:style>
  <w:style w:type="character" w:styleId="WW8Num4z6">
    <w:name w:val="WW8Num4z6"/>
    <w:qFormat/>
    <w:rPr/>
  </w:style>
  <w:style w:type="character" w:styleId="WW8Num4z7">
    <w:name w:val="WW8Num4z7"/>
    <w:qFormat/>
    <w:rPr/>
  </w:style>
  <w:style w:type="character" w:styleId="WW8Num4z8">
    <w:name w:val="WW8Num4z8"/>
    <w:qFormat/>
    <w:rPr/>
  </w:style>
  <w:style w:type="character" w:styleId="DefaultParagraphFont">
    <w:name w:val="Default Paragraph Font"/>
    <w:qFormat/>
    <w:rPr/>
  </w:style>
  <w:style w:type="character" w:styleId="AbsatzStandardschriftart">
    <w:name w:val="Absatz-Standardschriftart"/>
    <w:qFormat/>
    <w:rPr/>
  </w:style>
  <w:style w:type="character" w:styleId="WW8Num1z1">
    <w:name w:val="WW8Num1z1"/>
    <w:qFormat/>
    <w:rPr>
      <w:rFonts w:ascii="Courier New" w:hAnsi="Courier New" w:cs="Courier New"/>
    </w:rPr>
  </w:style>
  <w:style w:type="character" w:styleId="WW8Num1z3">
    <w:name w:val="WW8Num1z3"/>
    <w:qFormat/>
    <w:rPr>
      <w:rFonts w:ascii="Symbol" w:hAnsi="Symbol" w:cs="Symbol"/>
    </w:rPr>
  </w:style>
  <w:style w:type="character" w:styleId="WW8Num2z1">
    <w:name w:val="WW8Num2z1"/>
    <w:qFormat/>
    <w:rPr>
      <w:rFonts w:ascii="Courier New" w:hAnsi="Courier New" w:cs="Courier New"/>
    </w:rPr>
  </w:style>
  <w:style w:type="character" w:styleId="WW8Num2z2">
    <w:name w:val="WW8Num2z2"/>
    <w:qFormat/>
    <w:rPr>
      <w:rFonts w:ascii="Wingdings" w:hAnsi="Wingdings" w:cs="Wingdings"/>
    </w:rPr>
  </w:style>
  <w:style w:type="character" w:styleId="WW8Num3z1">
    <w:name w:val="WW8Num3z1"/>
    <w:qFormat/>
    <w:rPr>
      <w:rFonts w:ascii="Courier New" w:hAnsi="Courier New" w:cs="Courier New"/>
    </w:rPr>
  </w:style>
  <w:style w:type="character" w:styleId="WW8Num3z2">
    <w:name w:val="WW8Num3z2"/>
    <w:qFormat/>
    <w:rPr>
      <w:rFonts w:ascii="Wingdings" w:hAnsi="Wingdings" w:cs="Wingdings"/>
    </w:rPr>
  </w:style>
  <w:style w:type="character" w:styleId="WW8Num3z3">
    <w:name w:val="WW8Num3z3"/>
    <w:qFormat/>
    <w:rPr>
      <w:rFonts w:ascii="Symbol" w:hAnsi="Symbol" w:cs="Symbol"/>
    </w:rPr>
  </w:style>
  <w:style w:type="character" w:styleId="WW8Num5z0">
    <w:name w:val="WW8Num5z0"/>
    <w:qFormat/>
    <w:rPr>
      <w:rFonts w:ascii="Times New Roman" w:hAnsi="Times New Roman" w:eastAsia="Times New Roman" w:cs="Times New Roman"/>
    </w:rPr>
  </w:style>
  <w:style w:type="character" w:styleId="WW8Num5z1">
    <w:name w:val="WW8Num5z1"/>
    <w:qFormat/>
    <w:rPr>
      <w:rFonts w:ascii="Courier New" w:hAnsi="Courier New" w:cs="Courier New"/>
    </w:rPr>
  </w:style>
  <w:style w:type="character" w:styleId="WW8Num5z2">
    <w:name w:val="WW8Num5z2"/>
    <w:qFormat/>
    <w:rPr>
      <w:rFonts w:ascii="Wingdings" w:hAnsi="Wingdings" w:cs="Wingdings"/>
    </w:rPr>
  </w:style>
  <w:style w:type="character" w:styleId="WW8Num5z3">
    <w:name w:val="WW8Num5z3"/>
    <w:qFormat/>
    <w:rPr>
      <w:rFonts w:ascii="Symbol" w:hAnsi="Symbol" w:cs="Symbol"/>
    </w:rPr>
  </w:style>
  <w:style w:type="character" w:styleId="WW8Num6z0">
    <w:name w:val="WW8Num6z0"/>
    <w:qFormat/>
    <w:rPr>
      <w:rFonts w:ascii="Times New Roman" w:hAnsi="Times New Roman" w:eastAsia="Times New Roman" w:cs="Times New Roman"/>
    </w:rPr>
  </w:style>
  <w:style w:type="character" w:styleId="WW8Num6z1">
    <w:name w:val="WW8Num6z1"/>
    <w:qFormat/>
    <w:rPr>
      <w:rFonts w:ascii="Courier New" w:hAnsi="Courier New" w:cs="Courier New"/>
    </w:rPr>
  </w:style>
  <w:style w:type="character" w:styleId="WW8Num6z2">
    <w:name w:val="WW8Num6z2"/>
    <w:qFormat/>
    <w:rPr>
      <w:rFonts w:ascii="Wingdings" w:hAnsi="Wingdings" w:cs="Wingdings"/>
    </w:rPr>
  </w:style>
  <w:style w:type="character" w:styleId="WW8Num6z3">
    <w:name w:val="WW8Num6z3"/>
    <w:qFormat/>
    <w:rPr>
      <w:rFonts w:ascii="Symbol" w:hAnsi="Symbol" w:cs="Symbol"/>
    </w:rPr>
  </w:style>
  <w:style w:type="character" w:styleId="WW8Num7z0">
    <w:name w:val="WW8Num7z0"/>
    <w:qFormat/>
    <w:rPr>
      <w:rFonts w:ascii="Times New Roman" w:hAnsi="Times New Roman" w:eastAsia="Times New Roman" w:cs="Times New Roman"/>
    </w:rPr>
  </w:style>
  <w:style w:type="character" w:styleId="WW8Num7z1">
    <w:name w:val="WW8Num7z1"/>
    <w:qFormat/>
    <w:rPr>
      <w:rFonts w:ascii="Courier New" w:hAnsi="Courier New" w:cs="Courier New"/>
    </w:rPr>
  </w:style>
  <w:style w:type="character" w:styleId="WW8Num7z2">
    <w:name w:val="WW8Num7z2"/>
    <w:qFormat/>
    <w:rPr>
      <w:rFonts w:ascii="Wingdings" w:hAnsi="Wingdings" w:cs="Wingdings"/>
    </w:rPr>
  </w:style>
  <w:style w:type="character" w:styleId="WW8Num7z3">
    <w:name w:val="WW8Num7z3"/>
    <w:qFormat/>
    <w:rPr>
      <w:rFonts w:ascii="Symbol" w:hAnsi="Symbol" w:cs="Symbol"/>
    </w:rPr>
  </w:style>
  <w:style w:type="character" w:styleId="WWDefaultParagraphFont">
    <w:name w:val="WW-Default Paragraph Font"/>
    <w:qFormat/>
    <w:rPr/>
  </w:style>
  <w:style w:type="character" w:styleId="TitleChar">
    <w:name w:val="Title Char"/>
    <w:qFormat/>
    <w:rPr>
      <w:rFonts w:ascii="VNI-Times" w:hAnsi="VNI-Times" w:cs="VNI-Times"/>
      <w:b/>
      <w:color w:val="000000"/>
      <w:sz w:val="24"/>
    </w:rPr>
  </w:style>
  <w:style w:type="character" w:styleId="ListLabel1">
    <w:name w:val="ListLabel 1"/>
    <w:qFormat/>
    <w:rPr>
      <w:rFonts w:cs="Wingdings"/>
    </w:rPr>
  </w:style>
  <w:style w:type="character" w:styleId="ListLabel2">
    <w:name w:val="ListLabel 2"/>
    <w:qFormat/>
    <w:rPr>
      <w:rFonts w:cs="Symbol"/>
      <w:b/>
    </w:rPr>
  </w:style>
  <w:style w:type="character" w:styleId="ListLabel3">
    <w:name w:val="ListLabel 3"/>
    <w:qFormat/>
    <w:rPr>
      <w:rFonts w:cs="Times New Roman"/>
      <w:sz w:val="22"/>
      <w:szCs w:val="22"/>
      <w:lang w:val="pt-BR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4">
    <w:name w:val="ListLabel 4"/>
    <w:qFormat/>
    <w:rPr>
      <w:rFonts w:ascii="Times New Roman" w:hAnsi="Times New Roman" w:cs="Wingdings"/>
    </w:rPr>
  </w:style>
  <w:style w:type="character" w:styleId="ListLabel5">
    <w:name w:val="ListLabel 5"/>
    <w:qFormat/>
    <w:rPr>
      <w:rFonts w:ascii="Times New Roman" w:hAnsi="Times New Roman" w:cs="Symbol"/>
      <w:b/>
    </w:rPr>
  </w:style>
  <w:style w:type="character" w:styleId="ListLabel6">
    <w:name w:val="ListLabel 6"/>
    <w:qFormat/>
    <w:rPr>
      <w:rFonts w:cs="Times New Roman"/>
      <w:sz w:val="22"/>
      <w:szCs w:val="22"/>
      <w:lang w:val="pt-BR"/>
    </w:rPr>
  </w:style>
  <w:style w:type="character" w:styleId="ListLabel7">
    <w:name w:val="ListLabel 7"/>
    <w:qFormat/>
    <w:rPr>
      <w:rFonts w:ascii="Times New Roman" w:hAnsi="Times New Roman"/>
      <w:bCs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Arial" w:hAnsi="Arial" w:eastAsia="Droid Sans Fallback;AVGmdBU" w:cs="Lohit Hindi;MS Mincho"/>
      <w:sz w:val="28"/>
      <w:szCs w:val="28"/>
    </w:rPr>
  </w:style>
  <w:style w:type="paragraph" w:styleId="TextBody">
    <w:name w:val="Body Text"/>
    <w:basedOn w:val="Normal"/>
    <w:pPr>
      <w:spacing w:before="0" w:after="120"/>
    </w:pPr>
    <w:rPr/>
  </w:style>
  <w:style w:type="paragraph" w:styleId="List">
    <w:name w:val="List"/>
    <w:basedOn w:val="TextBody"/>
    <w:pPr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Hindi;MS Mincho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Hindi;MS Mincho"/>
    </w:rPr>
  </w:style>
  <w:style w:type="paragraph" w:styleId="Tiu">
    <w:name w:val="Tiêu đề"/>
    <w:basedOn w:val="Normal"/>
    <w:next w:val="TextBody"/>
    <w:qFormat/>
    <w:pPr>
      <w:keepNext w:val="true"/>
      <w:spacing w:before="240" w:after="120"/>
    </w:pPr>
    <w:rPr>
      <w:rFonts w:ascii="DejaVu Sans" w:hAnsi="DejaVu Sans" w:eastAsia="DejaVu Sans" w:cs="Mangal"/>
      <w:sz w:val="28"/>
      <w:szCs w:val="28"/>
    </w:rPr>
  </w:style>
  <w:style w:type="paragraph" w:styleId="Ph">
    <w:name w:val="Phụ đề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Chmc">
    <w:name w:val="Chỉ mục"/>
    <w:basedOn w:val="Normal"/>
    <w:qFormat/>
    <w:pPr>
      <w:suppressLineNumbers/>
    </w:pPr>
    <w:rPr>
      <w:rFonts w:cs="Mangal"/>
    </w:rPr>
  </w:style>
  <w:style w:type="paragraph" w:styleId="Header">
    <w:name w:val="Header"/>
    <w:basedOn w:val="Normal"/>
    <w:pPr>
      <w:tabs>
        <w:tab w:val="clear" w:pos="720"/>
        <w:tab w:val="center" w:pos="4320" w:leader="none"/>
        <w:tab w:val="right" w:pos="8640" w:leader="none"/>
      </w:tabs>
    </w:pPr>
    <w:rPr/>
  </w:style>
  <w:style w:type="paragraph" w:styleId="Footer">
    <w:name w:val="Footer"/>
    <w:basedOn w:val="Normal"/>
    <w:pPr>
      <w:tabs>
        <w:tab w:val="clear" w:pos="720"/>
        <w:tab w:val="center" w:pos="4320" w:leader="none"/>
        <w:tab w:val="right" w:pos="8640" w:leader="none"/>
      </w:tabs>
    </w:pPr>
    <w:rPr/>
  </w:style>
  <w:style w:type="paragraph" w:styleId="Title">
    <w:name w:val="Title"/>
    <w:basedOn w:val="Normal"/>
    <w:next w:val="Subtitle"/>
    <w:qFormat/>
    <w:pPr>
      <w:jc w:val="center"/>
    </w:pPr>
    <w:rPr>
      <w:rFonts w:ascii="VNI-Times" w:hAnsi="VNI-Times" w:cs="VNI-Times"/>
      <w:b/>
      <w:color w:val="000000"/>
      <w:szCs w:val="20"/>
      <w:lang w:val="en-US"/>
    </w:rPr>
  </w:style>
  <w:style w:type="paragraph" w:styleId="Subtitle">
    <w:name w:val="Subtitle"/>
    <w:basedOn w:val="Tiu"/>
    <w:next w:val="TextBody"/>
    <w:qFormat/>
    <w:pPr>
      <w:jc w:val="center"/>
    </w:pPr>
    <w:rPr>
      <w:i/>
      <w:iCs/>
      <w:sz w:val="28"/>
      <w:szCs w:val="28"/>
    </w:rPr>
  </w:style>
  <w:style w:type="numbering" w:styleId="WW8Num1">
    <w:name w:val="WW8Num1"/>
    <w:qFormat/>
  </w:style>
  <w:style w:type="numbering" w:styleId="WW8Num2">
    <w:name w:val="WW8Num2"/>
    <w:qFormat/>
  </w:style>
  <w:style w:type="numbering" w:styleId="WW8Num3">
    <w:name w:val="WW8Num3"/>
    <w:qFormat/>
  </w:style>
  <w:style w:type="numbering" w:styleId="WW8Num4">
    <w:name w:val="WW8Num4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https://searchnetworking.techtarget.com/definition/physical-layer" TargetMode="External"/><Relationship Id="rId4" Type="http://schemas.openxmlformats.org/officeDocument/2006/relationships/hyperlink" Target="https://searchnetworking.techtarget.com/definition/Data-Link-layer" TargetMode="External"/><Relationship Id="rId5" Type="http://schemas.openxmlformats.org/officeDocument/2006/relationships/hyperlink" Target="https://searchnetworking.techtarget.com/definition/Ethernet" TargetMode="External"/><Relationship Id="rId6" Type="http://schemas.openxmlformats.org/officeDocument/2006/relationships/hyperlink" Target="https://searchmobilecomputing.techtarget.com/definition/Wi-Fi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jpeg"/><Relationship Id="rId13" Type="http://schemas.openxmlformats.org/officeDocument/2006/relationships/image" Target="media/image8.png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header" Target="header1.xml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1.png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Application>LibreOffice/6.2.0.3$Linux_X86_64 LibreOffice_project/20$Build-3</Application>
  <Pages>4</Pages>
  <Words>478</Words>
  <Characters>2565</Characters>
  <CharactersWithSpaces>3002</CharactersWithSpaces>
  <Paragraphs>71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2010-10-05T20:13:00Z</dcterms:created>
  <dc:creator>Tim</dc:creator>
  <dc:description/>
  <dc:language>en-US</dc:language>
  <cp:lastModifiedBy/>
  <dcterms:modified xsi:type="dcterms:W3CDTF">2019-02-25T11:29:21Z</dcterms:modified>
  <cp:revision>20</cp:revision>
  <dc:subject/>
  <dc:title/>
</cp:coreProperties>
</file>