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62D1D" w14:textId="4D33E0E8" w:rsidR="000F3061" w:rsidRPr="00E40D33" w:rsidRDefault="00AB6814" w:rsidP="00E40D33">
      <w:pPr>
        <w:spacing w:before="180" w:after="180" w:line="480" w:lineRule="auto"/>
        <w:rPr>
          <w:rFonts w:ascii="Arial" w:hAnsi="Arial" w:cs="Arial"/>
          <w:color w:val="2D3B45"/>
        </w:rPr>
      </w:pPr>
      <w:r w:rsidRPr="00E40D33">
        <w:rPr>
          <w:rFonts w:ascii="Arial" w:eastAsia="Times New Roman" w:hAnsi="Arial" w:cs="Arial"/>
          <w:color w:val="2D3B45"/>
        </w:rPr>
        <w:t>Jason Wu</w:t>
      </w:r>
      <w:r w:rsidR="00A90142" w:rsidRPr="00E40D33">
        <w:rPr>
          <w:rFonts w:ascii="Arial" w:eastAsia="Times New Roman" w:hAnsi="Arial" w:cs="Arial"/>
          <w:color w:val="2D3B45"/>
        </w:rPr>
        <w:t>’s</w:t>
      </w:r>
      <w:r w:rsidRPr="00E40D33">
        <w:rPr>
          <w:rFonts w:ascii="Arial" w:eastAsia="Times New Roman" w:hAnsi="Arial" w:cs="Arial"/>
          <w:color w:val="2D3B45"/>
        </w:rPr>
        <w:t xml:space="preserve"> Response Paper </w:t>
      </w:r>
      <w:r w:rsidR="00A90142" w:rsidRPr="00E40D33">
        <w:rPr>
          <w:rFonts w:ascii="Arial" w:eastAsia="Times New Roman" w:hAnsi="Arial" w:cs="Arial"/>
          <w:color w:val="2D3B45"/>
        </w:rPr>
        <w:t xml:space="preserve">1 </w:t>
      </w:r>
      <w:r w:rsidRPr="00E40D33">
        <w:rPr>
          <w:rFonts w:ascii="Arial" w:eastAsia="Times New Roman" w:hAnsi="Arial" w:cs="Arial"/>
          <w:color w:val="2D3B45"/>
        </w:rPr>
        <w:t>on “The Cocktail Party”</w:t>
      </w:r>
    </w:p>
    <w:p w14:paraId="717A078D" w14:textId="7534B5A3" w:rsidR="00AB6814" w:rsidRPr="00E40D33" w:rsidRDefault="000F3061" w:rsidP="00E40D33">
      <w:pPr>
        <w:spacing w:before="180" w:after="180" w:line="480" w:lineRule="auto"/>
        <w:rPr>
          <w:rFonts w:ascii="Arial" w:hAnsi="Arial" w:cs="Arial"/>
          <w:color w:val="2D3B45"/>
        </w:rPr>
      </w:pPr>
      <w:r w:rsidRPr="00E40D33">
        <w:rPr>
          <w:rFonts w:ascii="Arial" w:eastAsia="Times New Roman" w:hAnsi="Arial" w:cs="Arial"/>
          <w:color w:val="2D3B45"/>
        </w:rPr>
        <w:t>Course: Japan 435</w:t>
      </w:r>
      <w:r w:rsidR="00E43C0C" w:rsidRPr="00E40D33">
        <w:rPr>
          <w:rFonts w:ascii="Arial" w:hAnsi="Arial" w:cs="Arial"/>
          <w:color w:val="2D3B45"/>
        </w:rPr>
        <w:t xml:space="preserve"> A</w:t>
      </w:r>
    </w:p>
    <w:p w14:paraId="6A1AAD4D" w14:textId="77777777" w:rsidR="000F3061" w:rsidRPr="00E40D33" w:rsidRDefault="00AB6814" w:rsidP="00E40D33">
      <w:pPr>
        <w:spacing w:before="180" w:after="180" w:line="480" w:lineRule="auto"/>
        <w:rPr>
          <w:rFonts w:ascii="Arial" w:eastAsia="Times New Roman" w:hAnsi="Arial" w:cs="Arial"/>
          <w:color w:val="2D3B45"/>
        </w:rPr>
      </w:pPr>
      <w:r w:rsidRPr="00E40D33">
        <w:rPr>
          <w:rFonts w:ascii="Arial" w:eastAsia="Times New Roman" w:hAnsi="Arial" w:cs="Arial"/>
          <w:color w:val="2D3B45"/>
        </w:rPr>
        <w:t>Name: Jason Wu (1936678)</w:t>
      </w:r>
    </w:p>
    <w:p w14:paraId="664A582B" w14:textId="188D8A2F" w:rsidR="00AB6814" w:rsidRPr="00E40D33" w:rsidRDefault="000F3061" w:rsidP="00E40D33">
      <w:pPr>
        <w:spacing w:before="180" w:after="180" w:line="480" w:lineRule="auto"/>
        <w:rPr>
          <w:rFonts w:ascii="Arial" w:eastAsia="Times New Roman" w:hAnsi="Arial" w:cs="Arial"/>
          <w:color w:val="2D3B45"/>
        </w:rPr>
      </w:pPr>
      <w:r w:rsidRPr="00E40D33">
        <w:rPr>
          <w:rFonts w:ascii="Arial" w:eastAsia="Times New Roman" w:hAnsi="Arial" w:cs="Arial"/>
          <w:color w:val="2D3B45"/>
        </w:rPr>
        <w:t>Instructor: Professor.</w:t>
      </w:r>
      <w:r w:rsidR="00A90142" w:rsidRPr="00E40D33">
        <w:rPr>
          <w:rFonts w:ascii="Arial" w:eastAsia="Times New Roman" w:hAnsi="Arial" w:cs="Arial"/>
          <w:color w:val="2D3B45"/>
        </w:rPr>
        <w:t xml:space="preserve"> </w:t>
      </w:r>
      <w:r w:rsidRPr="00E40D33">
        <w:rPr>
          <w:rFonts w:ascii="Arial" w:eastAsia="Times New Roman" w:hAnsi="Arial" w:cs="Arial"/>
          <w:color w:val="2D3B45"/>
        </w:rPr>
        <w:t>Davinder L Bhowmik</w:t>
      </w:r>
    </w:p>
    <w:p w14:paraId="384CDC4D" w14:textId="1E4C4D16" w:rsidR="001F0DC8" w:rsidRPr="003E26D6" w:rsidRDefault="00812C74" w:rsidP="00E40D33">
      <w:pPr>
        <w:spacing w:before="180" w:after="180" w:line="480" w:lineRule="auto"/>
        <w:jc w:val="center"/>
        <w:rPr>
          <w:rFonts w:ascii="Arial" w:hAnsi="Arial" w:cs="Arial"/>
          <w:color w:val="2D3B45"/>
          <w:sz w:val="28"/>
          <w:szCs w:val="28"/>
        </w:rPr>
      </w:pPr>
      <w:r w:rsidRPr="003E26D6">
        <w:rPr>
          <w:rFonts w:ascii="Arial" w:hAnsi="Arial" w:cs="Arial"/>
          <w:color w:val="2D3B45"/>
          <w:sz w:val="28"/>
          <w:szCs w:val="28"/>
        </w:rPr>
        <w:t>Relationships</w:t>
      </w:r>
      <w:r w:rsidR="00595464" w:rsidRPr="003E26D6">
        <w:rPr>
          <w:rFonts w:ascii="Arial" w:hAnsi="Arial" w:cs="Arial"/>
          <w:color w:val="2D3B45"/>
          <w:sz w:val="28"/>
          <w:szCs w:val="28"/>
        </w:rPr>
        <w:t xml:space="preserve"> in Okinawa</w:t>
      </w:r>
      <w:r w:rsidRPr="003E26D6">
        <w:rPr>
          <w:rFonts w:ascii="Arial" w:hAnsi="Arial" w:cs="Arial"/>
          <w:color w:val="2D3B45"/>
          <w:sz w:val="28"/>
          <w:szCs w:val="28"/>
        </w:rPr>
        <w:t xml:space="preserve">: </w:t>
      </w:r>
      <w:r w:rsidR="00315A05" w:rsidRPr="003E26D6">
        <w:rPr>
          <w:rFonts w:ascii="Arial" w:hAnsi="Arial" w:cs="Arial"/>
          <w:color w:val="2D3B45"/>
          <w:sz w:val="28"/>
          <w:szCs w:val="28"/>
        </w:rPr>
        <w:t>Victims in “The Coc</w:t>
      </w:r>
      <w:r w:rsidR="00103507" w:rsidRPr="003E26D6">
        <w:rPr>
          <w:rFonts w:ascii="Arial" w:hAnsi="Arial" w:cs="Arial"/>
          <w:color w:val="2D3B45"/>
          <w:sz w:val="28"/>
          <w:szCs w:val="28"/>
        </w:rPr>
        <w:t>ktail Party</w:t>
      </w:r>
      <w:r w:rsidR="00315A05" w:rsidRPr="003E26D6">
        <w:rPr>
          <w:rFonts w:ascii="Arial" w:hAnsi="Arial" w:cs="Arial"/>
          <w:color w:val="2D3B45"/>
          <w:sz w:val="28"/>
          <w:szCs w:val="28"/>
        </w:rPr>
        <w:t>”</w:t>
      </w:r>
    </w:p>
    <w:p w14:paraId="6CFFCC17" w14:textId="46C0D98F" w:rsidR="00A51448" w:rsidRPr="00E40D33" w:rsidRDefault="00103507" w:rsidP="00E40D33">
      <w:pPr>
        <w:spacing w:before="180" w:after="180" w:line="480" w:lineRule="auto"/>
        <w:rPr>
          <w:rFonts w:ascii="Arial" w:eastAsia="Times New Roman" w:hAnsi="Arial" w:cs="Arial"/>
          <w:color w:val="2D3B45"/>
        </w:rPr>
      </w:pPr>
      <w:r w:rsidRPr="00E40D33">
        <w:rPr>
          <w:rFonts w:ascii="Arial" w:eastAsia="Times New Roman" w:hAnsi="Arial" w:cs="Arial"/>
          <w:color w:val="2D3B45"/>
        </w:rPr>
        <w:tab/>
      </w:r>
      <w:r w:rsidR="008165E4" w:rsidRPr="00E40D33">
        <w:rPr>
          <w:rFonts w:ascii="Arial" w:eastAsia="Times New Roman" w:hAnsi="Arial" w:cs="Arial"/>
          <w:color w:val="2D3B45"/>
        </w:rPr>
        <w:t xml:space="preserve">By reviewing </w:t>
      </w:r>
      <w:r w:rsidR="008165E4" w:rsidRPr="00E40D33">
        <w:rPr>
          <w:rFonts w:ascii="Arial" w:hAnsi="Arial" w:cs="Arial"/>
          <w:color w:val="2D3B45"/>
        </w:rPr>
        <w:t xml:space="preserve">“The Cocktail </w:t>
      </w:r>
      <w:r w:rsidR="008165E4" w:rsidRPr="00E40D33">
        <w:rPr>
          <w:rFonts w:ascii="Arial" w:eastAsia="Times New Roman" w:hAnsi="Arial" w:cs="Arial"/>
          <w:color w:val="2D3B45"/>
        </w:rPr>
        <w:t>Party</w:t>
      </w:r>
      <w:r w:rsidR="008D0261" w:rsidRPr="00E40D33">
        <w:rPr>
          <w:rFonts w:ascii="Arial" w:eastAsia="Times New Roman" w:hAnsi="Arial" w:cs="Arial"/>
          <w:color w:val="2D3B45"/>
        </w:rPr>
        <w:t>,”</w:t>
      </w:r>
      <w:r w:rsidR="00C03CF2" w:rsidRPr="00E40D33">
        <w:rPr>
          <w:rFonts w:ascii="Arial" w:eastAsia="Times New Roman" w:hAnsi="Arial" w:cs="Arial"/>
          <w:color w:val="2D3B45"/>
        </w:rPr>
        <w:t xml:space="preserve"> </w:t>
      </w:r>
      <w:r w:rsidR="00EB404A" w:rsidRPr="00E40D33">
        <w:rPr>
          <w:rFonts w:ascii="Arial" w:eastAsia="Times New Roman" w:hAnsi="Arial" w:cs="Arial"/>
          <w:color w:val="2D3B45"/>
        </w:rPr>
        <w:t xml:space="preserve">the movie presents </w:t>
      </w:r>
      <w:r w:rsidR="00FD369C" w:rsidRPr="00E40D33">
        <w:rPr>
          <w:rFonts w:ascii="Arial" w:eastAsia="Times New Roman" w:hAnsi="Arial" w:cs="Arial"/>
          <w:color w:val="2D3B45"/>
        </w:rPr>
        <w:t>the respective positions and perceptions of the three parties, Okinawa, Japan, and the United States</w:t>
      </w:r>
      <w:r w:rsidR="00EB404A" w:rsidRPr="00E40D33">
        <w:rPr>
          <w:rFonts w:ascii="Arial" w:eastAsia="Times New Roman" w:hAnsi="Arial" w:cs="Arial"/>
          <w:color w:val="2D3B45"/>
        </w:rPr>
        <w:t xml:space="preserve">. </w:t>
      </w:r>
      <w:r w:rsidR="004A6788" w:rsidRPr="00E40D33">
        <w:rPr>
          <w:rFonts w:ascii="Arial" w:eastAsia="Times New Roman" w:hAnsi="Arial" w:cs="Arial"/>
          <w:color w:val="2D3B45"/>
        </w:rPr>
        <w:t xml:space="preserve">While </w:t>
      </w:r>
      <w:r w:rsidR="00CA65DC" w:rsidRPr="00E40D33">
        <w:rPr>
          <w:rFonts w:ascii="Arial" w:eastAsia="Times New Roman" w:hAnsi="Arial" w:cs="Arial"/>
          <w:color w:val="2D3B45"/>
        </w:rPr>
        <w:t xml:space="preserve">Japan and the United States are trying to build long-term friendships </w:t>
      </w:r>
      <w:r w:rsidR="00EA5A60" w:rsidRPr="00E40D33">
        <w:rPr>
          <w:rFonts w:ascii="Arial" w:eastAsia="Times New Roman" w:hAnsi="Arial" w:cs="Arial"/>
          <w:color w:val="2D3B45"/>
        </w:rPr>
        <w:t>through the event of the cocktail party</w:t>
      </w:r>
      <w:r w:rsidR="00CA65DC" w:rsidRPr="00E40D33">
        <w:rPr>
          <w:rFonts w:ascii="Arial" w:eastAsia="Times New Roman" w:hAnsi="Arial" w:cs="Arial"/>
          <w:color w:val="2D3B45"/>
        </w:rPr>
        <w:t xml:space="preserve">, people </w:t>
      </w:r>
      <w:r w:rsidR="00126236" w:rsidRPr="00E40D33">
        <w:rPr>
          <w:rFonts w:ascii="Arial" w:eastAsia="Times New Roman" w:hAnsi="Arial" w:cs="Arial"/>
          <w:color w:val="2D3B45"/>
        </w:rPr>
        <w:t>on</w:t>
      </w:r>
      <w:r w:rsidR="00CA65DC" w:rsidRPr="00E40D33">
        <w:rPr>
          <w:rFonts w:ascii="Arial" w:eastAsia="Times New Roman" w:hAnsi="Arial" w:cs="Arial"/>
          <w:color w:val="2D3B45"/>
        </w:rPr>
        <w:t xml:space="preserve"> </w:t>
      </w:r>
      <w:r w:rsidR="00126236" w:rsidRPr="00E40D33">
        <w:rPr>
          <w:rFonts w:ascii="Arial" w:eastAsia="Times New Roman" w:hAnsi="Arial" w:cs="Arial"/>
          <w:color w:val="2D3B45"/>
        </w:rPr>
        <w:t>Japan's</w:t>
      </w:r>
      <w:r w:rsidR="00CA65DC" w:rsidRPr="00E40D33">
        <w:rPr>
          <w:rFonts w:ascii="Arial" w:eastAsia="Times New Roman" w:hAnsi="Arial" w:cs="Arial"/>
          <w:color w:val="2D3B45"/>
        </w:rPr>
        <w:t xml:space="preserve"> mainland are also trying to </w:t>
      </w:r>
      <w:r w:rsidR="00BA1B24" w:rsidRPr="00E40D33">
        <w:rPr>
          <w:rFonts w:ascii="Arial" w:eastAsia="Times New Roman" w:hAnsi="Arial" w:cs="Arial"/>
          <w:color w:val="2D3B45"/>
        </w:rPr>
        <w:t xml:space="preserve">establish communications </w:t>
      </w:r>
      <w:r w:rsidR="0068609E" w:rsidRPr="00E40D33">
        <w:rPr>
          <w:rFonts w:ascii="Arial" w:eastAsia="Times New Roman" w:hAnsi="Arial" w:cs="Arial"/>
          <w:color w:val="2D3B45"/>
        </w:rPr>
        <w:t>through the</w:t>
      </w:r>
      <w:r w:rsidR="00BA1B24" w:rsidRPr="00E40D33">
        <w:rPr>
          <w:rFonts w:ascii="Arial" w:eastAsia="Times New Roman" w:hAnsi="Arial" w:cs="Arial"/>
          <w:color w:val="2D3B45"/>
        </w:rPr>
        <w:t xml:space="preserve"> Okinawa people. </w:t>
      </w:r>
      <w:r w:rsidR="00B1443B" w:rsidRPr="00E40D33">
        <w:rPr>
          <w:rFonts w:ascii="Arial" w:eastAsia="Times New Roman" w:hAnsi="Arial" w:cs="Arial"/>
          <w:color w:val="2D3B45"/>
        </w:rPr>
        <w:t xml:space="preserve">The </w:t>
      </w:r>
      <w:r w:rsidR="00D20F37" w:rsidRPr="00E40D33">
        <w:rPr>
          <w:rFonts w:ascii="Arial" w:eastAsia="Times New Roman" w:hAnsi="Arial" w:cs="Arial"/>
          <w:color w:val="2D3B45"/>
        </w:rPr>
        <w:t>story depicts the underrepresented perspectives of the Okinawan people</w:t>
      </w:r>
      <w:r w:rsidR="00D20F37" w:rsidRPr="00E40D33">
        <w:rPr>
          <w:rFonts w:ascii="Arial" w:eastAsia="Times New Roman" w:hAnsi="Arial" w:cs="Arial"/>
          <w:color w:val="2D3B45"/>
        </w:rPr>
        <w:t>.</w:t>
      </w:r>
      <w:r w:rsidR="00D20F37" w:rsidRPr="00E40D33">
        <w:rPr>
          <w:rFonts w:ascii="Arial" w:eastAsia="Times New Roman" w:hAnsi="Arial" w:cs="Arial"/>
          <w:color w:val="2D3B45"/>
        </w:rPr>
        <w:t xml:space="preserve"> </w:t>
      </w:r>
      <w:r w:rsidR="00D20F37" w:rsidRPr="00E40D33">
        <w:rPr>
          <w:rFonts w:ascii="Arial" w:eastAsia="Times New Roman" w:hAnsi="Arial" w:cs="Arial"/>
          <w:color w:val="2D3B45"/>
        </w:rPr>
        <w:t>“I</w:t>
      </w:r>
      <w:r w:rsidR="00D20F37" w:rsidRPr="00E40D33">
        <w:rPr>
          <w:rFonts w:ascii="Arial" w:eastAsia="Times New Roman" w:hAnsi="Arial" w:cs="Arial"/>
          <w:color w:val="2D3B45"/>
        </w:rPr>
        <w:t>t provides insight into a situation of military deployment that has lasted nearly 70 years</w:t>
      </w:r>
      <w:r w:rsidR="00D20F37" w:rsidRPr="00E40D33">
        <w:rPr>
          <w:rFonts w:ascii="Arial" w:eastAsia="Times New Roman" w:hAnsi="Arial" w:cs="Arial"/>
          <w:color w:val="2D3B45"/>
        </w:rPr>
        <w:t>”</w:t>
      </w:r>
      <w:r w:rsidR="00BA0844" w:rsidRPr="00E40D33">
        <w:rPr>
          <w:rFonts w:ascii="Arial" w:eastAsia="Times New Roman" w:hAnsi="Arial" w:cs="Arial"/>
          <w:color w:val="2D3B45"/>
        </w:rPr>
        <w:t xml:space="preserve"> </w:t>
      </w:r>
      <w:sdt>
        <w:sdtPr>
          <w:rPr>
            <w:rFonts w:ascii="Arial" w:eastAsia="Times New Roman" w:hAnsi="Arial" w:cs="Arial"/>
            <w:color w:val="2D3B45"/>
          </w:rPr>
          <w:id w:val="-2095934134"/>
          <w:citation/>
        </w:sdtPr>
        <w:sdtContent>
          <w:r w:rsidR="00BA0844" w:rsidRPr="00E40D33">
            <w:rPr>
              <w:rFonts w:ascii="Arial" w:eastAsia="Times New Roman" w:hAnsi="Arial" w:cs="Arial"/>
              <w:color w:val="2D3B45"/>
            </w:rPr>
            <w:fldChar w:fldCharType="begin"/>
          </w:r>
          <w:r w:rsidR="00BA0844" w:rsidRPr="00E40D33">
            <w:rPr>
              <w:rFonts w:ascii="Arial" w:eastAsia="Times New Roman" w:hAnsi="Arial" w:cs="Arial"/>
              <w:color w:val="2D3B45"/>
            </w:rPr>
            <w:instrText xml:space="preserve"> CITATION Coc \l 1033 </w:instrText>
          </w:r>
          <w:r w:rsidR="00BA0844" w:rsidRPr="00E40D33">
            <w:rPr>
              <w:rFonts w:ascii="Arial" w:eastAsia="Times New Roman" w:hAnsi="Arial" w:cs="Arial"/>
              <w:color w:val="2D3B45"/>
            </w:rPr>
            <w:fldChar w:fldCharType="separate"/>
          </w:r>
          <w:r w:rsidR="00F35277" w:rsidRPr="00E40D33">
            <w:rPr>
              <w:rFonts w:ascii="Arial" w:eastAsia="Times New Roman" w:hAnsi="Arial" w:cs="Arial"/>
              <w:noProof/>
              <w:color w:val="2D3B45"/>
            </w:rPr>
            <w:t>(Party)</w:t>
          </w:r>
          <w:r w:rsidR="00BA0844" w:rsidRPr="00E40D33">
            <w:rPr>
              <w:rFonts w:ascii="Arial" w:eastAsia="Times New Roman" w:hAnsi="Arial" w:cs="Arial"/>
              <w:color w:val="2D3B45"/>
            </w:rPr>
            <w:fldChar w:fldCharType="end"/>
          </w:r>
        </w:sdtContent>
      </w:sdt>
      <w:r w:rsidR="00BA0844" w:rsidRPr="00E40D33">
        <w:rPr>
          <w:rFonts w:ascii="Arial" w:eastAsia="Times New Roman" w:hAnsi="Arial" w:cs="Arial"/>
          <w:color w:val="2D3B45"/>
        </w:rPr>
        <w:t xml:space="preserve">. </w:t>
      </w:r>
      <w:r w:rsidR="004938E4" w:rsidRPr="00E40D33">
        <w:rPr>
          <w:rFonts w:ascii="Arial" w:eastAsia="Times New Roman" w:hAnsi="Arial" w:cs="Arial"/>
          <w:color w:val="2D3B45"/>
        </w:rPr>
        <w:t>Understanding the human relat</w:t>
      </w:r>
      <w:r w:rsidR="00595464" w:rsidRPr="00E40D33">
        <w:rPr>
          <w:rFonts w:ascii="Arial" w:eastAsia="Times New Roman" w:hAnsi="Arial" w:cs="Arial"/>
          <w:color w:val="2D3B45"/>
        </w:rPr>
        <w:t>ionships</w:t>
      </w:r>
      <w:r w:rsidR="00205B8A" w:rsidRPr="00E40D33">
        <w:rPr>
          <w:rFonts w:ascii="Arial" w:eastAsia="Times New Roman" w:hAnsi="Arial" w:cs="Arial"/>
          <w:color w:val="2D3B45"/>
        </w:rPr>
        <w:t xml:space="preserve"> developed in Okinawa </w:t>
      </w:r>
      <w:r w:rsidR="00061481" w:rsidRPr="00E40D33">
        <w:rPr>
          <w:rFonts w:ascii="Arial" w:eastAsia="Times New Roman" w:hAnsi="Arial" w:cs="Arial"/>
          <w:color w:val="2D3B45"/>
        </w:rPr>
        <w:t>for</w:t>
      </w:r>
      <w:r w:rsidR="00205B8A" w:rsidRPr="00E40D33">
        <w:rPr>
          <w:rFonts w:ascii="Arial" w:eastAsia="Times New Roman" w:hAnsi="Arial" w:cs="Arial"/>
          <w:color w:val="2D3B45"/>
        </w:rPr>
        <w:t xml:space="preserve"> hundreds of years, </w:t>
      </w:r>
      <w:r w:rsidR="00D1480D" w:rsidRPr="00E40D33">
        <w:rPr>
          <w:rFonts w:ascii="Arial" w:eastAsia="Times New Roman" w:hAnsi="Arial" w:cs="Arial"/>
          <w:color w:val="2D3B45"/>
        </w:rPr>
        <w:t xml:space="preserve">we can see a blueprint for the past and future relations between </w:t>
      </w:r>
      <w:r w:rsidR="00627F76" w:rsidRPr="00E40D33">
        <w:rPr>
          <w:rFonts w:ascii="Arial" w:eastAsia="Times New Roman" w:hAnsi="Arial" w:cs="Arial"/>
          <w:color w:val="2D3B45"/>
        </w:rPr>
        <w:t xml:space="preserve">the United States, the U.S. military and </w:t>
      </w:r>
      <w:r w:rsidR="00B12BDF" w:rsidRPr="00E40D33">
        <w:rPr>
          <w:rFonts w:ascii="Arial" w:eastAsia="Times New Roman" w:hAnsi="Arial" w:cs="Arial"/>
          <w:color w:val="2D3B45"/>
        </w:rPr>
        <w:t>civilians</w:t>
      </w:r>
      <w:r w:rsidR="00627F76" w:rsidRPr="00E40D33">
        <w:rPr>
          <w:rFonts w:ascii="Arial" w:eastAsia="Times New Roman" w:hAnsi="Arial" w:cs="Arial"/>
          <w:color w:val="2D3B45"/>
        </w:rPr>
        <w:t xml:space="preserve">, and the people </w:t>
      </w:r>
      <w:r w:rsidR="00B12BDF" w:rsidRPr="00E40D33">
        <w:rPr>
          <w:rFonts w:ascii="Arial" w:eastAsia="Times New Roman" w:hAnsi="Arial" w:cs="Arial"/>
          <w:color w:val="2D3B45"/>
        </w:rPr>
        <w:t xml:space="preserve">who live in the U.S. </w:t>
      </w:r>
      <w:r w:rsidR="00640C93" w:rsidRPr="00E40D33">
        <w:rPr>
          <w:rFonts w:ascii="Arial" w:eastAsia="Times New Roman" w:hAnsi="Arial" w:cs="Arial"/>
          <w:color w:val="2D3B45"/>
        </w:rPr>
        <w:t>operating</w:t>
      </w:r>
      <w:r w:rsidR="00B12BDF" w:rsidRPr="00E40D33">
        <w:rPr>
          <w:rFonts w:ascii="Arial" w:eastAsia="Times New Roman" w:hAnsi="Arial" w:cs="Arial"/>
          <w:color w:val="2D3B45"/>
        </w:rPr>
        <w:t xml:space="preserve"> permanent military bases.</w:t>
      </w:r>
      <w:r w:rsidR="00415037" w:rsidRPr="00E40D33">
        <w:rPr>
          <w:rFonts w:ascii="Arial" w:eastAsia="Times New Roman" w:hAnsi="Arial" w:cs="Arial"/>
          <w:color w:val="2D3B45"/>
        </w:rPr>
        <w:t xml:space="preserve"> </w:t>
      </w:r>
      <w:r w:rsidR="005023D5" w:rsidRPr="00E40D33">
        <w:rPr>
          <w:rFonts w:ascii="Arial" w:eastAsia="Times New Roman" w:hAnsi="Arial" w:cs="Arial"/>
          <w:color w:val="2D3B45"/>
        </w:rPr>
        <w:t>“</w:t>
      </w:r>
      <w:r w:rsidR="00415037" w:rsidRPr="00E40D33">
        <w:rPr>
          <w:rFonts w:ascii="Arial" w:eastAsia="Times New Roman" w:hAnsi="Arial" w:cs="Arial"/>
          <w:color w:val="2D3B45"/>
        </w:rPr>
        <w:t xml:space="preserve">The film also </w:t>
      </w:r>
      <w:r w:rsidR="00F7146A" w:rsidRPr="00E40D33">
        <w:rPr>
          <w:rFonts w:ascii="Arial" w:eastAsia="Times New Roman" w:hAnsi="Arial" w:cs="Arial"/>
          <w:color w:val="2D3B45"/>
        </w:rPr>
        <w:t>challenges the prejudices felt towards the Okinawan people not only by members of the US military but also by representatives of the Government of Japan who continue to ask Okinawa to bear the burden of numerous military bases</w:t>
      </w:r>
      <w:r w:rsidR="005023D5" w:rsidRPr="00E40D33">
        <w:rPr>
          <w:rFonts w:ascii="Arial" w:eastAsia="Times New Roman" w:hAnsi="Arial" w:cs="Arial"/>
          <w:color w:val="2D3B45"/>
        </w:rPr>
        <w:t>.”</w:t>
      </w:r>
      <w:sdt>
        <w:sdtPr>
          <w:rPr>
            <w:rFonts w:ascii="Arial" w:eastAsia="Times New Roman" w:hAnsi="Arial" w:cs="Arial"/>
            <w:color w:val="2D3B45"/>
          </w:rPr>
          <w:id w:val="1338122154"/>
          <w:citation/>
        </w:sdtPr>
        <w:sdtContent>
          <w:r w:rsidR="005023D5" w:rsidRPr="00E40D33">
            <w:rPr>
              <w:rFonts w:ascii="Arial" w:eastAsia="Times New Roman" w:hAnsi="Arial" w:cs="Arial"/>
              <w:color w:val="2D3B45"/>
            </w:rPr>
            <w:fldChar w:fldCharType="begin"/>
          </w:r>
          <w:r w:rsidR="005023D5" w:rsidRPr="00E40D33">
            <w:rPr>
              <w:rFonts w:ascii="Arial" w:eastAsia="Times New Roman" w:hAnsi="Arial" w:cs="Arial"/>
              <w:color w:val="2D3B45"/>
            </w:rPr>
            <w:instrText xml:space="preserve"> CITATION Coc \l 1033 </w:instrText>
          </w:r>
          <w:r w:rsidR="005023D5" w:rsidRPr="00E40D33">
            <w:rPr>
              <w:rFonts w:ascii="Arial" w:eastAsia="Times New Roman" w:hAnsi="Arial" w:cs="Arial"/>
              <w:color w:val="2D3B45"/>
            </w:rPr>
            <w:fldChar w:fldCharType="separate"/>
          </w:r>
          <w:r w:rsidR="00F35277" w:rsidRPr="00E40D33">
            <w:rPr>
              <w:rFonts w:ascii="Arial" w:eastAsia="Times New Roman" w:hAnsi="Arial" w:cs="Arial"/>
              <w:noProof/>
              <w:color w:val="2D3B45"/>
            </w:rPr>
            <w:t xml:space="preserve"> (Party)</w:t>
          </w:r>
          <w:r w:rsidR="005023D5" w:rsidRPr="00E40D33">
            <w:rPr>
              <w:rFonts w:ascii="Arial" w:eastAsia="Times New Roman" w:hAnsi="Arial" w:cs="Arial"/>
              <w:color w:val="2D3B45"/>
            </w:rPr>
            <w:fldChar w:fldCharType="end"/>
          </w:r>
        </w:sdtContent>
      </w:sdt>
      <w:r w:rsidR="00A51448" w:rsidRPr="00E40D33">
        <w:rPr>
          <w:rFonts w:ascii="Arial" w:eastAsia="Times New Roman" w:hAnsi="Arial" w:cs="Arial"/>
          <w:color w:val="2D3B45"/>
        </w:rPr>
        <w:t xml:space="preserve"> The story </w:t>
      </w:r>
      <w:r w:rsidR="0046338E" w:rsidRPr="00E40D33">
        <w:rPr>
          <w:rFonts w:ascii="Arial" w:eastAsia="Times New Roman" w:hAnsi="Arial" w:cs="Arial"/>
          <w:color w:val="2D3B45"/>
        </w:rPr>
        <w:t>shows</w:t>
      </w:r>
      <w:r w:rsidR="00A51448" w:rsidRPr="00E40D33">
        <w:rPr>
          <w:rFonts w:ascii="Arial" w:eastAsia="Times New Roman" w:hAnsi="Arial" w:cs="Arial"/>
          <w:color w:val="2D3B45"/>
        </w:rPr>
        <w:t xml:space="preserve"> Uehara confronting his</w:t>
      </w:r>
      <w:r w:rsidR="0046338E" w:rsidRPr="00E40D33">
        <w:rPr>
          <w:rFonts w:ascii="Arial" w:eastAsia="Times New Roman" w:hAnsi="Arial" w:cs="Arial"/>
          <w:color w:val="2D3B45"/>
        </w:rPr>
        <w:t xml:space="preserve"> nightmares</w:t>
      </w:r>
      <w:r w:rsidR="00A51448" w:rsidRPr="00E40D33">
        <w:rPr>
          <w:rFonts w:ascii="Arial" w:eastAsia="Times New Roman" w:hAnsi="Arial" w:cs="Arial"/>
          <w:color w:val="2D3B45"/>
        </w:rPr>
        <w:t xml:space="preserve"> </w:t>
      </w:r>
      <w:r w:rsidR="0046338E" w:rsidRPr="00E40D33">
        <w:rPr>
          <w:rFonts w:ascii="Arial" w:eastAsia="Times New Roman" w:hAnsi="Arial" w:cs="Arial"/>
          <w:color w:val="2D3B45"/>
        </w:rPr>
        <w:t>of what happened to his sister in</w:t>
      </w:r>
      <w:r w:rsidR="00A51448" w:rsidRPr="00E40D33">
        <w:rPr>
          <w:rFonts w:ascii="Arial" w:eastAsia="Times New Roman" w:hAnsi="Arial" w:cs="Arial"/>
          <w:color w:val="2D3B45"/>
        </w:rPr>
        <w:t xml:space="preserve"> the </w:t>
      </w:r>
      <w:r w:rsidR="00684004" w:rsidRPr="00E40D33">
        <w:rPr>
          <w:rFonts w:ascii="Arial" w:eastAsia="Times New Roman" w:hAnsi="Arial" w:cs="Arial"/>
          <w:color w:val="2D3B45"/>
        </w:rPr>
        <w:t xml:space="preserve">Okinawa wars. In addition, he tries </w:t>
      </w:r>
      <w:r w:rsidR="00767F0D" w:rsidRPr="00E40D33">
        <w:rPr>
          <w:rFonts w:ascii="Arial" w:eastAsia="Times New Roman" w:hAnsi="Arial" w:cs="Arial"/>
          <w:color w:val="2D3B45"/>
        </w:rPr>
        <w:t>t</w:t>
      </w:r>
      <w:r w:rsidR="00A51448" w:rsidRPr="00E40D33">
        <w:rPr>
          <w:rFonts w:ascii="Arial" w:eastAsia="Times New Roman" w:hAnsi="Arial" w:cs="Arial"/>
          <w:color w:val="2D3B45"/>
        </w:rPr>
        <w:t xml:space="preserve">o </w:t>
      </w:r>
      <w:r w:rsidR="00F914F9" w:rsidRPr="00E40D33">
        <w:rPr>
          <w:rFonts w:ascii="Arial" w:eastAsia="Times New Roman" w:hAnsi="Arial" w:cs="Arial"/>
          <w:color w:val="2D3B45"/>
        </w:rPr>
        <w:t>protect</w:t>
      </w:r>
      <w:r w:rsidR="00A51448" w:rsidRPr="00E40D33">
        <w:rPr>
          <w:rFonts w:ascii="Arial" w:eastAsia="Times New Roman" w:hAnsi="Arial" w:cs="Arial"/>
          <w:color w:val="2D3B45"/>
        </w:rPr>
        <w:t xml:space="preserve"> a young businessman’s quest for justice</w:t>
      </w:r>
      <w:r w:rsidR="00C62157" w:rsidRPr="00E40D33">
        <w:rPr>
          <w:rFonts w:ascii="Arial" w:eastAsia="Times New Roman" w:hAnsi="Arial" w:cs="Arial"/>
          <w:color w:val="2D3B45"/>
        </w:rPr>
        <w:t xml:space="preserve"> w</w:t>
      </w:r>
      <w:r w:rsidR="00A51448" w:rsidRPr="00E40D33">
        <w:rPr>
          <w:rFonts w:ascii="Arial" w:eastAsia="Times New Roman" w:hAnsi="Arial" w:cs="Arial"/>
          <w:color w:val="2D3B45"/>
        </w:rPr>
        <w:t xml:space="preserve">hile at the same time searching for a way to save his business, </w:t>
      </w:r>
      <w:r w:rsidR="00447AB9" w:rsidRPr="00E40D33">
        <w:rPr>
          <w:rFonts w:ascii="Arial" w:eastAsia="Times New Roman" w:hAnsi="Arial" w:cs="Arial"/>
          <w:color w:val="2D3B45"/>
        </w:rPr>
        <w:t>illustrating</w:t>
      </w:r>
      <w:r w:rsidR="00A51448" w:rsidRPr="00E40D33">
        <w:rPr>
          <w:rFonts w:ascii="Arial" w:eastAsia="Times New Roman" w:hAnsi="Arial" w:cs="Arial"/>
          <w:color w:val="2D3B45"/>
        </w:rPr>
        <w:t xml:space="preserve"> the double-edged sword faced </w:t>
      </w:r>
      <w:r w:rsidR="00A51448" w:rsidRPr="00E40D33">
        <w:rPr>
          <w:rFonts w:ascii="Arial" w:eastAsia="Times New Roman" w:hAnsi="Arial" w:cs="Arial"/>
          <w:color w:val="2D3B45"/>
        </w:rPr>
        <w:lastRenderedPageBreak/>
        <w:t xml:space="preserve">by all Okinawans. </w:t>
      </w:r>
      <w:r w:rsidR="005F3E93" w:rsidRPr="00E40D33">
        <w:rPr>
          <w:rFonts w:ascii="Arial" w:eastAsia="Times New Roman" w:hAnsi="Arial" w:cs="Arial"/>
          <w:color w:val="2D3B45"/>
        </w:rPr>
        <w:t>“</w:t>
      </w:r>
      <w:r w:rsidR="00A51448" w:rsidRPr="00E40D33">
        <w:rPr>
          <w:rFonts w:ascii="Arial" w:eastAsia="Times New Roman" w:hAnsi="Arial" w:cs="Arial"/>
          <w:color w:val="2D3B45"/>
        </w:rPr>
        <w:t>They want their island back, but the base is an undeniable source of revenue and livelihood for many.</w:t>
      </w:r>
      <w:r w:rsidR="005F3E93" w:rsidRPr="00E40D33">
        <w:rPr>
          <w:rFonts w:ascii="Arial" w:eastAsia="Times New Roman" w:hAnsi="Arial" w:cs="Arial"/>
          <w:color w:val="2D3B45"/>
        </w:rPr>
        <w:t>”</w:t>
      </w:r>
      <w:sdt>
        <w:sdtPr>
          <w:rPr>
            <w:rFonts w:ascii="Arial" w:eastAsia="Times New Roman" w:hAnsi="Arial" w:cs="Arial"/>
            <w:color w:val="2D3B45"/>
          </w:rPr>
          <w:id w:val="135301819"/>
          <w:citation/>
        </w:sdtPr>
        <w:sdtContent>
          <w:r w:rsidR="005F3E93" w:rsidRPr="00E40D33">
            <w:rPr>
              <w:rFonts w:ascii="Arial" w:eastAsia="Times New Roman" w:hAnsi="Arial" w:cs="Arial"/>
              <w:color w:val="2D3B45"/>
            </w:rPr>
            <w:fldChar w:fldCharType="begin"/>
          </w:r>
          <w:r w:rsidR="005F3E93" w:rsidRPr="00E40D33">
            <w:rPr>
              <w:rFonts w:ascii="Arial" w:eastAsia="Times New Roman" w:hAnsi="Arial" w:cs="Arial"/>
              <w:color w:val="2D3B45"/>
            </w:rPr>
            <w:instrText xml:space="preserve"> CITATION Coc \l 1033 </w:instrText>
          </w:r>
          <w:r w:rsidR="005F3E93" w:rsidRPr="00E40D33">
            <w:rPr>
              <w:rFonts w:ascii="Arial" w:eastAsia="Times New Roman" w:hAnsi="Arial" w:cs="Arial"/>
              <w:color w:val="2D3B45"/>
            </w:rPr>
            <w:fldChar w:fldCharType="separate"/>
          </w:r>
          <w:r w:rsidR="00F35277" w:rsidRPr="00E40D33">
            <w:rPr>
              <w:rFonts w:ascii="Arial" w:eastAsia="Times New Roman" w:hAnsi="Arial" w:cs="Arial"/>
              <w:noProof/>
              <w:color w:val="2D3B45"/>
            </w:rPr>
            <w:t xml:space="preserve"> (Party)</w:t>
          </w:r>
          <w:r w:rsidR="005F3E93" w:rsidRPr="00E40D33">
            <w:rPr>
              <w:rFonts w:ascii="Arial" w:eastAsia="Times New Roman" w:hAnsi="Arial" w:cs="Arial"/>
              <w:color w:val="2D3B45"/>
            </w:rPr>
            <w:fldChar w:fldCharType="end"/>
          </w:r>
        </w:sdtContent>
      </w:sdt>
    </w:p>
    <w:p w14:paraId="6F58AD4F" w14:textId="3D5E7D75" w:rsidR="004938E4" w:rsidRPr="00E40D33" w:rsidRDefault="00197E3A" w:rsidP="00E40D33">
      <w:pPr>
        <w:spacing w:before="180" w:after="180" w:line="480" w:lineRule="auto"/>
        <w:ind w:firstLine="720"/>
        <w:rPr>
          <w:rFonts w:ascii="Arial" w:eastAsia="Times New Roman" w:hAnsi="Arial" w:cs="Arial"/>
          <w:color w:val="2D3B45"/>
        </w:rPr>
      </w:pPr>
      <w:r w:rsidRPr="00E40D33">
        <w:rPr>
          <w:rFonts w:ascii="Arial" w:eastAsia="Times New Roman" w:hAnsi="Arial" w:cs="Arial"/>
          <w:color w:val="2D3B45"/>
        </w:rPr>
        <w:t>In the movie, we have Hiroshi Ue</w:t>
      </w:r>
      <w:r w:rsidR="000C34DB" w:rsidRPr="00E40D33">
        <w:rPr>
          <w:rFonts w:ascii="Arial" w:eastAsia="Times New Roman" w:hAnsi="Arial" w:cs="Arial"/>
          <w:color w:val="2D3B45"/>
        </w:rPr>
        <w:t>hara, who</w:t>
      </w:r>
      <w:r w:rsidR="00A359DB" w:rsidRPr="00E40D33">
        <w:rPr>
          <w:rFonts w:ascii="Arial" w:eastAsia="Times New Roman" w:hAnsi="Arial" w:cs="Arial"/>
          <w:color w:val="2D3B45"/>
        </w:rPr>
        <w:t xml:space="preserve">se </w:t>
      </w:r>
      <w:r w:rsidR="002D70AF" w:rsidRPr="00E40D33">
        <w:rPr>
          <w:rFonts w:ascii="Arial" w:eastAsia="Times New Roman" w:hAnsi="Arial" w:cs="Arial"/>
          <w:color w:val="2D3B45"/>
        </w:rPr>
        <w:t xml:space="preserve">ancestor has </w:t>
      </w:r>
      <w:r w:rsidR="00640C93" w:rsidRPr="00E40D33">
        <w:rPr>
          <w:rFonts w:ascii="Arial" w:eastAsia="Times New Roman" w:hAnsi="Arial" w:cs="Arial"/>
          <w:color w:val="2D3B45"/>
        </w:rPr>
        <w:t>an excellent</w:t>
      </w:r>
      <w:r w:rsidR="002D70AF" w:rsidRPr="00E40D33">
        <w:rPr>
          <w:rFonts w:ascii="Arial" w:eastAsia="Times New Roman" w:hAnsi="Arial" w:cs="Arial"/>
          <w:color w:val="2D3B45"/>
        </w:rPr>
        <w:t xml:space="preserve"> </w:t>
      </w:r>
      <w:r w:rsidR="007E2478" w:rsidRPr="00E40D33">
        <w:rPr>
          <w:rFonts w:ascii="Arial" w:eastAsia="Times New Roman" w:hAnsi="Arial" w:cs="Arial"/>
          <w:color w:val="2D3B45"/>
        </w:rPr>
        <w:t>position fo</w:t>
      </w:r>
      <w:r w:rsidR="00812EE6" w:rsidRPr="00E40D33">
        <w:rPr>
          <w:rFonts w:ascii="Arial" w:eastAsia="Times New Roman" w:hAnsi="Arial" w:cs="Arial"/>
          <w:color w:val="2D3B45"/>
        </w:rPr>
        <w:t>r</w:t>
      </w:r>
      <w:r w:rsidR="007E2478" w:rsidRPr="00E40D33">
        <w:rPr>
          <w:rFonts w:ascii="Arial" w:eastAsia="Times New Roman" w:hAnsi="Arial" w:cs="Arial"/>
          <w:color w:val="2D3B45"/>
        </w:rPr>
        <w:t xml:space="preserve"> Okinawa</w:t>
      </w:r>
      <w:r w:rsidR="00812EE6" w:rsidRPr="00E40D33">
        <w:rPr>
          <w:rFonts w:ascii="Arial" w:eastAsia="Times New Roman" w:hAnsi="Arial" w:cs="Arial"/>
          <w:color w:val="2D3B45"/>
        </w:rPr>
        <w:t>, contributing to the peace between Japan and the U.S. military and the</w:t>
      </w:r>
      <w:r w:rsidR="007E2478" w:rsidRPr="00E40D33">
        <w:rPr>
          <w:rFonts w:ascii="Arial" w:eastAsia="Times New Roman" w:hAnsi="Arial" w:cs="Arial"/>
          <w:color w:val="2D3B45"/>
        </w:rPr>
        <w:t xml:space="preserve"> re</w:t>
      </w:r>
      <w:r w:rsidR="00812EE6" w:rsidRPr="00E40D33">
        <w:rPr>
          <w:rFonts w:ascii="Arial" w:eastAsia="Times New Roman" w:hAnsi="Arial" w:cs="Arial"/>
          <w:color w:val="2D3B45"/>
        </w:rPr>
        <w:t>construction of Okinawa after the wars</w:t>
      </w:r>
      <w:r w:rsidR="007E2478" w:rsidRPr="00E40D33">
        <w:rPr>
          <w:rFonts w:ascii="Arial" w:eastAsia="Times New Roman" w:hAnsi="Arial" w:cs="Arial"/>
          <w:color w:val="2D3B45"/>
        </w:rPr>
        <w:t>.</w:t>
      </w:r>
      <w:r w:rsidR="00F96544" w:rsidRPr="00E40D33">
        <w:rPr>
          <w:rFonts w:ascii="Arial" w:eastAsia="Times New Roman" w:hAnsi="Arial" w:cs="Arial"/>
          <w:color w:val="2D3B45"/>
        </w:rPr>
        <w:t xml:space="preserve"> </w:t>
      </w:r>
      <w:r w:rsidR="00E070A7" w:rsidRPr="00E40D33">
        <w:rPr>
          <w:rFonts w:ascii="Arial" w:eastAsia="Times New Roman" w:hAnsi="Arial" w:cs="Arial"/>
          <w:color w:val="2D3B45"/>
        </w:rPr>
        <w:t xml:space="preserve">Kenji Ohashi is a businessman from Tokyo trying to establish </w:t>
      </w:r>
      <w:r w:rsidR="008D0261" w:rsidRPr="00E40D33">
        <w:rPr>
          <w:rFonts w:ascii="Arial" w:eastAsia="Times New Roman" w:hAnsi="Arial" w:cs="Arial"/>
          <w:color w:val="2D3B45"/>
        </w:rPr>
        <w:t>business</w:t>
      </w:r>
      <w:r w:rsidR="00E070A7" w:rsidRPr="00E40D33">
        <w:rPr>
          <w:rFonts w:ascii="Arial" w:eastAsia="Times New Roman" w:hAnsi="Arial" w:cs="Arial"/>
          <w:color w:val="2D3B45"/>
        </w:rPr>
        <w:t xml:space="preserve"> relationships between the United States and Okinawa.</w:t>
      </w:r>
      <w:r w:rsidR="00D826AA" w:rsidRPr="00E40D33">
        <w:rPr>
          <w:rFonts w:ascii="Arial" w:eastAsia="Times New Roman" w:hAnsi="Arial" w:cs="Arial"/>
          <w:color w:val="2D3B45"/>
        </w:rPr>
        <w:t xml:space="preserve"> </w:t>
      </w:r>
      <w:r w:rsidR="00D826AA" w:rsidRPr="00E40D33">
        <w:rPr>
          <w:rFonts w:ascii="Arial" w:eastAsia="Times New Roman" w:hAnsi="Arial" w:cs="Arial"/>
          <w:color w:val="2D3B45"/>
        </w:rPr>
        <w:t>Major Lucius Porter</w:t>
      </w:r>
      <w:r w:rsidR="00D826AA" w:rsidRPr="00E40D33">
        <w:rPr>
          <w:rFonts w:ascii="Arial" w:eastAsia="Times New Roman" w:hAnsi="Arial" w:cs="Arial"/>
          <w:color w:val="2D3B45"/>
        </w:rPr>
        <w:t xml:space="preserve"> takes charge of the U.S. military and invites Hiroshi Uehara and Kenji Ohashi to the </w:t>
      </w:r>
      <w:r w:rsidR="009468BE" w:rsidRPr="00E40D33">
        <w:rPr>
          <w:rFonts w:ascii="Arial" w:eastAsia="Times New Roman" w:hAnsi="Arial" w:cs="Arial"/>
          <w:color w:val="2D3B45"/>
        </w:rPr>
        <w:t>Cocktail Party.</w:t>
      </w:r>
      <w:r w:rsidR="001474FF" w:rsidRPr="00E40D33">
        <w:rPr>
          <w:rFonts w:ascii="Arial" w:eastAsia="Times New Roman" w:hAnsi="Arial" w:cs="Arial"/>
          <w:color w:val="2D3B45"/>
        </w:rPr>
        <w:t xml:space="preserve"> Finally, </w:t>
      </w:r>
      <w:r w:rsidR="00BF430B" w:rsidRPr="00E40D33">
        <w:rPr>
          <w:rFonts w:ascii="Arial" w:eastAsia="Times New Roman" w:hAnsi="Arial" w:cs="Arial"/>
          <w:color w:val="2D3B45"/>
        </w:rPr>
        <w:t xml:space="preserve">soldier </w:t>
      </w:r>
      <w:r w:rsidR="001474FF" w:rsidRPr="00E40D33">
        <w:rPr>
          <w:rFonts w:ascii="Arial" w:eastAsia="Times New Roman" w:hAnsi="Arial" w:cs="Arial"/>
          <w:color w:val="2D3B45"/>
        </w:rPr>
        <w:t>Wilson</w:t>
      </w:r>
      <w:r w:rsidR="00BF430B" w:rsidRPr="00E40D33">
        <w:rPr>
          <w:rFonts w:ascii="Arial" w:eastAsia="Times New Roman" w:hAnsi="Arial" w:cs="Arial"/>
          <w:color w:val="2D3B45"/>
        </w:rPr>
        <w:t xml:space="preserve">, as an </w:t>
      </w:r>
      <w:r w:rsidR="008D0261" w:rsidRPr="00E40D33">
        <w:rPr>
          <w:rFonts w:ascii="Arial" w:eastAsia="Times New Roman" w:hAnsi="Arial" w:cs="Arial"/>
          <w:color w:val="2D3B45"/>
        </w:rPr>
        <w:t>essential</w:t>
      </w:r>
      <w:r w:rsidR="00BF430B" w:rsidRPr="00E40D33">
        <w:rPr>
          <w:rFonts w:ascii="Arial" w:eastAsia="Times New Roman" w:hAnsi="Arial" w:cs="Arial"/>
          <w:color w:val="2D3B45"/>
        </w:rPr>
        <w:t xml:space="preserve"> character </w:t>
      </w:r>
      <w:r w:rsidR="00947000" w:rsidRPr="00E40D33">
        <w:rPr>
          <w:rFonts w:ascii="Arial" w:eastAsia="Times New Roman" w:hAnsi="Arial" w:cs="Arial"/>
          <w:color w:val="2D3B45"/>
        </w:rPr>
        <w:t>on</w:t>
      </w:r>
      <w:r w:rsidR="00BF430B" w:rsidRPr="00E40D33">
        <w:rPr>
          <w:rFonts w:ascii="Arial" w:eastAsia="Times New Roman" w:hAnsi="Arial" w:cs="Arial"/>
          <w:color w:val="2D3B45"/>
        </w:rPr>
        <w:t xml:space="preserve"> the U.S. military side, causes the raping behavior of </w:t>
      </w:r>
      <w:r w:rsidR="00947000" w:rsidRPr="00E40D33">
        <w:rPr>
          <w:rFonts w:ascii="Arial" w:eastAsia="Times New Roman" w:hAnsi="Arial" w:cs="Arial"/>
          <w:color w:val="2D3B45"/>
        </w:rPr>
        <w:t>Naomi, Kenji Ohashi’s daughter.</w:t>
      </w:r>
      <w:r w:rsidR="00A90142" w:rsidRPr="00E40D33">
        <w:rPr>
          <w:rFonts w:ascii="Arial" w:eastAsia="Times New Roman" w:hAnsi="Arial" w:cs="Arial"/>
          <w:color w:val="2D3B45"/>
        </w:rPr>
        <w:t xml:space="preserve"> In this paper, </w:t>
      </w:r>
      <w:r w:rsidR="0011758D" w:rsidRPr="00E40D33">
        <w:rPr>
          <w:rFonts w:ascii="Arial" w:eastAsia="Times New Roman" w:hAnsi="Arial" w:cs="Arial"/>
          <w:color w:val="2D3B45"/>
        </w:rPr>
        <w:t>who the victims are will be discussed. In addition, why they are considered victims and the relationships between Japan and the United States</w:t>
      </w:r>
      <w:r w:rsidR="009853C4" w:rsidRPr="00E40D33">
        <w:rPr>
          <w:rFonts w:ascii="Arial" w:eastAsia="Times New Roman" w:hAnsi="Arial" w:cs="Arial"/>
          <w:color w:val="2D3B45"/>
        </w:rPr>
        <w:t xml:space="preserve"> that </w:t>
      </w:r>
      <w:r w:rsidR="007F40F3" w:rsidRPr="00E40D33">
        <w:rPr>
          <w:rFonts w:ascii="Arial" w:eastAsia="Times New Roman" w:hAnsi="Arial" w:cs="Arial"/>
          <w:color w:val="2D3B45"/>
        </w:rPr>
        <w:t>lead</w:t>
      </w:r>
      <w:r w:rsidR="009853C4" w:rsidRPr="00E40D33">
        <w:rPr>
          <w:rFonts w:ascii="Arial" w:eastAsia="Times New Roman" w:hAnsi="Arial" w:cs="Arial"/>
          <w:color w:val="2D3B45"/>
        </w:rPr>
        <w:t xml:space="preserve"> them to become victims will </w:t>
      </w:r>
      <w:r w:rsidR="004E6BCE" w:rsidRPr="00E40D33">
        <w:rPr>
          <w:rFonts w:ascii="Arial" w:eastAsia="Times New Roman" w:hAnsi="Arial" w:cs="Arial"/>
          <w:color w:val="2D3B45"/>
        </w:rPr>
        <w:t xml:space="preserve">also </w:t>
      </w:r>
      <w:r w:rsidR="009853C4" w:rsidRPr="00E40D33">
        <w:rPr>
          <w:rFonts w:ascii="Arial" w:eastAsia="Times New Roman" w:hAnsi="Arial" w:cs="Arial"/>
          <w:color w:val="2D3B45"/>
        </w:rPr>
        <w:t>be</w:t>
      </w:r>
      <w:r w:rsidR="004E6BCE" w:rsidRPr="00E40D33">
        <w:rPr>
          <w:rFonts w:ascii="Arial" w:eastAsia="Times New Roman" w:hAnsi="Arial" w:cs="Arial"/>
          <w:color w:val="2D3B45"/>
        </w:rPr>
        <w:t xml:space="preserve"> briefly</w:t>
      </w:r>
      <w:r w:rsidR="009853C4" w:rsidRPr="00E40D33">
        <w:rPr>
          <w:rFonts w:ascii="Arial" w:eastAsia="Times New Roman" w:hAnsi="Arial" w:cs="Arial"/>
          <w:color w:val="2D3B45"/>
        </w:rPr>
        <w:t xml:space="preserve"> stated.</w:t>
      </w:r>
    </w:p>
    <w:p w14:paraId="2E226432" w14:textId="04D6FC41" w:rsidR="008B4C64" w:rsidRPr="00E40D33" w:rsidRDefault="004E6BCE" w:rsidP="00E40D33">
      <w:pPr>
        <w:spacing w:before="180" w:after="180" w:line="480" w:lineRule="auto"/>
        <w:rPr>
          <w:rFonts w:ascii="Arial" w:eastAsia="Times New Roman" w:hAnsi="Arial" w:cs="Arial"/>
          <w:color w:val="2D3B45"/>
        </w:rPr>
      </w:pPr>
      <w:r w:rsidRPr="00E40D33">
        <w:rPr>
          <w:rFonts w:ascii="Arial" w:eastAsia="Times New Roman" w:hAnsi="Arial" w:cs="Arial"/>
          <w:color w:val="2D3B45"/>
        </w:rPr>
        <w:tab/>
      </w:r>
      <w:r w:rsidR="00BA4323" w:rsidRPr="00E40D33">
        <w:rPr>
          <w:rFonts w:ascii="Arial" w:eastAsia="Times New Roman" w:hAnsi="Arial" w:cs="Arial"/>
          <w:color w:val="2D3B45"/>
        </w:rPr>
        <w:t xml:space="preserve">To begin with, Naomi Ohashi, the </w:t>
      </w:r>
      <w:r w:rsidR="00402167" w:rsidRPr="00E40D33">
        <w:rPr>
          <w:rFonts w:ascii="Arial" w:eastAsia="Times New Roman" w:hAnsi="Arial" w:cs="Arial"/>
          <w:color w:val="2D3B45"/>
        </w:rPr>
        <w:t>businessman’s</w:t>
      </w:r>
      <w:r w:rsidR="00BA4323" w:rsidRPr="00E40D33">
        <w:rPr>
          <w:rFonts w:ascii="Arial" w:eastAsia="Times New Roman" w:hAnsi="Arial" w:cs="Arial"/>
          <w:color w:val="2D3B45"/>
        </w:rPr>
        <w:t xml:space="preserve"> daughter, is </w:t>
      </w:r>
      <w:r w:rsidR="00402167" w:rsidRPr="00E40D33">
        <w:rPr>
          <w:rFonts w:ascii="Arial" w:eastAsia="Times New Roman" w:hAnsi="Arial" w:cs="Arial"/>
          <w:color w:val="2D3B45"/>
        </w:rPr>
        <w:t xml:space="preserve">with no doubt a victim. </w:t>
      </w:r>
      <w:r w:rsidR="00936F75" w:rsidRPr="00E40D33">
        <w:rPr>
          <w:rFonts w:ascii="Arial" w:eastAsia="Times New Roman" w:hAnsi="Arial" w:cs="Arial"/>
          <w:color w:val="2D3B45"/>
        </w:rPr>
        <w:t xml:space="preserve">She </w:t>
      </w:r>
      <w:r w:rsidR="00F12C58" w:rsidRPr="00E40D33">
        <w:rPr>
          <w:rFonts w:ascii="Arial" w:eastAsia="Times New Roman" w:hAnsi="Arial" w:cs="Arial"/>
          <w:color w:val="2D3B45"/>
        </w:rPr>
        <w:t xml:space="preserve">is raped </w:t>
      </w:r>
      <w:r w:rsidR="00244042" w:rsidRPr="00E40D33">
        <w:rPr>
          <w:rFonts w:ascii="Arial" w:eastAsia="Times New Roman" w:hAnsi="Arial" w:cs="Arial"/>
          <w:color w:val="2D3B45"/>
        </w:rPr>
        <w:t xml:space="preserve">by the American soldier, Wilson, and </w:t>
      </w:r>
      <w:r w:rsidR="0092509F" w:rsidRPr="00E40D33">
        <w:rPr>
          <w:rFonts w:ascii="Arial" w:eastAsia="Times New Roman" w:hAnsi="Arial" w:cs="Arial"/>
          <w:color w:val="2D3B45"/>
        </w:rPr>
        <w:t>suffer</w:t>
      </w:r>
      <w:r w:rsidR="0092509F" w:rsidRPr="00E40D33">
        <w:rPr>
          <w:rFonts w:ascii="Arial" w:eastAsia="Times New Roman" w:hAnsi="Arial" w:cs="Arial"/>
          <w:color w:val="2D3B45"/>
        </w:rPr>
        <w:t xml:space="preserve">s </w:t>
      </w:r>
      <w:r w:rsidR="0092509F" w:rsidRPr="00E40D33">
        <w:rPr>
          <w:rFonts w:ascii="Arial" w:eastAsia="Times New Roman" w:hAnsi="Arial" w:cs="Arial"/>
          <w:color w:val="2D3B45"/>
        </w:rPr>
        <w:t>both mentally and physically.</w:t>
      </w:r>
      <w:r w:rsidR="003B4C00" w:rsidRPr="00E40D33">
        <w:rPr>
          <w:rFonts w:ascii="Arial" w:eastAsia="Times New Roman" w:hAnsi="Arial" w:cs="Arial"/>
          <w:color w:val="2D3B45"/>
        </w:rPr>
        <w:t xml:space="preserve"> Even though she </w:t>
      </w:r>
      <w:r w:rsidR="00D52DCD" w:rsidRPr="00E40D33">
        <w:rPr>
          <w:rFonts w:ascii="Arial" w:eastAsia="Times New Roman" w:hAnsi="Arial" w:cs="Arial"/>
          <w:color w:val="2D3B45"/>
        </w:rPr>
        <w:t>consents</w:t>
      </w:r>
      <w:r w:rsidR="003B4C00" w:rsidRPr="00E40D33">
        <w:rPr>
          <w:rFonts w:ascii="Arial" w:eastAsia="Times New Roman" w:hAnsi="Arial" w:cs="Arial"/>
          <w:color w:val="2D3B45"/>
        </w:rPr>
        <w:t xml:space="preserve"> to </w:t>
      </w:r>
      <w:r w:rsidR="00D52DCD" w:rsidRPr="00E40D33">
        <w:rPr>
          <w:rFonts w:ascii="Arial" w:eastAsia="Times New Roman" w:hAnsi="Arial" w:cs="Arial"/>
          <w:color w:val="2D3B45"/>
        </w:rPr>
        <w:t xml:space="preserve">go with the soldier, she </w:t>
      </w:r>
      <w:r w:rsidR="000D54F8" w:rsidRPr="00E40D33">
        <w:rPr>
          <w:rFonts w:ascii="Arial" w:eastAsia="Times New Roman" w:hAnsi="Arial" w:cs="Arial"/>
          <w:color w:val="2D3B45"/>
        </w:rPr>
        <w:t>disagrees</w:t>
      </w:r>
      <w:r w:rsidR="00D52DCD" w:rsidRPr="00E40D33">
        <w:rPr>
          <w:rFonts w:ascii="Arial" w:eastAsia="Times New Roman" w:hAnsi="Arial" w:cs="Arial"/>
          <w:color w:val="2D3B45"/>
        </w:rPr>
        <w:t xml:space="preserve"> </w:t>
      </w:r>
      <w:r w:rsidR="0070369B" w:rsidRPr="00E40D33">
        <w:rPr>
          <w:rFonts w:ascii="Arial" w:eastAsia="Times New Roman" w:hAnsi="Arial" w:cs="Arial"/>
          <w:color w:val="2D3B45"/>
        </w:rPr>
        <w:t>with</w:t>
      </w:r>
      <w:r w:rsidR="00D52DCD" w:rsidRPr="00E40D33">
        <w:rPr>
          <w:rFonts w:ascii="Arial" w:eastAsia="Times New Roman" w:hAnsi="Arial" w:cs="Arial"/>
          <w:color w:val="2D3B45"/>
        </w:rPr>
        <w:t xml:space="preserve"> the </w:t>
      </w:r>
      <w:r w:rsidR="009476A5" w:rsidRPr="00E40D33">
        <w:rPr>
          <w:rFonts w:ascii="Arial" w:eastAsia="Times New Roman" w:hAnsi="Arial" w:cs="Arial"/>
          <w:color w:val="2D3B45"/>
        </w:rPr>
        <w:t>behavior of having relationships with the soldier.</w:t>
      </w:r>
      <w:r w:rsidR="00F3658D" w:rsidRPr="00E40D33">
        <w:rPr>
          <w:rFonts w:ascii="Arial" w:eastAsia="Times New Roman" w:hAnsi="Arial" w:cs="Arial"/>
          <w:color w:val="2D3B45"/>
        </w:rPr>
        <w:t xml:space="preserve"> In addition, as Naomi cannot overcome the fact of being raped, her father, Kenji Uehara, can also be a victim.</w:t>
      </w:r>
      <w:r w:rsidR="00434D0C" w:rsidRPr="00E40D33">
        <w:rPr>
          <w:rFonts w:ascii="Arial" w:eastAsia="Times New Roman" w:hAnsi="Arial" w:cs="Arial"/>
          <w:color w:val="2D3B45"/>
        </w:rPr>
        <w:t xml:space="preserve"> He is a </w:t>
      </w:r>
      <w:r w:rsidR="00B52667" w:rsidRPr="00E40D33">
        <w:rPr>
          <w:rFonts w:ascii="Arial" w:eastAsia="Times New Roman" w:hAnsi="Arial" w:cs="Arial"/>
          <w:color w:val="2D3B45"/>
        </w:rPr>
        <w:t>victim of</w:t>
      </w:r>
      <w:r w:rsidR="00B52667" w:rsidRPr="00E40D33">
        <w:rPr>
          <w:rFonts w:ascii="Arial" w:eastAsia="Times New Roman" w:hAnsi="Arial" w:cs="Arial"/>
          <w:color w:val="2D3B45"/>
        </w:rPr>
        <w:t xml:space="preserve"> the political struggle between America and Okinawa</w:t>
      </w:r>
      <w:sdt>
        <w:sdtPr>
          <w:rPr>
            <w:rFonts w:ascii="Arial" w:eastAsia="Times New Roman" w:hAnsi="Arial" w:cs="Arial"/>
            <w:color w:val="2D3B45"/>
          </w:rPr>
          <w:id w:val="-927423265"/>
          <w:citation/>
        </w:sdtPr>
        <w:sdtContent>
          <w:r w:rsidR="00374AE2" w:rsidRPr="00E40D33">
            <w:rPr>
              <w:rFonts w:ascii="Arial" w:eastAsia="Times New Roman" w:hAnsi="Arial" w:cs="Arial"/>
              <w:color w:val="2D3B45"/>
            </w:rPr>
            <w:fldChar w:fldCharType="begin"/>
          </w:r>
          <w:r w:rsidR="00374AE2" w:rsidRPr="00E40D33">
            <w:rPr>
              <w:rFonts w:ascii="Arial" w:eastAsia="Times New Roman" w:hAnsi="Arial" w:cs="Arial"/>
              <w:color w:val="2D3B45"/>
            </w:rPr>
            <w:instrText xml:space="preserve"> CITATION Doa22 \l 1033 </w:instrText>
          </w:r>
          <w:r w:rsidR="00374AE2" w:rsidRPr="00E40D33">
            <w:rPr>
              <w:rFonts w:ascii="Arial" w:eastAsia="Times New Roman" w:hAnsi="Arial" w:cs="Arial"/>
              <w:color w:val="2D3B45"/>
            </w:rPr>
            <w:fldChar w:fldCharType="separate"/>
          </w:r>
          <w:r w:rsidR="00F35277" w:rsidRPr="00E40D33">
            <w:rPr>
              <w:rFonts w:ascii="Arial" w:eastAsia="Times New Roman" w:hAnsi="Arial" w:cs="Arial"/>
              <w:noProof/>
              <w:color w:val="2D3B45"/>
            </w:rPr>
            <w:t xml:space="preserve"> (Doan)</w:t>
          </w:r>
          <w:r w:rsidR="00374AE2" w:rsidRPr="00E40D33">
            <w:rPr>
              <w:rFonts w:ascii="Arial" w:eastAsia="Times New Roman" w:hAnsi="Arial" w:cs="Arial"/>
              <w:color w:val="2D3B45"/>
            </w:rPr>
            <w:fldChar w:fldCharType="end"/>
          </w:r>
        </w:sdtContent>
      </w:sdt>
      <w:r w:rsidR="00154B83" w:rsidRPr="00E40D33">
        <w:rPr>
          <w:rFonts w:ascii="Arial" w:eastAsia="Times New Roman" w:hAnsi="Arial" w:cs="Arial"/>
          <w:color w:val="2D3B45"/>
        </w:rPr>
        <w:t xml:space="preserve">. He loves his daughter. However, </w:t>
      </w:r>
      <w:r w:rsidR="00071631" w:rsidRPr="00E40D33">
        <w:rPr>
          <w:rFonts w:ascii="Arial" w:eastAsia="Times New Roman" w:hAnsi="Arial" w:cs="Arial"/>
          <w:color w:val="2D3B45"/>
        </w:rPr>
        <w:t xml:space="preserve">for his business and to build the business relationships between Japan and Okinawa and between Japan and </w:t>
      </w:r>
      <w:r w:rsidR="006604C1" w:rsidRPr="00E40D33">
        <w:rPr>
          <w:rFonts w:ascii="Arial" w:eastAsia="Times New Roman" w:hAnsi="Arial" w:cs="Arial"/>
          <w:color w:val="2D3B45"/>
        </w:rPr>
        <w:t>the U.S.</w:t>
      </w:r>
      <w:r w:rsidR="000C3B4D" w:rsidRPr="00E40D33">
        <w:rPr>
          <w:rFonts w:ascii="Arial" w:eastAsia="Times New Roman" w:hAnsi="Arial" w:cs="Arial"/>
          <w:color w:val="2D3B45"/>
        </w:rPr>
        <w:t>,</w:t>
      </w:r>
      <w:r w:rsidR="003F7E6B" w:rsidRPr="00E40D33">
        <w:rPr>
          <w:rFonts w:ascii="Arial" w:eastAsia="Times New Roman" w:hAnsi="Arial" w:cs="Arial"/>
          <w:color w:val="2D3B45"/>
        </w:rPr>
        <w:t xml:space="preserve"> he</w:t>
      </w:r>
      <w:r w:rsidR="00150505" w:rsidRPr="00E40D33">
        <w:rPr>
          <w:rFonts w:ascii="Arial" w:eastAsia="Times New Roman" w:hAnsi="Arial" w:cs="Arial"/>
          <w:color w:val="2D3B45"/>
        </w:rPr>
        <w:t xml:space="preserve"> tries to </w:t>
      </w:r>
      <w:r w:rsidR="00190E91" w:rsidRPr="00E40D33">
        <w:rPr>
          <w:rFonts w:ascii="Arial" w:eastAsia="Times New Roman" w:hAnsi="Arial" w:cs="Arial"/>
          <w:color w:val="2D3B45"/>
        </w:rPr>
        <w:t>accept the Americans</w:t>
      </w:r>
      <w:r w:rsidR="000C3B4D" w:rsidRPr="00E40D33">
        <w:rPr>
          <w:rFonts w:ascii="Arial" w:eastAsia="Times New Roman" w:hAnsi="Arial" w:cs="Arial"/>
          <w:color w:val="2D3B45"/>
        </w:rPr>
        <w:t>. Still, he is</w:t>
      </w:r>
      <w:r w:rsidR="00081F9D" w:rsidRPr="00E40D33">
        <w:rPr>
          <w:rFonts w:ascii="Arial" w:eastAsia="Times New Roman" w:hAnsi="Arial" w:cs="Arial"/>
          <w:color w:val="2D3B45"/>
        </w:rPr>
        <w:t xml:space="preserve"> not</w:t>
      </w:r>
      <w:r w:rsidR="00190E91" w:rsidRPr="00E40D33">
        <w:rPr>
          <w:rFonts w:ascii="Arial" w:eastAsia="Times New Roman" w:hAnsi="Arial" w:cs="Arial"/>
          <w:color w:val="2D3B45"/>
        </w:rPr>
        <w:t xml:space="preserve"> seen on an equal level by the Americans</w:t>
      </w:r>
      <w:r w:rsidR="00150505" w:rsidRPr="00E40D33">
        <w:rPr>
          <w:rFonts w:ascii="Arial" w:eastAsia="Times New Roman" w:hAnsi="Arial" w:cs="Arial"/>
          <w:color w:val="2D3B45"/>
        </w:rPr>
        <w:t xml:space="preserve">. After the incident, </w:t>
      </w:r>
      <w:r w:rsidR="006604C1" w:rsidRPr="00E40D33">
        <w:rPr>
          <w:rFonts w:ascii="Arial" w:eastAsia="Times New Roman" w:hAnsi="Arial" w:cs="Arial"/>
          <w:color w:val="2D3B45"/>
        </w:rPr>
        <w:t xml:space="preserve">he </w:t>
      </w:r>
      <w:proofErr w:type="gramStart"/>
      <w:r w:rsidR="006604C1" w:rsidRPr="00E40D33">
        <w:rPr>
          <w:rFonts w:ascii="Arial" w:eastAsia="Times New Roman" w:hAnsi="Arial" w:cs="Arial"/>
          <w:color w:val="2D3B45"/>
        </w:rPr>
        <w:t>has to</w:t>
      </w:r>
      <w:proofErr w:type="gramEnd"/>
      <w:r w:rsidR="006604C1" w:rsidRPr="00E40D33">
        <w:rPr>
          <w:rFonts w:ascii="Arial" w:eastAsia="Times New Roman" w:hAnsi="Arial" w:cs="Arial"/>
          <w:color w:val="2D3B45"/>
        </w:rPr>
        <w:t xml:space="preserve"> think of scarifying his daughter and give up on pursuing justice.</w:t>
      </w:r>
      <w:r w:rsidR="00175E6B" w:rsidRPr="00E40D33">
        <w:rPr>
          <w:rFonts w:ascii="Arial" w:eastAsia="Times New Roman" w:hAnsi="Arial" w:cs="Arial"/>
          <w:color w:val="2D3B45"/>
        </w:rPr>
        <w:t xml:space="preserve"> </w:t>
      </w:r>
      <w:r w:rsidR="00283048" w:rsidRPr="00E40D33">
        <w:rPr>
          <w:rFonts w:ascii="Arial" w:eastAsia="Times New Roman" w:hAnsi="Arial" w:cs="Arial"/>
          <w:color w:val="2D3B45"/>
        </w:rPr>
        <w:t>“The history really does repeat itself.”</w:t>
      </w:r>
      <w:sdt>
        <w:sdtPr>
          <w:rPr>
            <w:rFonts w:ascii="Arial" w:eastAsia="Times New Roman" w:hAnsi="Arial" w:cs="Arial"/>
            <w:color w:val="2D3B45"/>
          </w:rPr>
          <w:id w:val="1323935823"/>
          <w:citation/>
        </w:sdtPr>
        <w:sdtContent>
          <w:r w:rsidR="00283048" w:rsidRPr="00E40D33">
            <w:rPr>
              <w:rFonts w:ascii="Arial" w:eastAsia="Times New Roman" w:hAnsi="Arial" w:cs="Arial"/>
              <w:color w:val="2D3B45"/>
            </w:rPr>
            <w:fldChar w:fldCharType="begin"/>
          </w:r>
          <w:r w:rsidR="00283048" w:rsidRPr="00E40D33">
            <w:rPr>
              <w:rFonts w:ascii="Arial" w:eastAsia="Times New Roman" w:hAnsi="Arial" w:cs="Arial"/>
              <w:color w:val="2D3B45"/>
            </w:rPr>
            <w:instrText xml:space="preserve"> CITATION Chi78 \l 1033 </w:instrText>
          </w:r>
          <w:r w:rsidR="00283048" w:rsidRPr="00E40D33">
            <w:rPr>
              <w:rFonts w:ascii="Arial" w:eastAsia="Times New Roman" w:hAnsi="Arial" w:cs="Arial"/>
              <w:color w:val="2D3B45"/>
            </w:rPr>
            <w:fldChar w:fldCharType="separate"/>
          </w:r>
          <w:r w:rsidR="00F35277" w:rsidRPr="00E40D33">
            <w:rPr>
              <w:rFonts w:ascii="Arial" w:eastAsia="Times New Roman" w:hAnsi="Arial" w:cs="Arial"/>
              <w:noProof/>
              <w:color w:val="2D3B45"/>
            </w:rPr>
            <w:t xml:space="preserve"> (Seishin)</w:t>
          </w:r>
          <w:r w:rsidR="00283048" w:rsidRPr="00E40D33">
            <w:rPr>
              <w:rFonts w:ascii="Arial" w:eastAsia="Times New Roman" w:hAnsi="Arial" w:cs="Arial"/>
              <w:color w:val="2D3B45"/>
            </w:rPr>
            <w:fldChar w:fldCharType="end"/>
          </w:r>
        </w:sdtContent>
      </w:sdt>
      <w:r w:rsidR="00283048" w:rsidRPr="00E40D33">
        <w:rPr>
          <w:rFonts w:ascii="Arial" w:eastAsia="Times New Roman" w:hAnsi="Arial" w:cs="Arial"/>
          <w:color w:val="2D3B45"/>
        </w:rPr>
        <w:t xml:space="preserve"> </w:t>
      </w:r>
      <w:r w:rsidR="00283048" w:rsidRPr="00E40D33">
        <w:rPr>
          <w:rFonts w:ascii="Arial" w:eastAsia="Times New Roman" w:hAnsi="Arial" w:cs="Arial"/>
          <w:color w:val="2D3B45"/>
        </w:rPr>
        <w:t xml:space="preserve">By hearing </w:t>
      </w:r>
      <w:r w:rsidR="0003273D" w:rsidRPr="00E40D33">
        <w:rPr>
          <w:rFonts w:ascii="Arial" w:eastAsia="Times New Roman" w:hAnsi="Arial" w:cs="Arial"/>
          <w:color w:val="2D3B45"/>
        </w:rPr>
        <w:t>Hiroshi Uehara’s story</w:t>
      </w:r>
      <w:r w:rsidR="00283048" w:rsidRPr="00E40D33">
        <w:rPr>
          <w:rFonts w:ascii="Arial" w:eastAsia="Times New Roman" w:hAnsi="Arial" w:cs="Arial"/>
          <w:color w:val="2D3B45"/>
        </w:rPr>
        <w:t xml:space="preserve">, </w:t>
      </w:r>
      <w:r w:rsidR="00FB578B" w:rsidRPr="00E40D33">
        <w:rPr>
          <w:rFonts w:ascii="Arial" w:eastAsia="Times New Roman" w:hAnsi="Arial" w:cs="Arial"/>
          <w:color w:val="2D3B45"/>
        </w:rPr>
        <w:t>the Okinawans and Japanese</w:t>
      </w:r>
      <w:r w:rsidR="00335E68" w:rsidRPr="00E40D33">
        <w:rPr>
          <w:rFonts w:ascii="Arial" w:eastAsia="Times New Roman" w:hAnsi="Arial" w:cs="Arial"/>
          <w:color w:val="2D3B45"/>
        </w:rPr>
        <w:t xml:space="preserve"> </w:t>
      </w:r>
      <w:r w:rsidR="0003273D" w:rsidRPr="00E40D33">
        <w:rPr>
          <w:rFonts w:ascii="Arial" w:eastAsia="Times New Roman" w:hAnsi="Arial" w:cs="Arial"/>
          <w:color w:val="2D3B45"/>
        </w:rPr>
        <w:lastRenderedPageBreak/>
        <w:t>choose to fight for justice</w:t>
      </w:r>
      <w:r w:rsidR="00FB578B" w:rsidRPr="00E40D33">
        <w:rPr>
          <w:rFonts w:ascii="Arial" w:eastAsia="Times New Roman" w:hAnsi="Arial" w:cs="Arial"/>
          <w:color w:val="2D3B45"/>
        </w:rPr>
        <w:t xml:space="preserve"> this time</w:t>
      </w:r>
      <w:r w:rsidR="0003273D" w:rsidRPr="00E40D33">
        <w:rPr>
          <w:rFonts w:ascii="Arial" w:eastAsia="Times New Roman" w:hAnsi="Arial" w:cs="Arial"/>
          <w:color w:val="2D3B45"/>
        </w:rPr>
        <w:t>.</w:t>
      </w:r>
      <w:r w:rsidR="00FC3EE5" w:rsidRPr="00E40D33">
        <w:rPr>
          <w:rFonts w:ascii="Arial" w:eastAsia="Times New Roman" w:hAnsi="Arial" w:cs="Arial"/>
          <w:color w:val="2D3B45"/>
        </w:rPr>
        <w:t xml:space="preserve"> </w:t>
      </w:r>
      <w:r w:rsidR="005F469C" w:rsidRPr="00E40D33">
        <w:rPr>
          <w:rFonts w:ascii="Arial" w:eastAsia="Times New Roman" w:hAnsi="Arial" w:cs="Arial"/>
          <w:color w:val="2D3B45"/>
        </w:rPr>
        <w:t>They c</w:t>
      </w:r>
      <w:r w:rsidR="005F469C" w:rsidRPr="00E40D33">
        <w:rPr>
          <w:rFonts w:ascii="Arial" w:eastAsia="Times New Roman" w:hAnsi="Arial" w:cs="Arial"/>
          <w:color w:val="2D3B45"/>
        </w:rPr>
        <w:t>o</w:t>
      </w:r>
      <w:r w:rsidR="005F469C" w:rsidRPr="00E40D33">
        <w:rPr>
          <w:rFonts w:ascii="Arial" w:eastAsia="Times New Roman" w:hAnsi="Arial" w:cs="Arial"/>
          <w:color w:val="2D3B45"/>
        </w:rPr>
        <w:t>me forward and continue to pursue the soldiers' verdict.</w:t>
      </w:r>
    </w:p>
    <w:p w14:paraId="3F73A23B" w14:textId="2EA10434" w:rsidR="00F168F3" w:rsidRPr="00E40D33" w:rsidRDefault="00F168F3" w:rsidP="00E40D33">
      <w:pPr>
        <w:spacing w:before="180" w:after="180" w:line="480" w:lineRule="auto"/>
        <w:rPr>
          <w:rFonts w:ascii="Arial" w:eastAsia="Times New Roman" w:hAnsi="Arial" w:cs="Arial"/>
          <w:color w:val="2D3B45"/>
        </w:rPr>
      </w:pPr>
      <w:r w:rsidRPr="00E40D33">
        <w:rPr>
          <w:rFonts w:ascii="Arial" w:eastAsia="Times New Roman" w:hAnsi="Arial" w:cs="Arial"/>
          <w:color w:val="2D3B45"/>
        </w:rPr>
        <w:tab/>
        <w:t xml:space="preserve">Secondly, I see the Okinawa people as victims as well. </w:t>
      </w:r>
      <w:r w:rsidR="007A596E" w:rsidRPr="00E40D33">
        <w:rPr>
          <w:rFonts w:ascii="Arial" w:eastAsia="Times New Roman" w:hAnsi="Arial" w:cs="Arial"/>
          <w:color w:val="2D3B45"/>
        </w:rPr>
        <w:t>The Okinawans are facing pressure from both Japan government and the United States.</w:t>
      </w:r>
      <w:r w:rsidR="00610D27" w:rsidRPr="00E40D33">
        <w:rPr>
          <w:rFonts w:ascii="Arial" w:eastAsia="Times New Roman" w:hAnsi="Arial" w:cs="Arial"/>
          <w:color w:val="2D3B45"/>
        </w:rPr>
        <w:t xml:space="preserve"> First, they want to live their </w:t>
      </w:r>
      <w:r w:rsidR="00D05F18" w:rsidRPr="00E40D33">
        <w:rPr>
          <w:rFonts w:ascii="Arial" w:eastAsia="Times New Roman" w:hAnsi="Arial" w:cs="Arial"/>
          <w:color w:val="2D3B45"/>
        </w:rPr>
        <w:t>everyday</w:t>
      </w:r>
      <w:r w:rsidR="00610D27" w:rsidRPr="00E40D33">
        <w:rPr>
          <w:rFonts w:ascii="Arial" w:eastAsia="Times New Roman" w:hAnsi="Arial" w:cs="Arial"/>
          <w:color w:val="2D3B45"/>
        </w:rPr>
        <w:t xml:space="preserve"> life on their island instead of having the U.S. military</w:t>
      </w:r>
      <w:r w:rsidR="00E5119F" w:rsidRPr="00E40D33">
        <w:rPr>
          <w:rFonts w:ascii="Arial" w:eastAsia="Times New Roman" w:hAnsi="Arial" w:cs="Arial"/>
          <w:color w:val="2D3B45"/>
        </w:rPr>
        <w:t xml:space="preserve"> base</w:t>
      </w:r>
      <w:r w:rsidR="00610D27" w:rsidRPr="00E40D33">
        <w:rPr>
          <w:rFonts w:ascii="Arial" w:eastAsia="Times New Roman" w:hAnsi="Arial" w:cs="Arial"/>
          <w:color w:val="2D3B45"/>
        </w:rPr>
        <w:t>.</w:t>
      </w:r>
      <w:r w:rsidR="00E5119F" w:rsidRPr="00E40D33">
        <w:rPr>
          <w:rFonts w:ascii="Arial" w:eastAsia="Times New Roman" w:hAnsi="Arial" w:cs="Arial"/>
          <w:color w:val="2D3B45"/>
        </w:rPr>
        <w:t xml:space="preserve"> </w:t>
      </w:r>
      <w:r w:rsidR="009114C1" w:rsidRPr="00E40D33">
        <w:rPr>
          <w:rFonts w:ascii="Arial" w:eastAsia="Times New Roman" w:hAnsi="Arial" w:cs="Arial"/>
          <w:color w:val="2D3B45"/>
        </w:rPr>
        <w:t xml:space="preserve">However, the political situation does not allow their wishes. So, </w:t>
      </w:r>
      <w:r w:rsidR="0028453B" w:rsidRPr="00E40D33">
        <w:rPr>
          <w:rFonts w:ascii="Arial" w:eastAsia="Times New Roman" w:hAnsi="Arial" w:cs="Arial"/>
          <w:color w:val="2D3B45"/>
        </w:rPr>
        <w:t xml:space="preserve">they have no choice but to </w:t>
      </w:r>
      <w:r w:rsidR="009114C1" w:rsidRPr="00E40D33">
        <w:rPr>
          <w:rFonts w:ascii="Arial" w:eastAsia="Times New Roman" w:hAnsi="Arial" w:cs="Arial"/>
          <w:color w:val="2D3B45"/>
        </w:rPr>
        <w:t>try to</w:t>
      </w:r>
      <w:r w:rsidR="0041285E" w:rsidRPr="00E40D33">
        <w:rPr>
          <w:rFonts w:ascii="Arial" w:eastAsia="Times New Roman" w:hAnsi="Arial" w:cs="Arial"/>
          <w:color w:val="2D3B45"/>
        </w:rPr>
        <w:t xml:space="preserve"> </w:t>
      </w:r>
      <w:r w:rsidR="009114C1" w:rsidRPr="00E40D33">
        <w:rPr>
          <w:rFonts w:ascii="Arial" w:eastAsia="Times New Roman" w:hAnsi="Arial" w:cs="Arial"/>
          <w:color w:val="2D3B45"/>
        </w:rPr>
        <w:t>build friendships with the foreigners via the cocktail party.</w:t>
      </w:r>
      <w:r w:rsidR="00133364" w:rsidRPr="00E40D33">
        <w:rPr>
          <w:rFonts w:ascii="Arial" w:eastAsia="Times New Roman" w:hAnsi="Arial" w:cs="Arial"/>
          <w:color w:val="2D3B45"/>
        </w:rPr>
        <w:t xml:space="preserve"> Secondly, </w:t>
      </w:r>
      <w:r w:rsidR="002A0D7C" w:rsidRPr="00E40D33">
        <w:rPr>
          <w:rFonts w:ascii="Arial" w:eastAsia="Times New Roman" w:hAnsi="Arial" w:cs="Arial"/>
          <w:color w:val="2D3B45"/>
        </w:rPr>
        <w:t xml:space="preserve">the Hiroshi Uehara is forced to face a situation that he </w:t>
      </w:r>
      <w:r w:rsidR="003F7E6B" w:rsidRPr="00E40D33">
        <w:rPr>
          <w:rFonts w:ascii="Arial" w:eastAsia="Times New Roman" w:hAnsi="Arial" w:cs="Arial"/>
          <w:color w:val="2D3B45"/>
        </w:rPr>
        <w:t>must</w:t>
      </w:r>
      <w:r w:rsidR="002A0D7C" w:rsidRPr="00E40D33">
        <w:rPr>
          <w:rFonts w:ascii="Arial" w:eastAsia="Times New Roman" w:hAnsi="Arial" w:cs="Arial"/>
          <w:color w:val="2D3B45"/>
        </w:rPr>
        <w:t xml:space="preserve"> </w:t>
      </w:r>
      <w:r w:rsidR="00AB3C7A" w:rsidRPr="00E40D33">
        <w:rPr>
          <w:rFonts w:ascii="Arial" w:eastAsia="Times New Roman" w:hAnsi="Arial" w:cs="Arial"/>
          <w:color w:val="2D3B45"/>
        </w:rPr>
        <w:t xml:space="preserve">mediate </w:t>
      </w:r>
      <w:r w:rsidR="00AB3C7A" w:rsidRPr="00E40D33">
        <w:rPr>
          <w:rFonts w:ascii="Arial" w:eastAsia="Times New Roman" w:hAnsi="Arial" w:cs="Arial"/>
          <w:color w:val="2D3B45"/>
        </w:rPr>
        <w:t xml:space="preserve">between </w:t>
      </w:r>
      <w:r w:rsidR="00B74DF2" w:rsidRPr="00E40D33">
        <w:rPr>
          <w:rFonts w:ascii="Arial" w:eastAsia="Times New Roman" w:hAnsi="Arial" w:cs="Arial"/>
          <w:color w:val="2D3B45"/>
        </w:rPr>
        <w:t>Major Lucius Porter and the Ohashi family</w:t>
      </w:r>
      <w:r w:rsidR="009F14E0" w:rsidRPr="00E40D33">
        <w:rPr>
          <w:rFonts w:ascii="Arial" w:eastAsia="Times New Roman" w:hAnsi="Arial" w:cs="Arial"/>
          <w:color w:val="2D3B45"/>
        </w:rPr>
        <w:t xml:space="preserve">, which causes inconvenience </w:t>
      </w:r>
      <w:r w:rsidR="008F541E" w:rsidRPr="00E40D33">
        <w:rPr>
          <w:rFonts w:ascii="Arial" w:eastAsia="Times New Roman" w:hAnsi="Arial" w:cs="Arial"/>
          <w:color w:val="2D3B45"/>
        </w:rPr>
        <w:t>to</w:t>
      </w:r>
      <w:r w:rsidR="009F14E0" w:rsidRPr="00E40D33">
        <w:rPr>
          <w:rFonts w:ascii="Arial" w:eastAsia="Times New Roman" w:hAnsi="Arial" w:cs="Arial"/>
          <w:color w:val="2D3B45"/>
        </w:rPr>
        <w:t xml:space="preserve"> </w:t>
      </w:r>
      <w:r w:rsidR="00146BF3" w:rsidRPr="00E40D33">
        <w:rPr>
          <w:rFonts w:ascii="Arial" w:eastAsia="Times New Roman" w:hAnsi="Arial" w:cs="Arial"/>
          <w:color w:val="2D3B45"/>
        </w:rPr>
        <w:t>their</w:t>
      </w:r>
      <w:r w:rsidR="009F14E0" w:rsidRPr="00E40D33">
        <w:rPr>
          <w:rFonts w:ascii="Arial" w:eastAsia="Times New Roman" w:hAnsi="Arial" w:cs="Arial"/>
          <w:color w:val="2D3B45"/>
        </w:rPr>
        <w:t xml:space="preserve"> </w:t>
      </w:r>
      <w:r w:rsidR="00146BF3" w:rsidRPr="00E40D33">
        <w:rPr>
          <w:rFonts w:ascii="Arial" w:eastAsia="Times New Roman" w:hAnsi="Arial" w:cs="Arial"/>
          <w:color w:val="2D3B45"/>
        </w:rPr>
        <w:t>“</w:t>
      </w:r>
      <w:r w:rsidR="009F14E0" w:rsidRPr="00E40D33">
        <w:rPr>
          <w:rFonts w:ascii="Arial" w:eastAsia="Times New Roman" w:hAnsi="Arial" w:cs="Arial"/>
          <w:color w:val="2D3B45"/>
        </w:rPr>
        <w:t>friendship</w:t>
      </w:r>
      <w:r w:rsidR="00146BF3" w:rsidRPr="00E40D33">
        <w:rPr>
          <w:rFonts w:ascii="Arial" w:eastAsia="Times New Roman" w:hAnsi="Arial" w:cs="Arial"/>
          <w:color w:val="2D3B45"/>
        </w:rPr>
        <w:t>”</w:t>
      </w:r>
      <w:r w:rsidR="009F14E0" w:rsidRPr="00E40D33">
        <w:rPr>
          <w:rFonts w:ascii="Arial" w:eastAsia="Times New Roman" w:hAnsi="Arial" w:cs="Arial"/>
          <w:color w:val="2D3B45"/>
        </w:rPr>
        <w:t xml:space="preserve"> via the first Cocktail Party.</w:t>
      </w:r>
    </w:p>
    <w:p w14:paraId="570BA892" w14:textId="77777777" w:rsidR="00560C05" w:rsidRPr="00E40D33" w:rsidRDefault="00ED4D07" w:rsidP="00E40D33">
      <w:pPr>
        <w:spacing w:before="180" w:after="180" w:line="480" w:lineRule="auto"/>
        <w:rPr>
          <w:rFonts w:ascii="Arial" w:eastAsia="Times New Roman" w:hAnsi="Arial" w:cs="Arial"/>
          <w:color w:val="2D3B45"/>
        </w:rPr>
      </w:pPr>
      <w:r w:rsidRPr="00E40D33">
        <w:rPr>
          <w:rFonts w:ascii="Arial" w:eastAsia="Times New Roman" w:hAnsi="Arial" w:cs="Arial"/>
          <w:color w:val="2D3B45"/>
        </w:rPr>
        <w:tab/>
      </w:r>
      <w:r w:rsidR="008F541E" w:rsidRPr="00E40D33">
        <w:rPr>
          <w:rFonts w:ascii="Arial" w:eastAsia="Times New Roman" w:hAnsi="Arial" w:cs="Arial"/>
          <w:color w:val="2D3B45"/>
        </w:rPr>
        <w:t xml:space="preserve">On the other hand, the marine soldier, Wilson, can also become a victim. </w:t>
      </w:r>
      <w:r w:rsidR="007D021D" w:rsidRPr="00E40D33">
        <w:rPr>
          <w:rFonts w:ascii="Arial" w:eastAsia="Times New Roman" w:hAnsi="Arial" w:cs="Arial"/>
          <w:color w:val="2D3B45"/>
        </w:rPr>
        <w:t xml:space="preserve">From his statement, he says the girl, Naomi, consented to </w:t>
      </w:r>
      <w:r w:rsidR="00750519" w:rsidRPr="00E40D33">
        <w:rPr>
          <w:rFonts w:ascii="Arial" w:eastAsia="Times New Roman" w:hAnsi="Arial" w:cs="Arial"/>
          <w:color w:val="2D3B45"/>
        </w:rPr>
        <w:t>have</w:t>
      </w:r>
      <w:r w:rsidR="007D021D" w:rsidRPr="00E40D33">
        <w:rPr>
          <w:rFonts w:ascii="Arial" w:eastAsia="Times New Roman" w:hAnsi="Arial" w:cs="Arial"/>
          <w:color w:val="2D3B45"/>
        </w:rPr>
        <w:t xml:space="preserve"> a relationship with him. However, as I have concerned, </w:t>
      </w:r>
      <w:r w:rsidR="003C24ED" w:rsidRPr="00E40D33">
        <w:rPr>
          <w:rFonts w:ascii="Arial" w:eastAsia="Times New Roman" w:hAnsi="Arial" w:cs="Arial"/>
          <w:color w:val="2D3B45"/>
        </w:rPr>
        <w:t xml:space="preserve">due to </w:t>
      </w:r>
      <w:r w:rsidR="00750519" w:rsidRPr="00E40D33">
        <w:rPr>
          <w:rFonts w:ascii="Arial" w:eastAsia="Times New Roman" w:hAnsi="Arial" w:cs="Arial"/>
          <w:color w:val="2D3B45"/>
        </w:rPr>
        <w:t xml:space="preserve">the </w:t>
      </w:r>
      <w:r w:rsidR="003C24ED" w:rsidRPr="00E40D33">
        <w:rPr>
          <w:rFonts w:ascii="Arial" w:eastAsia="Times New Roman" w:hAnsi="Arial" w:cs="Arial"/>
          <w:color w:val="2D3B45"/>
        </w:rPr>
        <w:t>various background and cultural differences between Japan and the United States,</w:t>
      </w:r>
      <w:r w:rsidR="00AA7A73" w:rsidRPr="00E40D33">
        <w:rPr>
          <w:rFonts w:ascii="Arial" w:eastAsia="Times New Roman" w:hAnsi="Arial" w:cs="Arial"/>
          <w:color w:val="2D3B45"/>
        </w:rPr>
        <w:t xml:space="preserve"> Wilson</w:t>
      </w:r>
      <w:r w:rsidR="003C24ED" w:rsidRPr="00E40D33">
        <w:rPr>
          <w:rFonts w:ascii="Arial" w:eastAsia="Times New Roman" w:hAnsi="Arial" w:cs="Arial"/>
          <w:color w:val="2D3B45"/>
        </w:rPr>
        <w:t xml:space="preserve"> </w:t>
      </w:r>
      <w:r w:rsidR="00253A8E" w:rsidRPr="00E40D33">
        <w:rPr>
          <w:rFonts w:ascii="Arial" w:eastAsia="Times New Roman" w:hAnsi="Arial" w:cs="Arial"/>
          <w:color w:val="2D3B45"/>
        </w:rPr>
        <w:t>believe</w:t>
      </w:r>
      <w:r w:rsidR="002644A8" w:rsidRPr="00E40D33">
        <w:rPr>
          <w:rFonts w:ascii="Arial" w:eastAsia="Times New Roman" w:hAnsi="Arial" w:cs="Arial"/>
          <w:color w:val="2D3B45"/>
        </w:rPr>
        <w:t>s</w:t>
      </w:r>
      <w:r w:rsidR="003C24ED" w:rsidRPr="00E40D33">
        <w:rPr>
          <w:rFonts w:ascii="Arial" w:eastAsia="Times New Roman" w:hAnsi="Arial" w:cs="Arial"/>
          <w:color w:val="2D3B45"/>
        </w:rPr>
        <w:t xml:space="preserve"> that what </w:t>
      </w:r>
      <w:r w:rsidR="002644A8" w:rsidRPr="00E40D33">
        <w:rPr>
          <w:rFonts w:ascii="Arial" w:eastAsia="Times New Roman" w:hAnsi="Arial" w:cs="Arial"/>
          <w:color w:val="2D3B45"/>
        </w:rPr>
        <w:t xml:space="preserve">happens </w:t>
      </w:r>
      <w:r w:rsidR="003C24ED" w:rsidRPr="00E40D33">
        <w:rPr>
          <w:rFonts w:ascii="Arial" w:eastAsia="Times New Roman" w:hAnsi="Arial" w:cs="Arial"/>
          <w:color w:val="2D3B45"/>
        </w:rPr>
        <w:t xml:space="preserve">later also </w:t>
      </w:r>
      <w:r w:rsidR="002644A8" w:rsidRPr="00E40D33">
        <w:rPr>
          <w:rFonts w:ascii="Arial" w:eastAsia="Times New Roman" w:hAnsi="Arial" w:cs="Arial"/>
          <w:color w:val="2D3B45"/>
        </w:rPr>
        <w:t>consents</w:t>
      </w:r>
      <w:r w:rsidR="003C24ED" w:rsidRPr="00E40D33">
        <w:rPr>
          <w:rFonts w:ascii="Arial" w:eastAsia="Times New Roman" w:hAnsi="Arial" w:cs="Arial"/>
          <w:color w:val="2D3B45"/>
        </w:rPr>
        <w:t xml:space="preserve"> </w:t>
      </w:r>
      <w:r w:rsidR="005C2DEE" w:rsidRPr="00E40D33">
        <w:rPr>
          <w:rFonts w:ascii="Arial" w:eastAsia="Times New Roman" w:hAnsi="Arial" w:cs="Arial"/>
          <w:color w:val="2D3B45"/>
        </w:rPr>
        <w:t xml:space="preserve">to </w:t>
      </w:r>
      <w:r w:rsidR="003C24ED" w:rsidRPr="00E40D33">
        <w:rPr>
          <w:rFonts w:ascii="Arial" w:eastAsia="Times New Roman" w:hAnsi="Arial" w:cs="Arial"/>
          <w:color w:val="2D3B45"/>
        </w:rPr>
        <w:t xml:space="preserve">Naomi. </w:t>
      </w:r>
      <w:r w:rsidR="0000788B" w:rsidRPr="00E40D33">
        <w:rPr>
          <w:rFonts w:ascii="Arial" w:eastAsia="Times New Roman" w:hAnsi="Arial" w:cs="Arial"/>
          <w:color w:val="2D3B45"/>
        </w:rPr>
        <w:t xml:space="preserve">According to Naomi’s </w:t>
      </w:r>
      <w:r w:rsidR="00C93D7E" w:rsidRPr="00E40D33">
        <w:rPr>
          <w:rFonts w:ascii="Arial" w:eastAsia="Times New Roman" w:hAnsi="Arial" w:cs="Arial"/>
          <w:color w:val="2D3B45"/>
        </w:rPr>
        <w:t>testimony, she does give consent to have a relationship with Wilson.</w:t>
      </w:r>
      <w:r w:rsidR="0000788B" w:rsidRPr="00E40D33">
        <w:rPr>
          <w:rFonts w:ascii="Arial" w:eastAsia="Times New Roman" w:hAnsi="Arial" w:cs="Arial"/>
          <w:color w:val="2D3B45"/>
        </w:rPr>
        <w:t xml:space="preserve"> </w:t>
      </w:r>
      <w:proofErr w:type="gramStart"/>
      <w:r w:rsidR="0000788B" w:rsidRPr="00E40D33">
        <w:rPr>
          <w:rFonts w:ascii="Arial" w:eastAsia="Times New Roman" w:hAnsi="Arial" w:cs="Arial"/>
          <w:color w:val="2D3B45"/>
        </w:rPr>
        <w:t>This is why</w:t>
      </w:r>
      <w:proofErr w:type="gramEnd"/>
      <w:r w:rsidR="0000788B" w:rsidRPr="00E40D33">
        <w:rPr>
          <w:rFonts w:ascii="Arial" w:eastAsia="Times New Roman" w:hAnsi="Arial" w:cs="Arial"/>
          <w:color w:val="2D3B45"/>
        </w:rPr>
        <w:t xml:space="preserve"> judgment can be hard to place on the soldier.</w:t>
      </w:r>
      <w:r w:rsidR="00B224D0" w:rsidRPr="00E40D33">
        <w:rPr>
          <w:rFonts w:ascii="Arial" w:eastAsia="Times New Roman" w:hAnsi="Arial" w:cs="Arial"/>
          <w:color w:val="2D3B45"/>
        </w:rPr>
        <w:t xml:space="preserve"> The whole incident happens because of different cognition about their consent in the relationship.</w:t>
      </w:r>
    </w:p>
    <w:p w14:paraId="1345BA45" w14:textId="4B9CFB4C" w:rsidR="00ED4D07" w:rsidRPr="00E40D33" w:rsidRDefault="00AE52D2" w:rsidP="00E40D33">
      <w:pPr>
        <w:spacing w:before="180" w:after="180" w:line="480" w:lineRule="auto"/>
        <w:ind w:firstLine="720"/>
        <w:rPr>
          <w:rFonts w:ascii="Arial" w:eastAsia="Times New Roman" w:hAnsi="Arial" w:cs="Arial"/>
          <w:color w:val="2D3B45"/>
          <w:u w:val="single"/>
          <w:lang w:eastAsia="ja-JP"/>
        </w:rPr>
      </w:pPr>
      <w:r w:rsidRPr="00E40D33">
        <w:rPr>
          <w:rFonts w:ascii="Arial" w:eastAsia="Times New Roman" w:hAnsi="Arial" w:cs="Arial"/>
          <w:color w:val="2D3B45"/>
        </w:rPr>
        <w:t>Therefore, o</w:t>
      </w:r>
      <w:r w:rsidRPr="00E40D33">
        <w:rPr>
          <w:rFonts w:ascii="Arial" w:eastAsia="Times New Roman" w:hAnsi="Arial" w:cs="Arial"/>
          <w:color w:val="2D3B45"/>
        </w:rPr>
        <w:t>n the flip side</w:t>
      </w:r>
      <w:r w:rsidR="00F35277" w:rsidRPr="00E40D33">
        <w:rPr>
          <w:rFonts w:ascii="Arial" w:eastAsia="Times New Roman" w:hAnsi="Arial" w:cs="Arial"/>
          <w:color w:val="2D3B45"/>
        </w:rPr>
        <w:t xml:space="preserve">, </w:t>
      </w:r>
      <w:r w:rsidRPr="00E40D33">
        <w:rPr>
          <w:rFonts w:ascii="Arial" w:eastAsia="Times New Roman" w:hAnsi="Arial" w:cs="Arial"/>
          <w:color w:val="2D3B45"/>
        </w:rPr>
        <w:t>t</w:t>
      </w:r>
      <w:r w:rsidR="00560C05" w:rsidRPr="00E40D33">
        <w:rPr>
          <w:rFonts w:ascii="Arial" w:eastAsia="Times New Roman" w:hAnsi="Arial" w:cs="Arial"/>
          <w:color w:val="2D3B45"/>
        </w:rPr>
        <w:t xml:space="preserve">he cultural difference </w:t>
      </w:r>
      <w:r w:rsidRPr="00E40D33">
        <w:rPr>
          <w:rFonts w:ascii="Arial" w:eastAsia="Times New Roman" w:hAnsi="Arial" w:cs="Arial"/>
          <w:color w:val="2D3B45"/>
        </w:rPr>
        <w:t xml:space="preserve">between Okinawa, Japan, and the United States </w:t>
      </w:r>
      <w:r w:rsidR="00560C05" w:rsidRPr="00E40D33">
        <w:rPr>
          <w:rFonts w:ascii="Arial" w:eastAsia="Times New Roman" w:hAnsi="Arial" w:cs="Arial"/>
          <w:color w:val="2D3B45"/>
        </w:rPr>
        <w:t xml:space="preserve">can </w:t>
      </w:r>
      <w:r w:rsidRPr="00E40D33">
        <w:rPr>
          <w:rFonts w:ascii="Arial" w:eastAsia="Times New Roman" w:hAnsi="Arial" w:cs="Arial"/>
          <w:color w:val="2D3B45"/>
        </w:rPr>
        <w:t xml:space="preserve">reflect the harsh process </w:t>
      </w:r>
      <w:r w:rsidR="007A4F9A">
        <w:rPr>
          <w:rFonts w:ascii="Arial" w:eastAsia="Times New Roman" w:hAnsi="Arial" w:cs="Arial"/>
          <w:color w:val="2D3B45"/>
        </w:rPr>
        <w:t>of building</w:t>
      </w:r>
      <w:r w:rsidRPr="00E40D33">
        <w:rPr>
          <w:rFonts w:ascii="Arial" w:eastAsia="Times New Roman" w:hAnsi="Arial" w:cs="Arial"/>
          <w:color w:val="2D3B45"/>
        </w:rPr>
        <w:t xml:space="preserve"> their friendships during the peace</w:t>
      </w:r>
      <w:r w:rsidR="00DC22B8" w:rsidRPr="00E40D33">
        <w:rPr>
          <w:rFonts w:ascii="Arial" w:eastAsia="Times New Roman" w:hAnsi="Arial" w:cs="Arial"/>
          <w:color w:val="2D3B45"/>
        </w:rPr>
        <w:t xml:space="preserve"> age.</w:t>
      </w:r>
      <w:r w:rsidR="00420813" w:rsidRPr="00E40D33">
        <w:rPr>
          <w:rFonts w:ascii="Arial" w:eastAsia="Times New Roman" w:hAnsi="Arial" w:cs="Arial"/>
          <w:color w:val="2D3B45"/>
        </w:rPr>
        <w:t xml:space="preserve"> Everyone </w:t>
      </w:r>
      <w:r w:rsidR="00361866" w:rsidRPr="00E40D33">
        <w:rPr>
          <w:rFonts w:ascii="Arial" w:eastAsia="Times New Roman" w:hAnsi="Arial" w:cs="Arial"/>
          <w:color w:val="2D3B45"/>
        </w:rPr>
        <w:t>has enough reasonings to</w:t>
      </w:r>
      <w:r w:rsidR="00420813" w:rsidRPr="00E40D33">
        <w:rPr>
          <w:rFonts w:ascii="Arial" w:eastAsia="Times New Roman" w:hAnsi="Arial" w:cs="Arial"/>
          <w:color w:val="2D3B45"/>
        </w:rPr>
        <w:t xml:space="preserve"> become a victim.</w:t>
      </w:r>
    </w:p>
    <w:sdt>
      <w:sdtPr>
        <w:rPr>
          <w:rFonts w:ascii="Arial" w:hAnsi="Arial" w:cs="Arial"/>
          <w:sz w:val="24"/>
          <w:szCs w:val="24"/>
        </w:rPr>
        <w:id w:val="-1421556849"/>
        <w:docPartObj>
          <w:docPartGallery w:val="Bibliographies"/>
          <w:docPartUnique/>
        </w:docPartObj>
      </w:sdtPr>
      <w:sdtEndPr>
        <w:rPr>
          <w:rFonts w:eastAsiaTheme="minorEastAsia"/>
          <w:color w:val="auto"/>
          <w:lang w:eastAsia="zh-CN" w:bidi="ar-SA"/>
        </w:rPr>
      </w:sdtEndPr>
      <w:sdtContent>
        <w:p w14:paraId="5B79938B" w14:textId="40F5F58C" w:rsidR="00DC05C9" w:rsidRPr="00E40D33" w:rsidRDefault="00DC05C9" w:rsidP="00E40D33">
          <w:pPr>
            <w:pStyle w:val="Heading1"/>
            <w:spacing w:line="480" w:lineRule="auto"/>
            <w:rPr>
              <w:rFonts w:ascii="Arial" w:hAnsi="Arial" w:cs="Arial"/>
              <w:sz w:val="24"/>
              <w:szCs w:val="24"/>
            </w:rPr>
          </w:pPr>
          <w:proofErr w:type="spellStart"/>
          <w:r w:rsidRPr="00E40D33">
            <w:rPr>
              <w:rFonts w:ascii="Arial" w:hAnsi="Arial" w:cs="Arial"/>
              <w:sz w:val="24"/>
              <w:szCs w:val="24"/>
            </w:rPr>
            <w:t>R</w:t>
          </w:r>
          <w:proofErr w:type="spellEnd"/>
          <w:r w:rsidRPr="00E40D33">
            <w:rPr>
              <w:rFonts w:ascii="Arial" w:hAnsi="Arial" w:cs="Arial"/>
              <w:sz w:val="24"/>
              <w:szCs w:val="24"/>
            </w:rPr>
            <w:t xml:space="preserve">eference </w:t>
          </w:r>
        </w:p>
        <w:p w14:paraId="3F3A4108" w14:textId="77777777" w:rsidR="00F35277" w:rsidRPr="00E40D33" w:rsidRDefault="00DC05C9" w:rsidP="00E40D33">
          <w:pPr>
            <w:pStyle w:val="Bibliography"/>
            <w:spacing w:line="480" w:lineRule="auto"/>
            <w:ind w:left="720" w:hanging="720"/>
            <w:rPr>
              <w:rFonts w:ascii="Arial" w:hAnsi="Arial" w:cs="Arial"/>
              <w:noProof/>
            </w:rPr>
          </w:pPr>
          <w:r w:rsidRPr="00E40D33">
            <w:rPr>
              <w:rFonts w:ascii="Arial" w:hAnsi="Arial" w:cs="Arial"/>
            </w:rPr>
            <w:fldChar w:fldCharType="begin"/>
          </w:r>
          <w:r w:rsidRPr="00E40D33">
            <w:rPr>
              <w:rFonts w:ascii="Arial" w:hAnsi="Arial" w:cs="Arial"/>
            </w:rPr>
            <w:instrText xml:space="preserve"> BIBLIOGRAPHY </w:instrText>
          </w:r>
          <w:r w:rsidRPr="00E40D33">
            <w:rPr>
              <w:rFonts w:ascii="Arial" w:hAnsi="Arial" w:cs="Arial"/>
            </w:rPr>
            <w:fldChar w:fldCharType="separate"/>
          </w:r>
          <w:r w:rsidR="00F35277" w:rsidRPr="00E40D33">
            <w:rPr>
              <w:rFonts w:ascii="Arial" w:hAnsi="Arial" w:cs="Arial"/>
              <w:noProof/>
            </w:rPr>
            <w:t>Doan, Martina. "Canvas Japan435A: The Cocktail Parties discussion." 21 4 2022.</w:t>
          </w:r>
        </w:p>
        <w:p w14:paraId="38DDB3B6" w14:textId="77777777" w:rsidR="00F35277" w:rsidRPr="00E40D33" w:rsidRDefault="00F35277" w:rsidP="00E40D33">
          <w:pPr>
            <w:pStyle w:val="Bibliography"/>
            <w:spacing w:line="480" w:lineRule="auto"/>
            <w:ind w:left="720" w:hanging="720"/>
            <w:rPr>
              <w:rFonts w:ascii="Arial" w:hAnsi="Arial" w:cs="Arial"/>
              <w:noProof/>
            </w:rPr>
          </w:pPr>
          <w:r w:rsidRPr="00E40D33">
            <w:rPr>
              <w:rFonts w:ascii="Arial" w:hAnsi="Arial" w:cs="Arial"/>
              <w:noProof/>
            </w:rPr>
            <w:t xml:space="preserve">Party, Cocktail. </w:t>
          </w:r>
          <w:r w:rsidRPr="00E40D33">
            <w:rPr>
              <w:rFonts w:ascii="Arial" w:hAnsi="Arial" w:cs="Arial"/>
              <w:i/>
              <w:iCs/>
              <w:noProof/>
            </w:rPr>
            <w:t>Cocktail Party</w:t>
          </w:r>
          <w:r w:rsidRPr="00E40D33">
            <w:rPr>
              <w:rFonts w:ascii="Arial" w:hAnsi="Arial" w:cs="Arial"/>
              <w:noProof/>
            </w:rPr>
            <w:t>. n.d. &lt;https://www.facebook.com/cocktailpartythefilm/&gt;.</w:t>
          </w:r>
        </w:p>
        <w:p w14:paraId="2C4424DC" w14:textId="77777777" w:rsidR="00F35277" w:rsidRPr="00E40D33" w:rsidRDefault="00F35277" w:rsidP="00E40D33">
          <w:pPr>
            <w:pStyle w:val="Bibliography"/>
            <w:spacing w:line="480" w:lineRule="auto"/>
            <w:ind w:left="720" w:hanging="720"/>
            <w:rPr>
              <w:rFonts w:ascii="Arial" w:hAnsi="Arial" w:cs="Arial"/>
              <w:noProof/>
            </w:rPr>
          </w:pPr>
          <w:r w:rsidRPr="00E40D33">
            <w:rPr>
              <w:rFonts w:ascii="Arial" w:hAnsi="Arial" w:cs="Arial"/>
              <w:noProof/>
            </w:rPr>
            <w:t>Seishin, Chinen. "The Human Pavilion." 1978.</w:t>
          </w:r>
        </w:p>
        <w:p w14:paraId="1D664322" w14:textId="681ACCF8" w:rsidR="00AB6814" w:rsidRPr="00E40D33" w:rsidRDefault="00DC05C9" w:rsidP="00E40D33">
          <w:pPr>
            <w:spacing w:line="480" w:lineRule="auto"/>
            <w:rPr>
              <w:rFonts w:ascii="Arial" w:hAnsi="Arial" w:cs="Arial"/>
            </w:rPr>
          </w:pPr>
          <w:r w:rsidRPr="00E40D33">
            <w:rPr>
              <w:rFonts w:ascii="Arial" w:hAnsi="Arial" w:cs="Arial"/>
              <w:b/>
              <w:bCs/>
            </w:rPr>
            <w:fldChar w:fldCharType="end"/>
          </w:r>
        </w:p>
      </w:sdtContent>
    </w:sdt>
    <w:sectPr w:rsidR="00AB6814" w:rsidRPr="00E40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14"/>
    <w:rsid w:val="00000475"/>
    <w:rsid w:val="0000788B"/>
    <w:rsid w:val="0003273D"/>
    <w:rsid w:val="00061481"/>
    <w:rsid w:val="00071631"/>
    <w:rsid w:val="00081F9D"/>
    <w:rsid w:val="000A49D2"/>
    <w:rsid w:val="000C34DB"/>
    <w:rsid w:val="000C3B4D"/>
    <w:rsid w:val="000D54F8"/>
    <w:rsid w:val="000F3061"/>
    <w:rsid w:val="00101823"/>
    <w:rsid w:val="00103507"/>
    <w:rsid w:val="00113F8A"/>
    <w:rsid w:val="0011758D"/>
    <w:rsid w:val="00126236"/>
    <w:rsid w:val="00133364"/>
    <w:rsid w:val="00146BF3"/>
    <w:rsid w:val="001474FF"/>
    <w:rsid w:val="00150505"/>
    <w:rsid w:val="00154B83"/>
    <w:rsid w:val="00175E6B"/>
    <w:rsid w:val="00190E91"/>
    <w:rsid w:val="0019538D"/>
    <w:rsid w:val="00197E3A"/>
    <w:rsid w:val="001F0DC8"/>
    <w:rsid w:val="001F2316"/>
    <w:rsid w:val="00205B8A"/>
    <w:rsid w:val="00244042"/>
    <w:rsid w:val="00253A8E"/>
    <w:rsid w:val="002644A8"/>
    <w:rsid w:val="00283048"/>
    <w:rsid w:val="0028453B"/>
    <w:rsid w:val="002A0D7C"/>
    <w:rsid w:val="002D22AF"/>
    <w:rsid w:val="002D70AF"/>
    <w:rsid w:val="002E3145"/>
    <w:rsid w:val="003104EB"/>
    <w:rsid w:val="00315A05"/>
    <w:rsid w:val="00322B9A"/>
    <w:rsid w:val="00335E68"/>
    <w:rsid w:val="00356AC5"/>
    <w:rsid w:val="00361866"/>
    <w:rsid w:val="00374AE2"/>
    <w:rsid w:val="00374B6D"/>
    <w:rsid w:val="00375EB9"/>
    <w:rsid w:val="00397606"/>
    <w:rsid w:val="003B4C00"/>
    <w:rsid w:val="003B58AC"/>
    <w:rsid w:val="003C24ED"/>
    <w:rsid w:val="003E26D6"/>
    <w:rsid w:val="003F494B"/>
    <w:rsid w:val="003F606D"/>
    <w:rsid w:val="003F7E6B"/>
    <w:rsid w:val="00402167"/>
    <w:rsid w:val="0041285E"/>
    <w:rsid w:val="00415037"/>
    <w:rsid w:val="00420813"/>
    <w:rsid w:val="00434D0C"/>
    <w:rsid w:val="00447AB9"/>
    <w:rsid w:val="0046338E"/>
    <w:rsid w:val="00474AF4"/>
    <w:rsid w:val="004938E4"/>
    <w:rsid w:val="004A6788"/>
    <w:rsid w:val="004E2936"/>
    <w:rsid w:val="004E6BCE"/>
    <w:rsid w:val="005023D5"/>
    <w:rsid w:val="005036FF"/>
    <w:rsid w:val="00527F5A"/>
    <w:rsid w:val="005322BE"/>
    <w:rsid w:val="005516A9"/>
    <w:rsid w:val="00557BF3"/>
    <w:rsid w:val="00560C05"/>
    <w:rsid w:val="00562550"/>
    <w:rsid w:val="00581CC0"/>
    <w:rsid w:val="00595464"/>
    <w:rsid w:val="005C0D2B"/>
    <w:rsid w:val="005C2DEE"/>
    <w:rsid w:val="005E752A"/>
    <w:rsid w:val="005F3E93"/>
    <w:rsid w:val="005F469C"/>
    <w:rsid w:val="00610D27"/>
    <w:rsid w:val="006117F6"/>
    <w:rsid w:val="00627F76"/>
    <w:rsid w:val="00640C93"/>
    <w:rsid w:val="006604C1"/>
    <w:rsid w:val="006673C8"/>
    <w:rsid w:val="00684004"/>
    <w:rsid w:val="0068609E"/>
    <w:rsid w:val="006A0954"/>
    <w:rsid w:val="006A38EC"/>
    <w:rsid w:val="006E08C3"/>
    <w:rsid w:val="0070369B"/>
    <w:rsid w:val="0072512B"/>
    <w:rsid w:val="00742F98"/>
    <w:rsid w:val="00750519"/>
    <w:rsid w:val="00760F4F"/>
    <w:rsid w:val="00767F0D"/>
    <w:rsid w:val="00771D7C"/>
    <w:rsid w:val="007A39B8"/>
    <w:rsid w:val="007A4F9A"/>
    <w:rsid w:val="007A596E"/>
    <w:rsid w:val="007C06AA"/>
    <w:rsid w:val="007D021D"/>
    <w:rsid w:val="007E2478"/>
    <w:rsid w:val="007F40F3"/>
    <w:rsid w:val="00812772"/>
    <w:rsid w:val="00812C74"/>
    <w:rsid w:val="00812EE6"/>
    <w:rsid w:val="008165E4"/>
    <w:rsid w:val="008B4C64"/>
    <w:rsid w:val="008D0261"/>
    <w:rsid w:val="008F541E"/>
    <w:rsid w:val="00901303"/>
    <w:rsid w:val="009114C1"/>
    <w:rsid w:val="0092509F"/>
    <w:rsid w:val="00936F75"/>
    <w:rsid w:val="00937823"/>
    <w:rsid w:val="009468BE"/>
    <w:rsid w:val="00947000"/>
    <w:rsid w:val="009476A5"/>
    <w:rsid w:val="009543E7"/>
    <w:rsid w:val="009853C4"/>
    <w:rsid w:val="00996E47"/>
    <w:rsid w:val="009F14E0"/>
    <w:rsid w:val="00A2791B"/>
    <w:rsid w:val="00A359DB"/>
    <w:rsid w:val="00A47383"/>
    <w:rsid w:val="00A51448"/>
    <w:rsid w:val="00A65A89"/>
    <w:rsid w:val="00A90142"/>
    <w:rsid w:val="00AA7A73"/>
    <w:rsid w:val="00AB3C7A"/>
    <w:rsid w:val="00AB6814"/>
    <w:rsid w:val="00AD3740"/>
    <w:rsid w:val="00AE0061"/>
    <w:rsid w:val="00AE52D2"/>
    <w:rsid w:val="00B12BDF"/>
    <w:rsid w:val="00B1443B"/>
    <w:rsid w:val="00B224D0"/>
    <w:rsid w:val="00B52667"/>
    <w:rsid w:val="00B74DF2"/>
    <w:rsid w:val="00BA0844"/>
    <w:rsid w:val="00BA1B24"/>
    <w:rsid w:val="00BA4323"/>
    <w:rsid w:val="00BF430B"/>
    <w:rsid w:val="00C03CF2"/>
    <w:rsid w:val="00C62157"/>
    <w:rsid w:val="00C93D7E"/>
    <w:rsid w:val="00CA65DC"/>
    <w:rsid w:val="00D05F18"/>
    <w:rsid w:val="00D1480D"/>
    <w:rsid w:val="00D202E3"/>
    <w:rsid w:val="00D20F37"/>
    <w:rsid w:val="00D52DCD"/>
    <w:rsid w:val="00D81D25"/>
    <w:rsid w:val="00D826AA"/>
    <w:rsid w:val="00DC05C9"/>
    <w:rsid w:val="00DC22B8"/>
    <w:rsid w:val="00E070A7"/>
    <w:rsid w:val="00E112B2"/>
    <w:rsid w:val="00E40D33"/>
    <w:rsid w:val="00E43C0C"/>
    <w:rsid w:val="00E5119F"/>
    <w:rsid w:val="00EA5A60"/>
    <w:rsid w:val="00EB404A"/>
    <w:rsid w:val="00ED4D07"/>
    <w:rsid w:val="00F06A24"/>
    <w:rsid w:val="00F12C58"/>
    <w:rsid w:val="00F168F3"/>
    <w:rsid w:val="00F35277"/>
    <w:rsid w:val="00F3658D"/>
    <w:rsid w:val="00F7146A"/>
    <w:rsid w:val="00F914F9"/>
    <w:rsid w:val="00F96544"/>
    <w:rsid w:val="00FB578B"/>
    <w:rsid w:val="00FC3EE5"/>
    <w:rsid w:val="00FC703B"/>
    <w:rsid w:val="00FD369C"/>
    <w:rsid w:val="00FF2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D149"/>
  <w15:chartTrackingRefBased/>
  <w15:docId w15:val="{73DFDA8E-28EF-044D-B936-74B1DDF6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5C9"/>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814"/>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C05C9"/>
    <w:rPr>
      <w:rFonts w:asciiTheme="majorHAnsi" w:eastAsiaTheme="majorEastAsia" w:hAnsiTheme="majorHAnsi" w:cstheme="majorBidi"/>
      <w:b/>
      <w:bCs/>
      <w:color w:val="2F5496" w:themeColor="accent1" w:themeShade="BF"/>
      <w:sz w:val="28"/>
      <w:szCs w:val="28"/>
      <w:lang w:eastAsia="en-US" w:bidi="en-US"/>
    </w:rPr>
  </w:style>
  <w:style w:type="paragraph" w:styleId="Bibliography">
    <w:name w:val="Bibliography"/>
    <w:basedOn w:val="Normal"/>
    <w:next w:val="Normal"/>
    <w:uiPriority w:val="37"/>
    <w:unhideWhenUsed/>
    <w:rsid w:val="00DC0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16459">
      <w:bodyDiv w:val="1"/>
      <w:marLeft w:val="0"/>
      <w:marRight w:val="0"/>
      <w:marTop w:val="0"/>
      <w:marBottom w:val="0"/>
      <w:divBdr>
        <w:top w:val="none" w:sz="0" w:space="0" w:color="auto"/>
        <w:left w:val="none" w:sz="0" w:space="0" w:color="auto"/>
        <w:bottom w:val="none" w:sz="0" w:space="0" w:color="auto"/>
        <w:right w:val="none" w:sz="0" w:space="0" w:color="auto"/>
      </w:divBdr>
    </w:div>
    <w:div w:id="212893666">
      <w:bodyDiv w:val="1"/>
      <w:marLeft w:val="0"/>
      <w:marRight w:val="0"/>
      <w:marTop w:val="0"/>
      <w:marBottom w:val="0"/>
      <w:divBdr>
        <w:top w:val="none" w:sz="0" w:space="0" w:color="auto"/>
        <w:left w:val="none" w:sz="0" w:space="0" w:color="auto"/>
        <w:bottom w:val="none" w:sz="0" w:space="0" w:color="auto"/>
        <w:right w:val="none" w:sz="0" w:space="0" w:color="auto"/>
      </w:divBdr>
    </w:div>
    <w:div w:id="276841675">
      <w:bodyDiv w:val="1"/>
      <w:marLeft w:val="0"/>
      <w:marRight w:val="0"/>
      <w:marTop w:val="0"/>
      <w:marBottom w:val="0"/>
      <w:divBdr>
        <w:top w:val="none" w:sz="0" w:space="0" w:color="auto"/>
        <w:left w:val="none" w:sz="0" w:space="0" w:color="auto"/>
        <w:bottom w:val="none" w:sz="0" w:space="0" w:color="auto"/>
        <w:right w:val="none" w:sz="0" w:space="0" w:color="auto"/>
      </w:divBdr>
    </w:div>
    <w:div w:id="601451747">
      <w:bodyDiv w:val="1"/>
      <w:marLeft w:val="0"/>
      <w:marRight w:val="0"/>
      <w:marTop w:val="0"/>
      <w:marBottom w:val="0"/>
      <w:divBdr>
        <w:top w:val="none" w:sz="0" w:space="0" w:color="auto"/>
        <w:left w:val="none" w:sz="0" w:space="0" w:color="auto"/>
        <w:bottom w:val="none" w:sz="0" w:space="0" w:color="auto"/>
        <w:right w:val="none" w:sz="0" w:space="0" w:color="auto"/>
      </w:divBdr>
    </w:div>
    <w:div w:id="676005943">
      <w:bodyDiv w:val="1"/>
      <w:marLeft w:val="0"/>
      <w:marRight w:val="0"/>
      <w:marTop w:val="0"/>
      <w:marBottom w:val="0"/>
      <w:divBdr>
        <w:top w:val="none" w:sz="0" w:space="0" w:color="auto"/>
        <w:left w:val="none" w:sz="0" w:space="0" w:color="auto"/>
        <w:bottom w:val="none" w:sz="0" w:space="0" w:color="auto"/>
        <w:right w:val="none" w:sz="0" w:space="0" w:color="auto"/>
      </w:divBdr>
    </w:div>
    <w:div w:id="796995454">
      <w:bodyDiv w:val="1"/>
      <w:marLeft w:val="0"/>
      <w:marRight w:val="0"/>
      <w:marTop w:val="0"/>
      <w:marBottom w:val="0"/>
      <w:divBdr>
        <w:top w:val="none" w:sz="0" w:space="0" w:color="auto"/>
        <w:left w:val="none" w:sz="0" w:space="0" w:color="auto"/>
        <w:bottom w:val="none" w:sz="0" w:space="0" w:color="auto"/>
        <w:right w:val="none" w:sz="0" w:space="0" w:color="auto"/>
      </w:divBdr>
    </w:div>
    <w:div w:id="848446116">
      <w:bodyDiv w:val="1"/>
      <w:marLeft w:val="0"/>
      <w:marRight w:val="0"/>
      <w:marTop w:val="0"/>
      <w:marBottom w:val="0"/>
      <w:divBdr>
        <w:top w:val="none" w:sz="0" w:space="0" w:color="auto"/>
        <w:left w:val="none" w:sz="0" w:space="0" w:color="auto"/>
        <w:bottom w:val="none" w:sz="0" w:space="0" w:color="auto"/>
        <w:right w:val="none" w:sz="0" w:space="0" w:color="auto"/>
      </w:divBdr>
    </w:div>
    <w:div w:id="979186436">
      <w:bodyDiv w:val="1"/>
      <w:marLeft w:val="0"/>
      <w:marRight w:val="0"/>
      <w:marTop w:val="0"/>
      <w:marBottom w:val="0"/>
      <w:divBdr>
        <w:top w:val="none" w:sz="0" w:space="0" w:color="auto"/>
        <w:left w:val="none" w:sz="0" w:space="0" w:color="auto"/>
        <w:bottom w:val="none" w:sz="0" w:space="0" w:color="auto"/>
        <w:right w:val="none" w:sz="0" w:space="0" w:color="auto"/>
      </w:divBdr>
      <w:divsChild>
        <w:div w:id="1507094317">
          <w:marLeft w:val="0"/>
          <w:marRight w:val="0"/>
          <w:marTop w:val="0"/>
          <w:marBottom w:val="0"/>
          <w:divBdr>
            <w:top w:val="none" w:sz="0" w:space="0" w:color="auto"/>
            <w:left w:val="none" w:sz="0" w:space="0" w:color="auto"/>
            <w:bottom w:val="none" w:sz="0" w:space="0" w:color="auto"/>
            <w:right w:val="none" w:sz="0" w:space="0" w:color="auto"/>
          </w:divBdr>
          <w:divsChild>
            <w:div w:id="660307002">
              <w:marLeft w:val="0"/>
              <w:marRight w:val="0"/>
              <w:marTop w:val="0"/>
              <w:marBottom w:val="0"/>
              <w:divBdr>
                <w:top w:val="none" w:sz="0" w:space="0" w:color="auto"/>
                <w:left w:val="none" w:sz="0" w:space="0" w:color="auto"/>
                <w:bottom w:val="none" w:sz="0" w:space="0" w:color="auto"/>
                <w:right w:val="none" w:sz="0" w:space="0" w:color="auto"/>
              </w:divBdr>
              <w:divsChild>
                <w:div w:id="6259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395706">
      <w:bodyDiv w:val="1"/>
      <w:marLeft w:val="0"/>
      <w:marRight w:val="0"/>
      <w:marTop w:val="0"/>
      <w:marBottom w:val="0"/>
      <w:divBdr>
        <w:top w:val="none" w:sz="0" w:space="0" w:color="auto"/>
        <w:left w:val="none" w:sz="0" w:space="0" w:color="auto"/>
        <w:bottom w:val="none" w:sz="0" w:space="0" w:color="auto"/>
        <w:right w:val="none" w:sz="0" w:space="0" w:color="auto"/>
      </w:divBdr>
    </w:div>
    <w:div w:id="1077897293">
      <w:bodyDiv w:val="1"/>
      <w:marLeft w:val="0"/>
      <w:marRight w:val="0"/>
      <w:marTop w:val="0"/>
      <w:marBottom w:val="0"/>
      <w:divBdr>
        <w:top w:val="none" w:sz="0" w:space="0" w:color="auto"/>
        <w:left w:val="none" w:sz="0" w:space="0" w:color="auto"/>
        <w:bottom w:val="none" w:sz="0" w:space="0" w:color="auto"/>
        <w:right w:val="none" w:sz="0" w:space="0" w:color="auto"/>
      </w:divBdr>
    </w:div>
    <w:div w:id="1079600937">
      <w:bodyDiv w:val="1"/>
      <w:marLeft w:val="0"/>
      <w:marRight w:val="0"/>
      <w:marTop w:val="0"/>
      <w:marBottom w:val="0"/>
      <w:divBdr>
        <w:top w:val="none" w:sz="0" w:space="0" w:color="auto"/>
        <w:left w:val="none" w:sz="0" w:space="0" w:color="auto"/>
        <w:bottom w:val="none" w:sz="0" w:space="0" w:color="auto"/>
        <w:right w:val="none" w:sz="0" w:space="0" w:color="auto"/>
      </w:divBdr>
    </w:div>
    <w:div w:id="1239899242">
      <w:bodyDiv w:val="1"/>
      <w:marLeft w:val="0"/>
      <w:marRight w:val="0"/>
      <w:marTop w:val="0"/>
      <w:marBottom w:val="0"/>
      <w:divBdr>
        <w:top w:val="none" w:sz="0" w:space="0" w:color="auto"/>
        <w:left w:val="none" w:sz="0" w:space="0" w:color="auto"/>
        <w:bottom w:val="none" w:sz="0" w:space="0" w:color="auto"/>
        <w:right w:val="none" w:sz="0" w:space="0" w:color="auto"/>
      </w:divBdr>
    </w:div>
    <w:div w:id="1280184840">
      <w:bodyDiv w:val="1"/>
      <w:marLeft w:val="0"/>
      <w:marRight w:val="0"/>
      <w:marTop w:val="0"/>
      <w:marBottom w:val="0"/>
      <w:divBdr>
        <w:top w:val="none" w:sz="0" w:space="0" w:color="auto"/>
        <w:left w:val="none" w:sz="0" w:space="0" w:color="auto"/>
        <w:bottom w:val="none" w:sz="0" w:space="0" w:color="auto"/>
        <w:right w:val="none" w:sz="0" w:space="0" w:color="auto"/>
      </w:divBdr>
    </w:div>
    <w:div w:id="1318801104">
      <w:bodyDiv w:val="1"/>
      <w:marLeft w:val="0"/>
      <w:marRight w:val="0"/>
      <w:marTop w:val="0"/>
      <w:marBottom w:val="0"/>
      <w:divBdr>
        <w:top w:val="none" w:sz="0" w:space="0" w:color="auto"/>
        <w:left w:val="none" w:sz="0" w:space="0" w:color="auto"/>
        <w:bottom w:val="none" w:sz="0" w:space="0" w:color="auto"/>
        <w:right w:val="none" w:sz="0" w:space="0" w:color="auto"/>
      </w:divBdr>
    </w:div>
    <w:div w:id="1327590876">
      <w:bodyDiv w:val="1"/>
      <w:marLeft w:val="0"/>
      <w:marRight w:val="0"/>
      <w:marTop w:val="0"/>
      <w:marBottom w:val="0"/>
      <w:divBdr>
        <w:top w:val="none" w:sz="0" w:space="0" w:color="auto"/>
        <w:left w:val="none" w:sz="0" w:space="0" w:color="auto"/>
        <w:bottom w:val="none" w:sz="0" w:space="0" w:color="auto"/>
        <w:right w:val="none" w:sz="0" w:space="0" w:color="auto"/>
      </w:divBdr>
    </w:div>
    <w:div w:id="1473643471">
      <w:bodyDiv w:val="1"/>
      <w:marLeft w:val="0"/>
      <w:marRight w:val="0"/>
      <w:marTop w:val="0"/>
      <w:marBottom w:val="0"/>
      <w:divBdr>
        <w:top w:val="none" w:sz="0" w:space="0" w:color="auto"/>
        <w:left w:val="none" w:sz="0" w:space="0" w:color="auto"/>
        <w:bottom w:val="none" w:sz="0" w:space="0" w:color="auto"/>
        <w:right w:val="none" w:sz="0" w:space="0" w:color="auto"/>
      </w:divBdr>
    </w:div>
    <w:div w:id="1531063385">
      <w:bodyDiv w:val="1"/>
      <w:marLeft w:val="0"/>
      <w:marRight w:val="0"/>
      <w:marTop w:val="0"/>
      <w:marBottom w:val="0"/>
      <w:divBdr>
        <w:top w:val="none" w:sz="0" w:space="0" w:color="auto"/>
        <w:left w:val="none" w:sz="0" w:space="0" w:color="auto"/>
        <w:bottom w:val="none" w:sz="0" w:space="0" w:color="auto"/>
        <w:right w:val="none" w:sz="0" w:space="0" w:color="auto"/>
      </w:divBdr>
    </w:div>
    <w:div w:id="1663001476">
      <w:bodyDiv w:val="1"/>
      <w:marLeft w:val="0"/>
      <w:marRight w:val="0"/>
      <w:marTop w:val="0"/>
      <w:marBottom w:val="0"/>
      <w:divBdr>
        <w:top w:val="none" w:sz="0" w:space="0" w:color="auto"/>
        <w:left w:val="none" w:sz="0" w:space="0" w:color="auto"/>
        <w:bottom w:val="none" w:sz="0" w:space="0" w:color="auto"/>
        <w:right w:val="none" w:sz="0" w:space="0" w:color="auto"/>
      </w:divBdr>
    </w:div>
    <w:div w:id="1721705468">
      <w:bodyDiv w:val="1"/>
      <w:marLeft w:val="0"/>
      <w:marRight w:val="0"/>
      <w:marTop w:val="0"/>
      <w:marBottom w:val="0"/>
      <w:divBdr>
        <w:top w:val="none" w:sz="0" w:space="0" w:color="auto"/>
        <w:left w:val="none" w:sz="0" w:space="0" w:color="auto"/>
        <w:bottom w:val="none" w:sz="0" w:space="0" w:color="auto"/>
        <w:right w:val="none" w:sz="0" w:space="0" w:color="auto"/>
      </w:divBdr>
    </w:div>
    <w:div w:id="1731535936">
      <w:bodyDiv w:val="1"/>
      <w:marLeft w:val="0"/>
      <w:marRight w:val="0"/>
      <w:marTop w:val="0"/>
      <w:marBottom w:val="0"/>
      <w:divBdr>
        <w:top w:val="none" w:sz="0" w:space="0" w:color="auto"/>
        <w:left w:val="none" w:sz="0" w:space="0" w:color="auto"/>
        <w:bottom w:val="none" w:sz="0" w:space="0" w:color="auto"/>
        <w:right w:val="none" w:sz="0" w:space="0" w:color="auto"/>
      </w:divBdr>
    </w:div>
    <w:div w:id="2088337144">
      <w:bodyDiv w:val="1"/>
      <w:marLeft w:val="0"/>
      <w:marRight w:val="0"/>
      <w:marTop w:val="0"/>
      <w:marBottom w:val="0"/>
      <w:divBdr>
        <w:top w:val="none" w:sz="0" w:space="0" w:color="auto"/>
        <w:left w:val="none" w:sz="0" w:space="0" w:color="auto"/>
        <w:bottom w:val="none" w:sz="0" w:space="0" w:color="auto"/>
        <w:right w:val="none" w:sz="0" w:space="0" w:color="auto"/>
      </w:divBdr>
    </w:div>
    <w:div w:id="210954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Coc</b:Tag>
    <b:SourceType>InternetSite</b:SourceType>
    <b:Guid>{01236C53-9952-B045-897F-5639CC8903FF}</b:Guid>
    <b:Title>Cocktail Party</b:Title>
    <b:Author>
      <b:Author>
        <b:NameList>
          <b:Person>
            <b:Last>Party</b:Last>
            <b:First>Cocktail</b:First>
          </b:Person>
        </b:NameList>
      </b:Author>
    </b:Author>
    <b:InternetSiteTitle>Facebook</b:InternetSiteTitle>
    <b:URL>https://www.facebook.com/cocktailpartythefilm/</b:URL>
    <b:RefOrder>1</b:RefOrder>
  </b:Source>
  <b:Source>
    <b:Tag>Doa22</b:Tag>
    <b:SourceType>Misc</b:SourceType>
    <b:Guid>{D73C93CB-7C2F-9B40-B7C3-2D8ED9AB487E}</b:Guid>
    <b:Author>
      <b:Author>
        <b:NameList>
          <b:Person>
            <b:Last>Doan</b:Last>
            <b:First>Martina</b:First>
          </b:Person>
        </b:NameList>
      </b:Author>
    </b:Author>
    <b:Title>Canvas Japan435A: The Cocktail Parties discussion</b:Title>
    <b:Year>2022</b:Year>
    <b:Month>4</b:Month>
    <b:Day>21</b:Day>
    <b:RefOrder>2</b:RefOrder>
  </b:Source>
  <b:Source>
    <b:Tag>Chi78</b:Tag>
    <b:SourceType>Misc</b:SourceType>
    <b:Guid>{540444DF-0187-464F-AD42-E5A3FE0C46C5}</b:Guid>
    <b:Author>
      <b:Author>
        <b:NameList>
          <b:Person>
            <b:Last>Seishin</b:Last>
            <b:First>Chinen</b:First>
          </b:Person>
        </b:NameList>
      </b:Author>
    </b:Author>
    <b:Title>The  Human Pavilion</b:Title>
    <b:Year>1978</b:Year>
    <b:RefOrder>3</b:RefOrder>
  </b:Source>
</b:Sources>
</file>

<file path=customXml/itemProps1.xml><?xml version="1.0" encoding="utf-8"?>
<ds:datastoreItem xmlns:ds="http://schemas.openxmlformats.org/officeDocument/2006/customXml" ds:itemID="{05461244-7DF1-D34C-8255-F84433B85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4</Pages>
  <Words>798</Words>
  <Characters>4552</Characters>
  <Application>Microsoft Office Word</Application>
  <DocSecurity>0</DocSecurity>
  <Lines>37</Lines>
  <Paragraphs>10</Paragraphs>
  <ScaleCrop>false</ScaleCrop>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海荣 吴</dc:creator>
  <cp:keywords/>
  <dc:description/>
  <cp:lastModifiedBy>海荣 吴</cp:lastModifiedBy>
  <cp:revision>188</cp:revision>
  <dcterms:created xsi:type="dcterms:W3CDTF">2022-04-12T20:43:00Z</dcterms:created>
  <dcterms:modified xsi:type="dcterms:W3CDTF">2022-04-24T08:41:00Z</dcterms:modified>
</cp:coreProperties>
</file>