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E4E7" w14:textId="3B673035" w:rsidR="00ED00E5" w:rsidRPr="00DF375C" w:rsidRDefault="00000000" w:rsidP="00DF375C">
      <w:pPr>
        <w:pStyle w:val="1"/>
        <w:rPr>
          <w:color w:val="auto"/>
          <w:lang w:eastAsia="zh-CN"/>
        </w:rPr>
      </w:pPr>
      <w:r>
        <w:rPr>
          <w:rFonts w:ascii="Times New Roman" w:eastAsia="Times New Roman" w:hAnsi="Times New Roman"/>
        </w:rPr>
        <w:t>1 Preliminary Study</w:t>
      </w:r>
    </w:p>
    <w:p w14:paraId="47F417CE" w14:textId="69F6BAAD" w:rsidR="00DF375C" w:rsidRPr="00DF375C" w:rsidRDefault="00000000" w:rsidP="00DF375C">
      <w:pPr>
        <w:spacing w:after="80" w:line="276" w:lineRule="auto"/>
        <w:ind w:firstLine="418"/>
        <w:jc w:val="both"/>
        <w:rPr>
          <w:lang w:eastAsia="zh-CN"/>
        </w:rPr>
      </w:pPr>
      <w:r>
        <w:rPr>
          <w:sz w:val="20"/>
        </w:rPr>
        <w:t>The median passenger waiting time in the preliminary run was 466 s, or 7.77 min.</w:t>
      </w:r>
    </w:p>
    <w:p w14:paraId="2375EE3D" w14:textId="77777777" w:rsidR="00DF375C" w:rsidRPr="00DF375C" w:rsidRDefault="00DF375C" w:rsidP="00DF375C">
      <w:pPr>
        <w:spacing w:after="80" w:line="276" w:lineRule="auto"/>
        <w:ind w:firstLine="418"/>
        <w:jc w:val="both"/>
        <w:rPr>
          <w:lang w:eastAsia="zh-CN"/>
        </w:rPr>
      </w:pPr>
      <w:r>
        <w:rPr>
          <w:sz w:val="20"/>
        </w:rPr>
        <w:t xml:space="preserve">The preliminary run served all 10,000 trip requests without any rejections, which indicates that the system had sufficient capacity. The fleet travelled about 38,134 km in total, including roughly 2,041 km without passengers. The empty-distance share was therefore only about 5%. Most vehicle </w:t>
      </w:r>
      <w:proofErr w:type="spellStart"/>
      <w:r>
        <w:rPr>
          <w:sz w:val="20"/>
        </w:rPr>
        <w:t>kilometres</w:t>
      </w:r>
      <w:proofErr w:type="spellEnd"/>
      <w:r>
        <w:rPr>
          <w:sz w:val="20"/>
        </w:rPr>
        <w:t xml:space="preserve"> were associated with passenger service, suggesting that the dispatching process used the fleet efficiently. The passenger-</w:t>
      </w:r>
      <w:proofErr w:type="spellStart"/>
      <w:r>
        <w:rPr>
          <w:sz w:val="20"/>
        </w:rPr>
        <w:t>kilometre</w:t>
      </w:r>
      <w:proofErr w:type="spellEnd"/>
      <w:r>
        <w:rPr>
          <w:sz w:val="20"/>
        </w:rPr>
        <w:t>-to-vehicle-</w:t>
      </w:r>
      <w:proofErr w:type="spellStart"/>
      <w:r>
        <w:rPr>
          <w:sz w:val="20"/>
        </w:rPr>
        <w:t>kilometre</w:t>
      </w:r>
      <w:proofErr w:type="spellEnd"/>
      <w:r>
        <w:rPr>
          <w:sz w:val="20"/>
        </w:rPr>
        <w:t xml:space="preserve"> ratio was 2.23, which also shows a clear pooling effect and suggests that shared DRT trips can reduce some of the traffic generated by individual travel.</w:t>
      </w:r>
    </w:p>
    <w:p w14:paraId="0DE47F86" w14:textId="53D16754" w:rsidR="00DF375C" w:rsidRPr="00DF375C" w:rsidRDefault="00DF375C" w:rsidP="00DF375C">
      <w:pPr>
        <w:spacing w:after="80" w:line="276" w:lineRule="auto"/>
        <w:ind w:firstLine="418"/>
        <w:jc w:val="both"/>
        <w:rPr>
          <w:lang w:eastAsia="zh-CN"/>
        </w:rPr>
      </w:pPr>
      <w:r>
        <w:rPr>
          <w:sz w:val="20"/>
        </w:rPr>
        <w:t xml:space="preserve">The system nevertheless used 300 small vehicles and produced a substantial amount of vehicle travel. If DRT replaced conventional buses completely, the road network could carry more small vehicles instead of a smaller number of high-capacity buses. DRT may therefore improve service flexibility while increasing traffic volumes, particularly during peak periods, around pick-up and drop-off locations, and in areas where demand is concentrated. These conditions could cause local congestion and </w:t>
      </w:r>
      <w:proofErr w:type="spellStart"/>
      <w:r>
        <w:rPr>
          <w:sz w:val="20"/>
        </w:rPr>
        <w:t>kerbside</w:t>
      </w:r>
      <w:proofErr w:type="spellEnd"/>
      <w:r>
        <w:rPr>
          <w:sz w:val="20"/>
        </w:rPr>
        <w:t xml:space="preserve"> disturbance.</w:t>
      </w:r>
    </w:p>
    <w:p w14:paraId="488DB15F" w14:textId="1890A9E5" w:rsidR="00ED00E5" w:rsidRPr="00DF375C" w:rsidRDefault="00DF375C">
      <w:pPr>
        <w:spacing w:after="80" w:line="276" w:lineRule="auto"/>
        <w:ind w:firstLine="418"/>
        <w:jc w:val="both"/>
        <w:rPr>
          <w:lang w:eastAsia="zh-CN"/>
        </w:rPr>
      </w:pPr>
      <w:r>
        <w:rPr>
          <w:sz w:val="20"/>
        </w:rPr>
        <w:t>Based on the preliminary run, an eight-seat minivan or small shuttle is recommended. The baseline fleet of 300 eight-seat vehicles served all 10,000 requests with no rejections, a median waiting time of about 7.8 min, and an empty-distance share of about 5%. An eight-seat vehicle offers more scope for pooling than a standard taxi, while remaining more flexible than a bus or a large shuttle for door-to-door operation. It therefore provides a reasonable balance between service quality, pooling capacity, and operational flexibility.</w:t>
      </w:r>
    </w:p>
    <w:p w14:paraId="7EDA520A" w14:textId="77777777" w:rsidR="00ED00E5" w:rsidRPr="00DF375C" w:rsidRDefault="00000000">
      <w:pPr>
        <w:pStyle w:val="1"/>
        <w:rPr>
          <w:color w:val="auto"/>
          <w:lang w:eastAsia="zh-CN"/>
        </w:rPr>
      </w:pPr>
      <w:r>
        <w:rPr>
          <w:rFonts w:ascii="Times New Roman" w:eastAsia="Times New Roman" w:hAnsi="Times New Roman"/>
        </w:rPr>
        <w:t>2 Systematic Study</w:t>
      </w:r>
    </w:p>
    <w:p w14:paraId="188A433F" w14:textId="77777777" w:rsidR="00ED00E5" w:rsidRPr="00DF375C" w:rsidRDefault="00000000">
      <w:pPr>
        <w:pStyle w:val="21"/>
        <w:rPr>
          <w:color w:val="auto"/>
          <w:lang w:eastAsia="zh-CN"/>
        </w:rPr>
      </w:pPr>
      <w:r>
        <w:rPr>
          <w:rFonts w:ascii="Times New Roman" w:eastAsia="Times New Roman" w:hAnsi="Times New Roman"/>
        </w:rPr>
        <w:t>2.1 Improving Service Quality</w:t>
      </w:r>
    </w:p>
    <w:p w14:paraId="0B4273E0" w14:textId="77777777" w:rsidR="00ED00E5" w:rsidRPr="00DF375C" w:rsidRDefault="00000000">
      <w:pPr>
        <w:pStyle w:val="31"/>
        <w:rPr>
          <w:color w:val="auto"/>
          <w:lang w:eastAsia="zh-CN"/>
        </w:rPr>
      </w:pPr>
      <w:r>
        <w:rPr>
          <w:rFonts w:ascii="Times New Roman" w:eastAsia="Times New Roman" w:hAnsi="Times New Roman"/>
        </w:rPr>
        <w:t>2.1.1 Evaluation Criteria</w:t>
      </w:r>
    </w:p>
    <w:p w14:paraId="0F63FD65" w14:textId="77777777" w:rsidR="00ED00E5" w:rsidRPr="00DF375C" w:rsidRDefault="00000000">
      <w:pPr>
        <w:spacing w:after="80" w:line="276" w:lineRule="auto"/>
        <w:ind w:firstLine="418"/>
        <w:jc w:val="both"/>
        <w:rPr>
          <w:lang w:eastAsia="zh-CN"/>
        </w:rPr>
      </w:pPr>
      <w:r>
        <w:rPr>
          <w:sz w:val="20"/>
        </w:rPr>
        <w:t>Following the evaluation framework used in recent research on on-demand public transport [1], six criteria were selected to cover passenger experience, reliability, operational efficiency, and transport efficiency: average waiting time, P95 waiting time, average total travel time, number of rejected requests, minimum idle vehicle share, and the passenger-</w:t>
      </w:r>
      <w:proofErr w:type="spellStart"/>
      <w:r>
        <w:rPr>
          <w:sz w:val="20"/>
        </w:rPr>
        <w:t>kilometre</w:t>
      </w:r>
      <w:proofErr w:type="spellEnd"/>
      <w:r>
        <w:rPr>
          <w:sz w:val="20"/>
        </w:rPr>
        <w:t>-to-vehicle-</w:t>
      </w:r>
      <w:proofErr w:type="spellStart"/>
      <w:r>
        <w:rPr>
          <w:sz w:val="20"/>
        </w:rPr>
        <w:t>kilometre</w:t>
      </w:r>
      <w:proofErr w:type="spellEnd"/>
      <w:r>
        <w:rPr>
          <w:sz w:val="20"/>
        </w:rPr>
        <w:t xml:space="preserve"> ratio (</w:t>
      </w:r>
      <w:proofErr w:type="spellStart"/>
      <w:r>
        <w:rPr>
          <w:sz w:val="20"/>
        </w:rPr>
        <w:t>d_p</w:t>
      </w:r>
      <w:proofErr w:type="spellEnd"/>
      <w:r>
        <w:rPr>
          <w:sz w:val="20"/>
        </w:rPr>
        <w:t>/</w:t>
      </w:r>
      <w:proofErr w:type="spellStart"/>
      <w:r>
        <w:rPr>
          <w:sz w:val="20"/>
        </w:rPr>
        <w:t>d_t</w:t>
      </w:r>
      <w:proofErr w:type="spellEnd"/>
      <w:r>
        <w:rPr>
          <w:sz w:val="20"/>
        </w:rPr>
        <w:t xml:space="preserve">). The first five criteria were treated as cost criteria, while </w:t>
      </w:r>
      <w:proofErr w:type="spellStart"/>
      <w:r>
        <w:rPr>
          <w:sz w:val="20"/>
        </w:rPr>
        <w:t>d_p</w:t>
      </w:r>
      <w:proofErr w:type="spellEnd"/>
      <w:r>
        <w:rPr>
          <w:sz w:val="20"/>
        </w:rPr>
        <w:t>/</w:t>
      </w:r>
      <w:proofErr w:type="spellStart"/>
      <w:r>
        <w:rPr>
          <w:sz w:val="20"/>
        </w:rPr>
        <w:t>d_t</w:t>
      </w:r>
      <w:proofErr w:type="spellEnd"/>
      <w:r>
        <w:rPr>
          <w:sz w:val="20"/>
        </w:rPr>
        <w:t xml:space="preserve"> was treated as a benefit criterion. Since the city had not specified a policy preference among these dimensions, all six criteria were given equal weight.</w:t>
      </w:r>
    </w:p>
    <w:p w14:paraId="09FCB4D5" w14:textId="77777777" w:rsidR="00ED00E5" w:rsidRPr="00DF375C" w:rsidRDefault="00000000">
      <w:pPr>
        <w:pStyle w:val="af7"/>
        <w:keepNext/>
        <w:jc w:val="center"/>
        <w:rPr>
          <w:color w:val="auto"/>
          <w:lang w:eastAsia="zh-CN"/>
        </w:rPr>
      </w:pPr>
      <w:r>
        <w:t>Table 1. Service quality criteria and equal weights</w:t>
      </w:r>
    </w:p>
    <w:tbl>
      <w:tblPr>
        <w:tblStyle w:val="aff1"/>
        <w:tblW w:w="6060" w:type="dxa"/>
        <w:jc w:val="center"/>
        <w:tblLayout w:type="fixed"/>
        <w:tblLook w:val="04A0" w:firstRow="1" w:lastRow="0" w:firstColumn="1" w:lastColumn="0" w:noHBand="0" w:noVBand="1"/>
      </w:tblPr>
      <w:tblGrid>
        <w:gridCol w:w="1800"/>
        <w:gridCol w:w="2700"/>
        <w:gridCol w:w="1560"/>
      </w:tblGrid>
      <w:tr w:rsidR="00DF375C" w:rsidRPr="00DF375C" w14:paraId="0BD672BA" w14:textId="77777777" w:rsidTr="00DF375C">
        <w:trPr>
          <w:tblHeader/>
          <w:jc w:val="center"/>
        </w:trPr>
        <w:tc>
          <w:tcPr>
            <w:tcW w:w="1800" w:type="dxa"/>
            <w:shd w:val="clear" w:color="auto" w:fill="FFFFFF"/>
            <w:tcMar>
              <w:top w:w="70" w:type="dxa"/>
              <w:left w:w="90" w:type="dxa"/>
              <w:bottom w:w="70" w:type="dxa"/>
              <w:right w:w="90" w:type="dxa"/>
            </w:tcMar>
            <w:vAlign w:val="center"/>
          </w:tcPr>
          <w:p w14:paraId="3EB1F824" w14:textId="77777777" w:rsidR="00DF375C" w:rsidRPr="00DF375C" w:rsidRDefault="00DF375C">
            <w:pPr>
              <w:jc w:val="center"/>
            </w:pPr>
            <w:r>
              <w:rPr>
                <w:sz w:val="18"/>
              </w:rPr>
              <w:t>Dimension</w:t>
            </w:r>
          </w:p>
        </w:tc>
        <w:tc>
          <w:tcPr>
            <w:tcW w:w="2700" w:type="dxa"/>
            <w:shd w:val="clear" w:color="auto" w:fill="FFFFFF"/>
            <w:tcMar>
              <w:top w:w="70" w:type="dxa"/>
              <w:left w:w="90" w:type="dxa"/>
              <w:bottom w:w="70" w:type="dxa"/>
              <w:right w:w="90" w:type="dxa"/>
            </w:tcMar>
            <w:vAlign w:val="center"/>
          </w:tcPr>
          <w:p w14:paraId="4C894FB9" w14:textId="77777777" w:rsidR="00DF375C" w:rsidRPr="00DF375C" w:rsidRDefault="00DF375C">
            <w:pPr>
              <w:jc w:val="center"/>
            </w:pPr>
            <w:r>
              <w:rPr>
                <w:sz w:val="18"/>
              </w:rPr>
              <w:t>Criterion</w:t>
            </w:r>
          </w:p>
        </w:tc>
        <w:tc>
          <w:tcPr>
            <w:tcW w:w="1560" w:type="dxa"/>
            <w:shd w:val="clear" w:color="auto" w:fill="FFFFFF"/>
            <w:tcMar>
              <w:top w:w="70" w:type="dxa"/>
              <w:left w:w="90" w:type="dxa"/>
              <w:bottom w:w="70" w:type="dxa"/>
              <w:right w:w="90" w:type="dxa"/>
            </w:tcMar>
            <w:vAlign w:val="center"/>
          </w:tcPr>
          <w:p w14:paraId="68C294E1" w14:textId="77777777" w:rsidR="00DF375C" w:rsidRPr="00DF375C" w:rsidRDefault="00DF375C">
            <w:pPr>
              <w:jc w:val="center"/>
            </w:pPr>
            <w:r>
              <w:rPr>
                <w:sz w:val="18"/>
              </w:rPr>
              <w:t>Weight</w:t>
            </w:r>
          </w:p>
        </w:tc>
      </w:tr>
      <w:tr w:rsidR="00DF375C" w:rsidRPr="00DF375C" w14:paraId="7B9D89A0" w14:textId="77777777" w:rsidTr="00DF375C">
        <w:trPr>
          <w:jc w:val="center"/>
        </w:trPr>
        <w:tc>
          <w:tcPr>
            <w:tcW w:w="1800" w:type="dxa"/>
            <w:shd w:val="clear" w:color="auto" w:fill="FFFFFF"/>
            <w:tcMar>
              <w:top w:w="70" w:type="dxa"/>
              <w:left w:w="90" w:type="dxa"/>
              <w:bottom w:w="70" w:type="dxa"/>
              <w:right w:w="90" w:type="dxa"/>
            </w:tcMar>
            <w:vAlign w:val="center"/>
          </w:tcPr>
          <w:p w14:paraId="3CFC0E21" w14:textId="77777777" w:rsidR="00DF375C" w:rsidRPr="00DF375C" w:rsidRDefault="00DF375C">
            <w:pPr>
              <w:spacing w:after="0"/>
              <w:jc w:val="center"/>
            </w:pPr>
            <w:r>
              <w:rPr>
                <w:sz w:val="18"/>
              </w:rPr>
              <w:t>Passenger experience</w:t>
            </w:r>
          </w:p>
        </w:tc>
        <w:tc>
          <w:tcPr>
            <w:tcW w:w="2700" w:type="dxa"/>
            <w:shd w:val="clear" w:color="auto" w:fill="FFFFFF"/>
            <w:tcMar>
              <w:top w:w="70" w:type="dxa"/>
              <w:left w:w="90" w:type="dxa"/>
              <w:bottom w:w="70" w:type="dxa"/>
              <w:right w:w="90" w:type="dxa"/>
            </w:tcMar>
            <w:vAlign w:val="center"/>
          </w:tcPr>
          <w:p w14:paraId="2CB6E98C" w14:textId="77777777" w:rsidR="00DF375C" w:rsidRPr="00DF375C" w:rsidRDefault="00DF375C">
            <w:pPr>
              <w:spacing w:after="0"/>
              <w:jc w:val="center"/>
            </w:pPr>
            <w:r>
              <w:rPr>
                <w:sz w:val="18"/>
              </w:rPr>
              <w:t>Average waiting time</w:t>
            </w:r>
          </w:p>
        </w:tc>
        <w:tc>
          <w:tcPr>
            <w:tcW w:w="1560" w:type="dxa"/>
            <w:shd w:val="clear" w:color="auto" w:fill="FFFFFF"/>
            <w:tcMar>
              <w:top w:w="70" w:type="dxa"/>
              <w:left w:w="90" w:type="dxa"/>
              <w:bottom w:w="70" w:type="dxa"/>
              <w:right w:w="90" w:type="dxa"/>
            </w:tcMar>
            <w:vAlign w:val="center"/>
          </w:tcPr>
          <w:p w14:paraId="75A5FB10" w14:textId="77777777" w:rsidR="00DF375C" w:rsidRPr="00DF375C" w:rsidRDefault="00DF375C">
            <w:pPr>
              <w:spacing w:after="0"/>
              <w:jc w:val="center"/>
            </w:pPr>
            <w:r>
              <w:rPr>
                <w:sz w:val="18"/>
              </w:rPr>
              <w:t>1/6</w:t>
            </w:r>
          </w:p>
        </w:tc>
      </w:tr>
      <w:tr w:rsidR="00DF375C" w:rsidRPr="00DF375C" w14:paraId="5A3CCE59" w14:textId="77777777" w:rsidTr="00DF375C">
        <w:trPr>
          <w:jc w:val="center"/>
        </w:trPr>
        <w:tc>
          <w:tcPr>
            <w:tcW w:w="1800" w:type="dxa"/>
            <w:shd w:val="clear" w:color="auto" w:fill="FFFFFF"/>
            <w:tcMar>
              <w:top w:w="70" w:type="dxa"/>
              <w:left w:w="90" w:type="dxa"/>
              <w:bottom w:w="70" w:type="dxa"/>
              <w:right w:w="90" w:type="dxa"/>
            </w:tcMar>
            <w:vAlign w:val="center"/>
          </w:tcPr>
          <w:p w14:paraId="65B5AE3E" w14:textId="77777777" w:rsidR="00DF375C" w:rsidRPr="00DF375C" w:rsidRDefault="00DF375C">
            <w:pPr>
              <w:spacing w:after="0"/>
              <w:jc w:val="center"/>
            </w:pPr>
            <w:r>
              <w:rPr>
                <w:sz w:val="18"/>
              </w:rPr>
              <w:t>Passenger experience</w:t>
            </w:r>
          </w:p>
        </w:tc>
        <w:tc>
          <w:tcPr>
            <w:tcW w:w="2700" w:type="dxa"/>
            <w:shd w:val="clear" w:color="auto" w:fill="FFFFFF"/>
            <w:tcMar>
              <w:top w:w="70" w:type="dxa"/>
              <w:left w:w="90" w:type="dxa"/>
              <w:bottom w:w="70" w:type="dxa"/>
              <w:right w:w="90" w:type="dxa"/>
            </w:tcMar>
            <w:vAlign w:val="center"/>
          </w:tcPr>
          <w:p w14:paraId="05EA68C1" w14:textId="77777777" w:rsidR="00DF375C" w:rsidRPr="00DF375C" w:rsidRDefault="00DF375C">
            <w:pPr>
              <w:spacing w:after="0"/>
              <w:jc w:val="center"/>
            </w:pPr>
            <w:r>
              <w:rPr>
                <w:sz w:val="18"/>
              </w:rPr>
              <w:t>P95 waiting time</w:t>
            </w:r>
          </w:p>
        </w:tc>
        <w:tc>
          <w:tcPr>
            <w:tcW w:w="1560" w:type="dxa"/>
            <w:shd w:val="clear" w:color="auto" w:fill="FFFFFF"/>
            <w:tcMar>
              <w:top w:w="70" w:type="dxa"/>
              <w:left w:w="90" w:type="dxa"/>
              <w:bottom w:w="70" w:type="dxa"/>
              <w:right w:w="90" w:type="dxa"/>
            </w:tcMar>
            <w:vAlign w:val="center"/>
          </w:tcPr>
          <w:p w14:paraId="70BE93E6" w14:textId="77777777" w:rsidR="00DF375C" w:rsidRPr="00DF375C" w:rsidRDefault="00DF375C">
            <w:pPr>
              <w:spacing w:after="0"/>
              <w:jc w:val="center"/>
            </w:pPr>
            <w:r>
              <w:rPr>
                <w:sz w:val="18"/>
              </w:rPr>
              <w:t>1/6</w:t>
            </w:r>
          </w:p>
        </w:tc>
      </w:tr>
      <w:tr w:rsidR="00DF375C" w:rsidRPr="00DF375C" w14:paraId="55AD6A18" w14:textId="77777777" w:rsidTr="00DF375C">
        <w:trPr>
          <w:jc w:val="center"/>
        </w:trPr>
        <w:tc>
          <w:tcPr>
            <w:tcW w:w="1800" w:type="dxa"/>
            <w:shd w:val="clear" w:color="auto" w:fill="FFFFFF"/>
            <w:tcMar>
              <w:top w:w="70" w:type="dxa"/>
              <w:left w:w="90" w:type="dxa"/>
              <w:bottom w:w="70" w:type="dxa"/>
              <w:right w:w="90" w:type="dxa"/>
            </w:tcMar>
            <w:vAlign w:val="center"/>
          </w:tcPr>
          <w:p w14:paraId="69C50678" w14:textId="77777777" w:rsidR="00DF375C" w:rsidRPr="00DF375C" w:rsidRDefault="00DF375C">
            <w:pPr>
              <w:spacing w:after="0"/>
              <w:jc w:val="center"/>
            </w:pPr>
            <w:r>
              <w:rPr>
                <w:sz w:val="18"/>
              </w:rPr>
              <w:t>Passenger experience</w:t>
            </w:r>
          </w:p>
        </w:tc>
        <w:tc>
          <w:tcPr>
            <w:tcW w:w="2700" w:type="dxa"/>
            <w:shd w:val="clear" w:color="auto" w:fill="FFFFFF"/>
            <w:tcMar>
              <w:top w:w="70" w:type="dxa"/>
              <w:left w:w="90" w:type="dxa"/>
              <w:bottom w:w="70" w:type="dxa"/>
              <w:right w:w="90" w:type="dxa"/>
            </w:tcMar>
            <w:vAlign w:val="center"/>
          </w:tcPr>
          <w:p w14:paraId="46961724" w14:textId="77777777" w:rsidR="00DF375C" w:rsidRPr="00DF375C" w:rsidRDefault="00DF375C">
            <w:pPr>
              <w:spacing w:after="0"/>
              <w:jc w:val="center"/>
            </w:pPr>
            <w:r>
              <w:rPr>
                <w:sz w:val="18"/>
              </w:rPr>
              <w:t>Average total travel time</w:t>
            </w:r>
          </w:p>
        </w:tc>
        <w:tc>
          <w:tcPr>
            <w:tcW w:w="1560" w:type="dxa"/>
            <w:shd w:val="clear" w:color="auto" w:fill="FFFFFF"/>
            <w:tcMar>
              <w:top w:w="70" w:type="dxa"/>
              <w:left w:w="90" w:type="dxa"/>
              <w:bottom w:w="70" w:type="dxa"/>
              <w:right w:w="90" w:type="dxa"/>
            </w:tcMar>
            <w:vAlign w:val="center"/>
          </w:tcPr>
          <w:p w14:paraId="074DFB46" w14:textId="77777777" w:rsidR="00DF375C" w:rsidRPr="00DF375C" w:rsidRDefault="00DF375C">
            <w:pPr>
              <w:spacing w:after="0"/>
              <w:jc w:val="center"/>
            </w:pPr>
            <w:r>
              <w:rPr>
                <w:sz w:val="18"/>
              </w:rPr>
              <w:t>1/6</w:t>
            </w:r>
          </w:p>
        </w:tc>
      </w:tr>
      <w:tr w:rsidR="00DF375C" w:rsidRPr="00DF375C" w14:paraId="7D9613F3" w14:textId="77777777" w:rsidTr="00DF375C">
        <w:trPr>
          <w:jc w:val="center"/>
        </w:trPr>
        <w:tc>
          <w:tcPr>
            <w:tcW w:w="1800" w:type="dxa"/>
            <w:shd w:val="clear" w:color="auto" w:fill="FFFFFF"/>
            <w:tcMar>
              <w:top w:w="70" w:type="dxa"/>
              <w:left w:w="90" w:type="dxa"/>
              <w:bottom w:w="70" w:type="dxa"/>
              <w:right w:w="90" w:type="dxa"/>
            </w:tcMar>
            <w:vAlign w:val="center"/>
          </w:tcPr>
          <w:p w14:paraId="78CC075D" w14:textId="77777777" w:rsidR="00DF375C" w:rsidRPr="00DF375C" w:rsidRDefault="00DF375C">
            <w:pPr>
              <w:spacing w:after="0"/>
              <w:jc w:val="center"/>
            </w:pPr>
            <w:r>
              <w:rPr>
                <w:sz w:val="18"/>
              </w:rPr>
              <w:t>Service reliability</w:t>
            </w:r>
          </w:p>
        </w:tc>
        <w:tc>
          <w:tcPr>
            <w:tcW w:w="2700" w:type="dxa"/>
            <w:shd w:val="clear" w:color="auto" w:fill="FFFFFF"/>
            <w:tcMar>
              <w:top w:w="70" w:type="dxa"/>
              <w:left w:w="90" w:type="dxa"/>
              <w:bottom w:w="70" w:type="dxa"/>
              <w:right w:w="90" w:type="dxa"/>
            </w:tcMar>
            <w:vAlign w:val="center"/>
          </w:tcPr>
          <w:p w14:paraId="46436329" w14:textId="77777777" w:rsidR="00DF375C" w:rsidRPr="00DF375C" w:rsidRDefault="00DF375C">
            <w:pPr>
              <w:spacing w:after="0"/>
              <w:jc w:val="center"/>
            </w:pPr>
            <w:r>
              <w:rPr>
                <w:sz w:val="18"/>
              </w:rPr>
              <w:t>Rejected requests</w:t>
            </w:r>
          </w:p>
        </w:tc>
        <w:tc>
          <w:tcPr>
            <w:tcW w:w="1560" w:type="dxa"/>
            <w:shd w:val="clear" w:color="auto" w:fill="FFFFFF"/>
            <w:tcMar>
              <w:top w:w="70" w:type="dxa"/>
              <w:left w:w="90" w:type="dxa"/>
              <w:bottom w:w="70" w:type="dxa"/>
              <w:right w:w="90" w:type="dxa"/>
            </w:tcMar>
            <w:vAlign w:val="center"/>
          </w:tcPr>
          <w:p w14:paraId="0AEB3D29" w14:textId="77777777" w:rsidR="00DF375C" w:rsidRPr="00DF375C" w:rsidRDefault="00DF375C">
            <w:pPr>
              <w:spacing w:after="0"/>
              <w:jc w:val="center"/>
            </w:pPr>
            <w:r>
              <w:rPr>
                <w:sz w:val="18"/>
              </w:rPr>
              <w:t>1/6</w:t>
            </w:r>
          </w:p>
        </w:tc>
      </w:tr>
      <w:tr w:rsidR="00DF375C" w:rsidRPr="00DF375C" w14:paraId="03303B60" w14:textId="77777777" w:rsidTr="00DF375C">
        <w:trPr>
          <w:jc w:val="center"/>
        </w:trPr>
        <w:tc>
          <w:tcPr>
            <w:tcW w:w="1800" w:type="dxa"/>
            <w:shd w:val="clear" w:color="auto" w:fill="FFFFFF"/>
            <w:tcMar>
              <w:top w:w="70" w:type="dxa"/>
              <w:left w:w="90" w:type="dxa"/>
              <w:bottom w:w="70" w:type="dxa"/>
              <w:right w:w="90" w:type="dxa"/>
            </w:tcMar>
            <w:vAlign w:val="center"/>
          </w:tcPr>
          <w:p w14:paraId="01884B1D" w14:textId="77777777" w:rsidR="00DF375C" w:rsidRPr="00DF375C" w:rsidRDefault="00DF375C">
            <w:pPr>
              <w:spacing w:after="0"/>
              <w:jc w:val="center"/>
            </w:pPr>
            <w:r>
              <w:rPr>
                <w:sz w:val="18"/>
              </w:rPr>
              <w:t>Operational efficiency</w:t>
            </w:r>
          </w:p>
        </w:tc>
        <w:tc>
          <w:tcPr>
            <w:tcW w:w="2700" w:type="dxa"/>
            <w:shd w:val="clear" w:color="auto" w:fill="FFFFFF"/>
            <w:tcMar>
              <w:top w:w="70" w:type="dxa"/>
              <w:left w:w="90" w:type="dxa"/>
              <w:bottom w:w="70" w:type="dxa"/>
              <w:right w:w="90" w:type="dxa"/>
            </w:tcMar>
            <w:vAlign w:val="center"/>
          </w:tcPr>
          <w:p w14:paraId="64B6587F" w14:textId="77777777" w:rsidR="00DF375C" w:rsidRPr="00DF375C" w:rsidRDefault="00DF375C">
            <w:pPr>
              <w:spacing w:after="0"/>
              <w:jc w:val="center"/>
            </w:pPr>
            <w:r>
              <w:rPr>
                <w:sz w:val="18"/>
              </w:rPr>
              <w:t>Minimum idle vehicle share</w:t>
            </w:r>
          </w:p>
        </w:tc>
        <w:tc>
          <w:tcPr>
            <w:tcW w:w="1560" w:type="dxa"/>
            <w:shd w:val="clear" w:color="auto" w:fill="FFFFFF"/>
            <w:tcMar>
              <w:top w:w="70" w:type="dxa"/>
              <w:left w:w="90" w:type="dxa"/>
              <w:bottom w:w="70" w:type="dxa"/>
              <w:right w:w="90" w:type="dxa"/>
            </w:tcMar>
            <w:vAlign w:val="center"/>
          </w:tcPr>
          <w:p w14:paraId="0E162904" w14:textId="77777777" w:rsidR="00DF375C" w:rsidRPr="00DF375C" w:rsidRDefault="00DF375C">
            <w:pPr>
              <w:spacing w:after="0"/>
              <w:jc w:val="center"/>
            </w:pPr>
            <w:r>
              <w:rPr>
                <w:sz w:val="18"/>
              </w:rPr>
              <w:t>1/6</w:t>
            </w:r>
          </w:p>
        </w:tc>
      </w:tr>
      <w:tr w:rsidR="00DF375C" w:rsidRPr="00DF375C" w14:paraId="742EE0FC" w14:textId="77777777" w:rsidTr="00DF375C">
        <w:trPr>
          <w:jc w:val="center"/>
        </w:trPr>
        <w:tc>
          <w:tcPr>
            <w:tcW w:w="1800" w:type="dxa"/>
            <w:shd w:val="clear" w:color="auto" w:fill="FFFFFF"/>
            <w:tcMar>
              <w:top w:w="70" w:type="dxa"/>
              <w:left w:w="90" w:type="dxa"/>
              <w:bottom w:w="70" w:type="dxa"/>
              <w:right w:w="90" w:type="dxa"/>
            </w:tcMar>
            <w:vAlign w:val="center"/>
          </w:tcPr>
          <w:p w14:paraId="6C6278D6" w14:textId="77777777" w:rsidR="00DF375C" w:rsidRPr="00DF375C" w:rsidRDefault="00DF375C">
            <w:pPr>
              <w:spacing w:after="0"/>
              <w:jc w:val="center"/>
            </w:pPr>
            <w:r>
              <w:rPr>
                <w:sz w:val="18"/>
              </w:rPr>
              <w:t>Transport efficiency</w:t>
            </w:r>
          </w:p>
        </w:tc>
        <w:tc>
          <w:tcPr>
            <w:tcW w:w="2700" w:type="dxa"/>
            <w:shd w:val="clear" w:color="auto" w:fill="FFFFFF"/>
            <w:tcMar>
              <w:top w:w="70" w:type="dxa"/>
              <w:left w:w="90" w:type="dxa"/>
              <w:bottom w:w="70" w:type="dxa"/>
              <w:right w:w="90" w:type="dxa"/>
            </w:tcMar>
            <w:vAlign w:val="center"/>
          </w:tcPr>
          <w:p w14:paraId="18C294F8" w14:textId="77777777" w:rsidR="00DF375C" w:rsidRPr="00DF375C" w:rsidRDefault="00DF375C">
            <w:pPr>
              <w:spacing w:after="0"/>
              <w:jc w:val="center"/>
            </w:pPr>
            <w:proofErr w:type="spellStart"/>
            <w:r>
              <w:rPr>
                <w:sz w:val="18"/>
              </w:rPr>
              <w:t>d_p</w:t>
            </w:r>
            <w:proofErr w:type="spellEnd"/>
            <w:r>
              <w:rPr>
                <w:sz w:val="18"/>
              </w:rPr>
              <w:t>/</w:t>
            </w:r>
            <w:proofErr w:type="spellStart"/>
            <w:r>
              <w:rPr>
                <w:sz w:val="18"/>
              </w:rPr>
              <w:t>d_t</w:t>
            </w:r>
            <w:proofErr w:type="spellEnd"/>
          </w:p>
        </w:tc>
        <w:tc>
          <w:tcPr>
            <w:tcW w:w="1560" w:type="dxa"/>
            <w:shd w:val="clear" w:color="auto" w:fill="FFFFFF"/>
            <w:tcMar>
              <w:top w:w="70" w:type="dxa"/>
              <w:left w:w="90" w:type="dxa"/>
              <w:bottom w:w="70" w:type="dxa"/>
              <w:right w:w="90" w:type="dxa"/>
            </w:tcMar>
            <w:vAlign w:val="center"/>
          </w:tcPr>
          <w:p w14:paraId="6A204CCA" w14:textId="77777777" w:rsidR="00DF375C" w:rsidRPr="00DF375C" w:rsidRDefault="00DF375C">
            <w:pPr>
              <w:spacing w:after="0"/>
              <w:jc w:val="center"/>
            </w:pPr>
            <w:r>
              <w:rPr>
                <w:sz w:val="18"/>
              </w:rPr>
              <w:t>1/6</w:t>
            </w:r>
          </w:p>
        </w:tc>
      </w:tr>
    </w:tbl>
    <w:p w14:paraId="457A0A33" w14:textId="77777777" w:rsidR="00ED00E5" w:rsidRPr="00DF375C" w:rsidRDefault="00000000">
      <w:pPr>
        <w:pStyle w:val="31"/>
        <w:rPr>
          <w:color w:val="auto"/>
        </w:rPr>
      </w:pPr>
      <w:r>
        <w:rPr>
          <w:rFonts w:ascii="Times New Roman" w:eastAsia="Times New Roman" w:hAnsi="Times New Roman"/>
        </w:rPr>
        <w:lastRenderedPageBreak/>
        <w:t>2.1.2 Parameter Sets and Simulation Results</w:t>
      </w:r>
    </w:p>
    <w:p w14:paraId="75E61AAB" w14:textId="38C7E280" w:rsidR="00ED00E5" w:rsidRPr="00DF375C" w:rsidRDefault="00000000">
      <w:pPr>
        <w:spacing w:after="80" w:line="276" w:lineRule="auto"/>
        <w:ind w:firstLine="418"/>
        <w:jc w:val="both"/>
        <w:rPr>
          <w:lang w:eastAsia="zh-CN"/>
        </w:rPr>
      </w:pPr>
      <w:r>
        <w:rPr>
          <w:sz w:val="20"/>
        </w:rPr>
        <w:t>The systematic study varied three parameters: fleet size, vehicle capacity, and maximum waiting time. Together with the preliminary setting, these choices produced nine scenarios, S1-S9. Table 2 lists the parameter combinations and the main simulation results.</w:t>
      </w:r>
    </w:p>
    <w:p w14:paraId="179A11A7" w14:textId="77777777" w:rsidR="00ED00E5" w:rsidRPr="00DF375C" w:rsidRDefault="00ED00E5">
      <w:pPr>
        <w:spacing w:after="80" w:line="276" w:lineRule="auto"/>
        <w:rPr>
          <w:lang w:eastAsia="zh-CN"/>
        </w:rPr>
        <w:sectPr w:rsidR="00ED00E5" w:rsidRPr="00DF375C">
          <w:headerReference w:type="default" r:id="rId8"/>
          <w:footerReference w:type="default" r:id="rId9"/>
          <w:pgSz w:w="12240" w:h="15840"/>
          <w:pgMar w:top="1181" w:right="1296" w:bottom="1181" w:left="1296" w:header="504" w:footer="504" w:gutter="0"/>
          <w:cols w:space="720"/>
          <w:docGrid w:linePitch="360"/>
        </w:sectPr>
      </w:pPr>
    </w:p>
    <w:p w14:paraId="0CA3ED24" w14:textId="77777777" w:rsidR="00ED00E5" w:rsidRPr="00DF375C" w:rsidRDefault="00000000">
      <w:pPr>
        <w:pStyle w:val="af7"/>
        <w:keepNext/>
        <w:jc w:val="center"/>
        <w:rPr>
          <w:color w:val="auto"/>
          <w:lang w:eastAsia="zh-CN"/>
        </w:rPr>
      </w:pPr>
      <w:r>
        <w:lastRenderedPageBreak/>
        <w:t>Table 2. Parameter settings and simulation results for S1-S9</w:t>
      </w:r>
    </w:p>
    <w:tbl>
      <w:tblPr>
        <w:tblStyle w:val="aff1"/>
        <w:tblW w:w="9060" w:type="dxa"/>
        <w:jc w:val="center"/>
        <w:tblLayout w:type="fixed"/>
        <w:tblLook w:val="04A0" w:firstRow="1" w:lastRow="0" w:firstColumn="1" w:lastColumn="0" w:noHBand="0" w:noVBand="1"/>
      </w:tblPr>
      <w:tblGrid>
        <w:gridCol w:w="650"/>
        <w:gridCol w:w="720"/>
        <w:gridCol w:w="650"/>
        <w:gridCol w:w="900"/>
        <w:gridCol w:w="900"/>
        <w:gridCol w:w="900"/>
        <w:gridCol w:w="980"/>
        <w:gridCol w:w="650"/>
        <w:gridCol w:w="950"/>
        <w:gridCol w:w="720"/>
        <w:gridCol w:w="1040"/>
      </w:tblGrid>
      <w:tr w:rsidR="00ED00E5" w:rsidRPr="00DF375C" w14:paraId="34D37DCB" w14:textId="77777777">
        <w:trPr>
          <w:tblHeader/>
          <w:jc w:val="center"/>
        </w:trPr>
        <w:tc>
          <w:tcPr>
            <w:tcW w:w="650" w:type="dxa"/>
            <w:shd w:val="clear" w:color="auto" w:fill="D9E1F2"/>
            <w:tcMar>
              <w:top w:w="70" w:type="dxa"/>
              <w:left w:w="90" w:type="dxa"/>
              <w:bottom w:w="70" w:type="dxa"/>
              <w:right w:w="90" w:type="dxa"/>
            </w:tcMar>
            <w:vAlign w:val="center"/>
          </w:tcPr>
          <w:p w14:paraId="07CD3DC5" w14:textId="77777777" w:rsidR="00ED00E5" w:rsidRPr="00DF375C" w:rsidRDefault="00000000">
            <w:pPr>
              <w:jc w:val="center"/>
            </w:pPr>
            <w:r>
              <w:rPr>
                <w:b/>
                <w:sz w:val="14"/>
              </w:rPr>
              <w:t>Scenario</w:t>
            </w:r>
          </w:p>
        </w:tc>
        <w:tc>
          <w:tcPr>
            <w:tcW w:w="720" w:type="dxa"/>
            <w:shd w:val="clear" w:color="auto" w:fill="D9E1F2"/>
            <w:tcMar>
              <w:top w:w="70" w:type="dxa"/>
              <w:left w:w="90" w:type="dxa"/>
              <w:bottom w:w="70" w:type="dxa"/>
              <w:right w:w="90" w:type="dxa"/>
            </w:tcMar>
            <w:vAlign w:val="center"/>
          </w:tcPr>
          <w:p w14:paraId="67C7712D" w14:textId="77777777" w:rsidR="00ED00E5" w:rsidRPr="00DF375C" w:rsidRDefault="00000000">
            <w:pPr>
              <w:jc w:val="center"/>
            </w:pPr>
            <w:r>
              <w:rPr>
                <w:b/>
                <w:sz w:val="14"/>
              </w:rPr>
              <w:t>Fleet</w:t>
            </w:r>
          </w:p>
        </w:tc>
        <w:tc>
          <w:tcPr>
            <w:tcW w:w="650" w:type="dxa"/>
            <w:shd w:val="clear" w:color="auto" w:fill="D9E1F2"/>
            <w:tcMar>
              <w:top w:w="70" w:type="dxa"/>
              <w:left w:w="90" w:type="dxa"/>
              <w:bottom w:w="70" w:type="dxa"/>
              <w:right w:w="90" w:type="dxa"/>
            </w:tcMar>
            <w:vAlign w:val="center"/>
          </w:tcPr>
          <w:p w14:paraId="694DB78B" w14:textId="77777777" w:rsidR="00ED00E5" w:rsidRPr="00DF375C" w:rsidRDefault="00000000">
            <w:pPr>
              <w:jc w:val="center"/>
            </w:pPr>
            <w:r>
              <w:rPr>
                <w:b/>
                <w:sz w:val="14"/>
              </w:rPr>
              <w:t>Seats</w:t>
            </w:r>
          </w:p>
        </w:tc>
        <w:tc>
          <w:tcPr>
            <w:tcW w:w="900" w:type="dxa"/>
            <w:shd w:val="clear" w:color="auto" w:fill="D9E1F2"/>
            <w:tcMar>
              <w:top w:w="70" w:type="dxa"/>
              <w:left w:w="90" w:type="dxa"/>
              <w:bottom w:w="70" w:type="dxa"/>
              <w:right w:w="90" w:type="dxa"/>
            </w:tcMar>
            <w:vAlign w:val="center"/>
          </w:tcPr>
          <w:p w14:paraId="6587346C" w14:textId="77777777" w:rsidR="00ED00E5" w:rsidRPr="00DF375C" w:rsidRDefault="00000000">
            <w:pPr>
              <w:jc w:val="center"/>
            </w:pPr>
            <w:r>
              <w:rPr>
                <w:b/>
                <w:sz w:val="14"/>
              </w:rPr>
              <w:t>Max wait</w:t>
            </w:r>
          </w:p>
        </w:tc>
        <w:tc>
          <w:tcPr>
            <w:tcW w:w="900" w:type="dxa"/>
            <w:shd w:val="clear" w:color="auto" w:fill="D9E1F2"/>
            <w:tcMar>
              <w:top w:w="70" w:type="dxa"/>
              <w:left w:w="90" w:type="dxa"/>
              <w:bottom w:w="70" w:type="dxa"/>
              <w:right w:w="90" w:type="dxa"/>
            </w:tcMar>
            <w:vAlign w:val="center"/>
          </w:tcPr>
          <w:p w14:paraId="0EF306C7" w14:textId="77777777" w:rsidR="00ED00E5" w:rsidRPr="00DF375C" w:rsidRDefault="00000000">
            <w:pPr>
              <w:jc w:val="center"/>
            </w:pPr>
            <w:r>
              <w:rPr>
                <w:b/>
                <w:sz w:val="14"/>
              </w:rPr>
              <w:t>Avg wait</w:t>
            </w:r>
          </w:p>
        </w:tc>
        <w:tc>
          <w:tcPr>
            <w:tcW w:w="900" w:type="dxa"/>
            <w:shd w:val="clear" w:color="auto" w:fill="D9E1F2"/>
            <w:tcMar>
              <w:top w:w="70" w:type="dxa"/>
              <w:left w:w="90" w:type="dxa"/>
              <w:bottom w:w="70" w:type="dxa"/>
              <w:right w:w="90" w:type="dxa"/>
            </w:tcMar>
            <w:vAlign w:val="center"/>
          </w:tcPr>
          <w:p w14:paraId="1C57B738" w14:textId="77777777" w:rsidR="00ED00E5" w:rsidRPr="00DF375C" w:rsidRDefault="00000000">
            <w:pPr>
              <w:jc w:val="center"/>
            </w:pPr>
            <w:r>
              <w:rPr>
                <w:b/>
                <w:sz w:val="14"/>
              </w:rPr>
              <w:t>P95 wait</w:t>
            </w:r>
          </w:p>
        </w:tc>
        <w:tc>
          <w:tcPr>
            <w:tcW w:w="980" w:type="dxa"/>
            <w:shd w:val="clear" w:color="auto" w:fill="D9E1F2"/>
            <w:tcMar>
              <w:top w:w="70" w:type="dxa"/>
              <w:left w:w="90" w:type="dxa"/>
              <w:bottom w:w="70" w:type="dxa"/>
              <w:right w:w="90" w:type="dxa"/>
            </w:tcMar>
            <w:vAlign w:val="center"/>
          </w:tcPr>
          <w:p w14:paraId="6C1C9849" w14:textId="77777777" w:rsidR="00ED00E5" w:rsidRPr="00DF375C" w:rsidRDefault="00000000">
            <w:pPr>
              <w:jc w:val="center"/>
            </w:pPr>
            <w:r>
              <w:rPr>
                <w:b/>
                <w:sz w:val="14"/>
              </w:rPr>
              <w:t>Total travel</w:t>
            </w:r>
          </w:p>
        </w:tc>
        <w:tc>
          <w:tcPr>
            <w:tcW w:w="650" w:type="dxa"/>
            <w:shd w:val="clear" w:color="auto" w:fill="D9E1F2"/>
            <w:tcMar>
              <w:top w:w="70" w:type="dxa"/>
              <w:left w:w="90" w:type="dxa"/>
              <w:bottom w:w="70" w:type="dxa"/>
              <w:right w:w="90" w:type="dxa"/>
            </w:tcMar>
            <w:vAlign w:val="center"/>
          </w:tcPr>
          <w:p w14:paraId="200B2A86" w14:textId="77777777" w:rsidR="00ED00E5" w:rsidRPr="00DF375C" w:rsidRDefault="00000000">
            <w:pPr>
              <w:jc w:val="center"/>
            </w:pPr>
            <w:r>
              <w:rPr>
                <w:b/>
                <w:sz w:val="14"/>
              </w:rPr>
              <w:t>Rejections</w:t>
            </w:r>
          </w:p>
        </w:tc>
        <w:tc>
          <w:tcPr>
            <w:tcW w:w="950" w:type="dxa"/>
            <w:shd w:val="clear" w:color="auto" w:fill="D9E1F2"/>
            <w:tcMar>
              <w:top w:w="70" w:type="dxa"/>
              <w:left w:w="90" w:type="dxa"/>
              <w:bottom w:w="70" w:type="dxa"/>
              <w:right w:w="90" w:type="dxa"/>
            </w:tcMar>
            <w:vAlign w:val="center"/>
          </w:tcPr>
          <w:p w14:paraId="676B0FD9" w14:textId="77777777" w:rsidR="00ED00E5" w:rsidRPr="00DF375C" w:rsidRDefault="00000000">
            <w:pPr>
              <w:jc w:val="center"/>
            </w:pPr>
            <w:r>
              <w:rPr>
                <w:b/>
                <w:sz w:val="14"/>
              </w:rPr>
              <w:t>Idle share</w:t>
            </w:r>
          </w:p>
        </w:tc>
        <w:tc>
          <w:tcPr>
            <w:tcW w:w="720" w:type="dxa"/>
            <w:shd w:val="clear" w:color="auto" w:fill="D9E1F2"/>
            <w:tcMar>
              <w:top w:w="70" w:type="dxa"/>
              <w:left w:w="90" w:type="dxa"/>
              <w:bottom w:w="70" w:type="dxa"/>
              <w:right w:w="90" w:type="dxa"/>
            </w:tcMar>
            <w:vAlign w:val="center"/>
          </w:tcPr>
          <w:p w14:paraId="114BE861" w14:textId="77777777" w:rsidR="00ED00E5" w:rsidRPr="00DF375C" w:rsidRDefault="00000000">
            <w:pPr>
              <w:jc w:val="center"/>
            </w:pPr>
            <w:proofErr w:type="spellStart"/>
            <w:r>
              <w:rPr>
                <w:b/>
                <w:sz w:val="14"/>
              </w:rPr>
              <w:t>d_p</w:t>
            </w:r>
            <w:proofErr w:type="spellEnd"/>
            <w:r>
              <w:rPr>
                <w:b/>
                <w:sz w:val="14"/>
              </w:rPr>
              <w:t>/</w:t>
            </w:r>
            <w:proofErr w:type="spellStart"/>
            <w:r>
              <w:rPr>
                <w:b/>
                <w:sz w:val="14"/>
              </w:rPr>
              <w:t>d_t</w:t>
            </w:r>
            <w:proofErr w:type="spellEnd"/>
          </w:p>
        </w:tc>
        <w:tc>
          <w:tcPr>
            <w:tcW w:w="1040" w:type="dxa"/>
            <w:shd w:val="clear" w:color="auto" w:fill="D9E1F2"/>
            <w:tcMar>
              <w:top w:w="70" w:type="dxa"/>
              <w:left w:w="90" w:type="dxa"/>
              <w:bottom w:w="70" w:type="dxa"/>
              <w:right w:w="90" w:type="dxa"/>
            </w:tcMar>
            <w:vAlign w:val="center"/>
          </w:tcPr>
          <w:p w14:paraId="281E7DF9" w14:textId="77777777" w:rsidR="00ED00E5" w:rsidRPr="00DF375C" w:rsidRDefault="00000000">
            <w:pPr>
              <w:jc w:val="center"/>
            </w:pPr>
            <w:r>
              <w:rPr>
                <w:b/>
                <w:sz w:val="14"/>
              </w:rPr>
              <w:t>Total distance (km)</w:t>
            </w:r>
          </w:p>
        </w:tc>
      </w:tr>
      <w:tr w:rsidR="00ED00E5" w:rsidRPr="00DF375C" w14:paraId="7CF8E930" w14:textId="77777777">
        <w:trPr>
          <w:jc w:val="center"/>
        </w:trPr>
        <w:tc>
          <w:tcPr>
            <w:tcW w:w="650" w:type="dxa"/>
            <w:tcMar>
              <w:top w:w="70" w:type="dxa"/>
              <w:left w:w="90" w:type="dxa"/>
              <w:bottom w:w="70" w:type="dxa"/>
              <w:right w:w="90" w:type="dxa"/>
            </w:tcMar>
            <w:vAlign w:val="center"/>
          </w:tcPr>
          <w:p w14:paraId="308DA166" w14:textId="77777777" w:rsidR="00ED00E5" w:rsidRPr="00DF375C" w:rsidRDefault="00000000">
            <w:pPr>
              <w:spacing w:after="0"/>
              <w:jc w:val="center"/>
            </w:pPr>
            <w:r w:rsidRPr="00DF375C">
              <w:rPr>
                <w:sz w:val="15"/>
              </w:rPr>
              <w:t>S1</w:t>
            </w:r>
          </w:p>
        </w:tc>
        <w:tc>
          <w:tcPr>
            <w:tcW w:w="720" w:type="dxa"/>
            <w:shd w:val="clear" w:color="auto" w:fill="D996D9"/>
            <w:tcMar>
              <w:top w:w="70" w:type="dxa"/>
              <w:left w:w="90" w:type="dxa"/>
              <w:bottom w:w="70" w:type="dxa"/>
              <w:right w:w="90" w:type="dxa"/>
            </w:tcMar>
            <w:vAlign w:val="center"/>
          </w:tcPr>
          <w:p w14:paraId="447598ED" w14:textId="77777777" w:rsidR="00ED00E5" w:rsidRPr="00DF375C" w:rsidRDefault="00000000">
            <w:pPr>
              <w:spacing w:after="0"/>
              <w:jc w:val="center"/>
            </w:pPr>
            <w:r w:rsidRPr="00DF375C">
              <w:rPr>
                <w:sz w:val="15"/>
              </w:rPr>
              <w:t>300</w:t>
            </w:r>
          </w:p>
        </w:tc>
        <w:tc>
          <w:tcPr>
            <w:tcW w:w="650" w:type="dxa"/>
            <w:shd w:val="clear" w:color="auto" w:fill="F8CBAD"/>
            <w:tcMar>
              <w:top w:w="70" w:type="dxa"/>
              <w:left w:w="90" w:type="dxa"/>
              <w:bottom w:w="70" w:type="dxa"/>
              <w:right w:w="90" w:type="dxa"/>
            </w:tcMar>
            <w:vAlign w:val="center"/>
          </w:tcPr>
          <w:p w14:paraId="6E7891E3" w14:textId="77777777" w:rsidR="00ED00E5" w:rsidRPr="00DF375C" w:rsidRDefault="00000000">
            <w:pPr>
              <w:spacing w:after="0"/>
              <w:jc w:val="center"/>
            </w:pPr>
            <w:r w:rsidRPr="00DF375C">
              <w:rPr>
                <w:sz w:val="15"/>
              </w:rPr>
              <w:t>8</w:t>
            </w:r>
          </w:p>
        </w:tc>
        <w:tc>
          <w:tcPr>
            <w:tcW w:w="900" w:type="dxa"/>
            <w:shd w:val="clear" w:color="auto" w:fill="9DC3E6"/>
            <w:tcMar>
              <w:top w:w="70" w:type="dxa"/>
              <w:left w:w="90" w:type="dxa"/>
              <w:bottom w:w="70" w:type="dxa"/>
              <w:right w:w="90" w:type="dxa"/>
            </w:tcMar>
            <w:vAlign w:val="center"/>
          </w:tcPr>
          <w:p w14:paraId="2281B0D8" w14:textId="77777777" w:rsidR="00ED00E5" w:rsidRPr="00DF375C" w:rsidRDefault="00000000">
            <w:pPr>
              <w:spacing w:after="0"/>
              <w:jc w:val="center"/>
            </w:pPr>
            <w:r w:rsidRPr="00DF375C">
              <w:rPr>
                <w:sz w:val="15"/>
              </w:rPr>
              <w:t>1200s</w:t>
            </w:r>
          </w:p>
        </w:tc>
        <w:tc>
          <w:tcPr>
            <w:tcW w:w="900" w:type="dxa"/>
            <w:shd w:val="clear" w:color="auto" w:fill="D996D9"/>
            <w:tcMar>
              <w:top w:w="70" w:type="dxa"/>
              <w:left w:w="90" w:type="dxa"/>
              <w:bottom w:w="70" w:type="dxa"/>
              <w:right w:w="90" w:type="dxa"/>
            </w:tcMar>
            <w:vAlign w:val="center"/>
          </w:tcPr>
          <w:p w14:paraId="646A2037" w14:textId="77777777" w:rsidR="00ED00E5" w:rsidRPr="00DF375C" w:rsidRDefault="00000000">
            <w:pPr>
              <w:spacing w:after="0"/>
              <w:jc w:val="center"/>
            </w:pPr>
            <w:r w:rsidRPr="00DF375C">
              <w:rPr>
                <w:sz w:val="15"/>
              </w:rPr>
              <w:t>8.6763</w:t>
            </w:r>
          </w:p>
        </w:tc>
        <w:tc>
          <w:tcPr>
            <w:tcW w:w="900" w:type="dxa"/>
            <w:shd w:val="clear" w:color="auto" w:fill="9DC3E6"/>
            <w:tcMar>
              <w:top w:w="70" w:type="dxa"/>
              <w:left w:w="90" w:type="dxa"/>
              <w:bottom w:w="70" w:type="dxa"/>
              <w:right w:w="90" w:type="dxa"/>
            </w:tcMar>
            <w:vAlign w:val="center"/>
          </w:tcPr>
          <w:p w14:paraId="5662BE56" w14:textId="77777777" w:rsidR="00ED00E5" w:rsidRPr="00DF375C" w:rsidRDefault="00000000">
            <w:pPr>
              <w:spacing w:after="0"/>
              <w:jc w:val="center"/>
            </w:pPr>
            <w:r w:rsidRPr="00DF375C">
              <w:rPr>
                <w:sz w:val="15"/>
              </w:rPr>
              <w:t>18.6667</w:t>
            </w:r>
          </w:p>
        </w:tc>
        <w:tc>
          <w:tcPr>
            <w:tcW w:w="980" w:type="dxa"/>
            <w:tcMar>
              <w:top w:w="70" w:type="dxa"/>
              <w:left w:w="90" w:type="dxa"/>
              <w:bottom w:w="70" w:type="dxa"/>
              <w:right w:w="90" w:type="dxa"/>
            </w:tcMar>
            <w:vAlign w:val="center"/>
          </w:tcPr>
          <w:p w14:paraId="252CD9B6" w14:textId="77777777" w:rsidR="00ED00E5" w:rsidRPr="00DF375C" w:rsidRDefault="00000000">
            <w:pPr>
              <w:spacing w:after="0"/>
              <w:jc w:val="center"/>
            </w:pPr>
            <w:r w:rsidRPr="00DF375C">
              <w:rPr>
                <w:sz w:val="15"/>
              </w:rPr>
              <w:t>22.8962</w:t>
            </w:r>
          </w:p>
        </w:tc>
        <w:tc>
          <w:tcPr>
            <w:tcW w:w="650" w:type="dxa"/>
            <w:shd w:val="clear" w:color="auto" w:fill="9DC3E6"/>
            <w:tcMar>
              <w:top w:w="70" w:type="dxa"/>
              <w:left w:w="90" w:type="dxa"/>
              <w:bottom w:w="70" w:type="dxa"/>
              <w:right w:w="90" w:type="dxa"/>
            </w:tcMar>
            <w:vAlign w:val="center"/>
          </w:tcPr>
          <w:p w14:paraId="44A8E73F" w14:textId="77777777" w:rsidR="00ED00E5" w:rsidRPr="00DF375C" w:rsidRDefault="00000000">
            <w:pPr>
              <w:spacing w:after="0"/>
              <w:jc w:val="center"/>
            </w:pPr>
            <w:r w:rsidRPr="00DF375C">
              <w:rPr>
                <w:sz w:val="15"/>
              </w:rPr>
              <w:t>0</w:t>
            </w:r>
          </w:p>
        </w:tc>
        <w:tc>
          <w:tcPr>
            <w:tcW w:w="950" w:type="dxa"/>
            <w:shd w:val="clear" w:color="auto" w:fill="D996D9"/>
            <w:tcMar>
              <w:top w:w="70" w:type="dxa"/>
              <w:left w:w="90" w:type="dxa"/>
              <w:bottom w:w="70" w:type="dxa"/>
              <w:right w:w="90" w:type="dxa"/>
            </w:tcMar>
            <w:vAlign w:val="center"/>
          </w:tcPr>
          <w:p w14:paraId="1EBC2458" w14:textId="77777777" w:rsidR="00ED00E5" w:rsidRPr="00DF375C" w:rsidRDefault="00000000">
            <w:pPr>
              <w:spacing w:after="0"/>
              <w:jc w:val="center"/>
            </w:pPr>
            <w:r w:rsidRPr="00DF375C">
              <w:rPr>
                <w:sz w:val="15"/>
              </w:rPr>
              <w:t>0.43</w:t>
            </w:r>
          </w:p>
        </w:tc>
        <w:tc>
          <w:tcPr>
            <w:tcW w:w="720" w:type="dxa"/>
            <w:shd w:val="clear" w:color="auto" w:fill="F8CBAD"/>
            <w:tcMar>
              <w:top w:w="70" w:type="dxa"/>
              <w:left w:w="90" w:type="dxa"/>
              <w:bottom w:w="70" w:type="dxa"/>
              <w:right w:w="90" w:type="dxa"/>
            </w:tcMar>
            <w:vAlign w:val="center"/>
          </w:tcPr>
          <w:p w14:paraId="32CB103F" w14:textId="77777777" w:rsidR="00ED00E5" w:rsidRPr="00DF375C" w:rsidRDefault="00000000">
            <w:pPr>
              <w:spacing w:after="0"/>
              <w:jc w:val="center"/>
            </w:pPr>
            <w:r w:rsidRPr="00DF375C">
              <w:rPr>
                <w:sz w:val="15"/>
              </w:rPr>
              <w:t>2.23</w:t>
            </w:r>
          </w:p>
        </w:tc>
        <w:tc>
          <w:tcPr>
            <w:tcW w:w="1040" w:type="dxa"/>
            <w:tcMar>
              <w:top w:w="70" w:type="dxa"/>
              <w:left w:w="90" w:type="dxa"/>
              <w:bottom w:w="70" w:type="dxa"/>
              <w:right w:w="90" w:type="dxa"/>
            </w:tcMar>
            <w:vAlign w:val="center"/>
          </w:tcPr>
          <w:p w14:paraId="333B1748" w14:textId="77777777" w:rsidR="00ED00E5" w:rsidRPr="00DF375C" w:rsidRDefault="00000000">
            <w:pPr>
              <w:spacing w:after="0"/>
              <w:jc w:val="center"/>
            </w:pPr>
            <w:r w:rsidRPr="00DF375C">
              <w:rPr>
                <w:sz w:val="15"/>
              </w:rPr>
              <w:t>38133.75</w:t>
            </w:r>
          </w:p>
        </w:tc>
      </w:tr>
      <w:tr w:rsidR="00ED00E5" w:rsidRPr="00DF375C" w14:paraId="3D1E6621" w14:textId="77777777">
        <w:trPr>
          <w:jc w:val="center"/>
        </w:trPr>
        <w:tc>
          <w:tcPr>
            <w:tcW w:w="650" w:type="dxa"/>
            <w:tcMar>
              <w:top w:w="70" w:type="dxa"/>
              <w:left w:w="90" w:type="dxa"/>
              <w:bottom w:w="70" w:type="dxa"/>
              <w:right w:w="90" w:type="dxa"/>
            </w:tcMar>
            <w:vAlign w:val="center"/>
          </w:tcPr>
          <w:p w14:paraId="7416D3F1" w14:textId="77777777" w:rsidR="00ED00E5" w:rsidRPr="00DF375C" w:rsidRDefault="00000000">
            <w:pPr>
              <w:spacing w:after="0"/>
              <w:jc w:val="center"/>
            </w:pPr>
            <w:r w:rsidRPr="00DF375C">
              <w:rPr>
                <w:sz w:val="15"/>
              </w:rPr>
              <w:t>S2</w:t>
            </w:r>
          </w:p>
        </w:tc>
        <w:tc>
          <w:tcPr>
            <w:tcW w:w="720" w:type="dxa"/>
            <w:tcMar>
              <w:top w:w="70" w:type="dxa"/>
              <w:left w:w="90" w:type="dxa"/>
              <w:bottom w:w="70" w:type="dxa"/>
              <w:right w:w="90" w:type="dxa"/>
            </w:tcMar>
            <w:vAlign w:val="center"/>
          </w:tcPr>
          <w:p w14:paraId="2ACDA7FB" w14:textId="77777777" w:rsidR="00ED00E5" w:rsidRPr="00DF375C" w:rsidRDefault="00000000">
            <w:pPr>
              <w:spacing w:after="0"/>
              <w:jc w:val="center"/>
            </w:pPr>
            <w:r w:rsidRPr="00DF375C">
              <w:rPr>
                <w:sz w:val="15"/>
              </w:rPr>
              <w:t>300</w:t>
            </w:r>
          </w:p>
        </w:tc>
        <w:tc>
          <w:tcPr>
            <w:tcW w:w="650" w:type="dxa"/>
            <w:shd w:val="clear" w:color="auto" w:fill="F8CBAD"/>
            <w:tcMar>
              <w:top w:w="70" w:type="dxa"/>
              <w:left w:w="90" w:type="dxa"/>
              <w:bottom w:w="70" w:type="dxa"/>
              <w:right w:w="90" w:type="dxa"/>
            </w:tcMar>
            <w:vAlign w:val="center"/>
          </w:tcPr>
          <w:p w14:paraId="2EB22386" w14:textId="77777777" w:rsidR="00ED00E5" w:rsidRPr="00DF375C" w:rsidRDefault="00000000">
            <w:pPr>
              <w:spacing w:after="0"/>
              <w:jc w:val="center"/>
            </w:pPr>
            <w:r w:rsidRPr="00DF375C">
              <w:rPr>
                <w:sz w:val="15"/>
              </w:rPr>
              <w:t>6</w:t>
            </w:r>
          </w:p>
        </w:tc>
        <w:tc>
          <w:tcPr>
            <w:tcW w:w="900" w:type="dxa"/>
            <w:tcMar>
              <w:top w:w="70" w:type="dxa"/>
              <w:left w:w="90" w:type="dxa"/>
              <w:bottom w:w="70" w:type="dxa"/>
              <w:right w:w="90" w:type="dxa"/>
            </w:tcMar>
            <w:vAlign w:val="center"/>
          </w:tcPr>
          <w:p w14:paraId="03098F45" w14:textId="77777777" w:rsidR="00ED00E5" w:rsidRPr="00DF375C" w:rsidRDefault="00000000">
            <w:pPr>
              <w:spacing w:after="0"/>
              <w:jc w:val="center"/>
            </w:pPr>
            <w:r w:rsidRPr="00DF375C">
              <w:rPr>
                <w:sz w:val="15"/>
              </w:rPr>
              <w:t>1200s</w:t>
            </w:r>
          </w:p>
        </w:tc>
        <w:tc>
          <w:tcPr>
            <w:tcW w:w="900" w:type="dxa"/>
            <w:shd w:val="clear" w:color="auto" w:fill="F8CBAD"/>
            <w:tcMar>
              <w:top w:w="70" w:type="dxa"/>
              <w:left w:w="90" w:type="dxa"/>
              <w:bottom w:w="70" w:type="dxa"/>
              <w:right w:w="90" w:type="dxa"/>
            </w:tcMar>
            <w:vAlign w:val="center"/>
          </w:tcPr>
          <w:p w14:paraId="20C9F766" w14:textId="77777777" w:rsidR="00ED00E5" w:rsidRPr="00DF375C" w:rsidRDefault="00000000">
            <w:pPr>
              <w:spacing w:after="0"/>
              <w:jc w:val="center"/>
            </w:pPr>
            <w:r w:rsidRPr="00DF375C">
              <w:rPr>
                <w:sz w:val="15"/>
              </w:rPr>
              <w:t>8.4957</w:t>
            </w:r>
          </w:p>
        </w:tc>
        <w:tc>
          <w:tcPr>
            <w:tcW w:w="900" w:type="dxa"/>
            <w:tcMar>
              <w:top w:w="70" w:type="dxa"/>
              <w:left w:w="90" w:type="dxa"/>
              <w:bottom w:w="70" w:type="dxa"/>
              <w:right w:w="90" w:type="dxa"/>
            </w:tcMar>
            <w:vAlign w:val="center"/>
          </w:tcPr>
          <w:p w14:paraId="7F24D9C5" w14:textId="77777777" w:rsidR="00ED00E5" w:rsidRPr="00DF375C" w:rsidRDefault="00000000">
            <w:pPr>
              <w:spacing w:after="0"/>
              <w:jc w:val="center"/>
            </w:pPr>
            <w:r w:rsidRPr="00DF375C">
              <w:rPr>
                <w:sz w:val="15"/>
              </w:rPr>
              <w:t>18.6325</w:t>
            </w:r>
          </w:p>
        </w:tc>
        <w:tc>
          <w:tcPr>
            <w:tcW w:w="980" w:type="dxa"/>
            <w:tcMar>
              <w:top w:w="70" w:type="dxa"/>
              <w:left w:w="90" w:type="dxa"/>
              <w:bottom w:w="70" w:type="dxa"/>
              <w:right w:w="90" w:type="dxa"/>
            </w:tcMar>
            <w:vAlign w:val="center"/>
          </w:tcPr>
          <w:p w14:paraId="43C369FB" w14:textId="77777777" w:rsidR="00ED00E5" w:rsidRPr="00DF375C" w:rsidRDefault="00000000">
            <w:pPr>
              <w:spacing w:after="0"/>
              <w:jc w:val="center"/>
            </w:pPr>
            <w:r w:rsidRPr="00DF375C">
              <w:rPr>
                <w:sz w:val="15"/>
              </w:rPr>
              <w:t>22.7875</w:t>
            </w:r>
          </w:p>
        </w:tc>
        <w:tc>
          <w:tcPr>
            <w:tcW w:w="650" w:type="dxa"/>
            <w:tcMar>
              <w:top w:w="70" w:type="dxa"/>
              <w:left w:w="90" w:type="dxa"/>
              <w:bottom w:w="70" w:type="dxa"/>
              <w:right w:w="90" w:type="dxa"/>
            </w:tcMar>
            <w:vAlign w:val="center"/>
          </w:tcPr>
          <w:p w14:paraId="3AC58F23" w14:textId="77777777" w:rsidR="00ED00E5" w:rsidRPr="00DF375C" w:rsidRDefault="00000000">
            <w:pPr>
              <w:spacing w:after="0"/>
              <w:jc w:val="center"/>
            </w:pPr>
            <w:r w:rsidRPr="00DF375C">
              <w:rPr>
                <w:sz w:val="15"/>
              </w:rPr>
              <w:t>0</w:t>
            </w:r>
          </w:p>
        </w:tc>
        <w:tc>
          <w:tcPr>
            <w:tcW w:w="950" w:type="dxa"/>
            <w:tcMar>
              <w:top w:w="70" w:type="dxa"/>
              <w:left w:w="90" w:type="dxa"/>
              <w:bottom w:w="70" w:type="dxa"/>
              <w:right w:w="90" w:type="dxa"/>
            </w:tcMar>
            <w:vAlign w:val="center"/>
          </w:tcPr>
          <w:p w14:paraId="4810FA18" w14:textId="77777777" w:rsidR="00ED00E5" w:rsidRPr="00DF375C" w:rsidRDefault="00000000">
            <w:pPr>
              <w:spacing w:after="0"/>
              <w:jc w:val="center"/>
            </w:pPr>
            <w:r w:rsidRPr="00DF375C">
              <w:rPr>
                <w:sz w:val="15"/>
              </w:rPr>
              <w:t>0.41</w:t>
            </w:r>
          </w:p>
        </w:tc>
        <w:tc>
          <w:tcPr>
            <w:tcW w:w="720" w:type="dxa"/>
            <w:shd w:val="clear" w:color="auto" w:fill="F8CBAD"/>
            <w:tcMar>
              <w:top w:w="70" w:type="dxa"/>
              <w:left w:w="90" w:type="dxa"/>
              <w:bottom w:w="70" w:type="dxa"/>
              <w:right w:w="90" w:type="dxa"/>
            </w:tcMar>
            <w:vAlign w:val="center"/>
          </w:tcPr>
          <w:p w14:paraId="4E575664" w14:textId="77777777" w:rsidR="00ED00E5" w:rsidRPr="00DF375C" w:rsidRDefault="00000000">
            <w:pPr>
              <w:spacing w:after="0"/>
              <w:jc w:val="center"/>
            </w:pPr>
            <w:r w:rsidRPr="00DF375C">
              <w:rPr>
                <w:sz w:val="15"/>
              </w:rPr>
              <w:t>2.26</w:t>
            </w:r>
          </w:p>
        </w:tc>
        <w:tc>
          <w:tcPr>
            <w:tcW w:w="1040" w:type="dxa"/>
            <w:tcMar>
              <w:top w:w="70" w:type="dxa"/>
              <w:left w:w="90" w:type="dxa"/>
              <w:bottom w:w="70" w:type="dxa"/>
              <w:right w:w="90" w:type="dxa"/>
            </w:tcMar>
            <w:vAlign w:val="center"/>
          </w:tcPr>
          <w:p w14:paraId="079A14D8" w14:textId="77777777" w:rsidR="00ED00E5" w:rsidRPr="00DF375C" w:rsidRDefault="00000000">
            <w:pPr>
              <w:spacing w:after="0"/>
              <w:jc w:val="center"/>
            </w:pPr>
            <w:r w:rsidRPr="00DF375C">
              <w:rPr>
                <w:sz w:val="15"/>
              </w:rPr>
              <w:t>37692.60</w:t>
            </w:r>
          </w:p>
        </w:tc>
      </w:tr>
      <w:tr w:rsidR="00ED00E5" w:rsidRPr="00DF375C" w14:paraId="1055097C" w14:textId="77777777">
        <w:trPr>
          <w:jc w:val="center"/>
        </w:trPr>
        <w:tc>
          <w:tcPr>
            <w:tcW w:w="650" w:type="dxa"/>
            <w:tcMar>
              <w:top w:w="70" w:type="dxa"/>
              <w:left w:w="90" w:type="dxa"/>
              <w:bottom w:w="70" w:type="dxa"/>
              <w:right w:w="90" w:type="dxa"/>
            </w:tcMar>
            <w:vAlign w:val="center"/>
          </w:tcPr>
          <w:p w14:paraId="5240DAA7" w14:textId="77777777" w:rsidR="00ED00E5" w:rsidRPr="00DF375C" w:rsidRDefault="00000000">
            <w:pPr>
              <w:spacing w:after="0"/>
              <w:jc w:val="center"/>
            </w:pPr>
            <w:r w:rsidRPr="00DF375C">
              <w:rPr>
                <w:sz w:val="15"/>
              </w:rPr>
              <w:t>S3</w:t>
            </w:r>
          </w:p>
        </w:tc>
        <w:tc>
          <w:tcPr>
            <w:tcW w:w="720" w:type="dxa"/>
            <w:tcMar>
              <w:top w:w="70" w:type="dxa"/>
              <w:left w:w="90" w:type="dxa"/>
              <w:bottom w:w="70" w:type="dxa"/>
              <w:right w:w="90" w:type="dxa"/>
            </w:tcMar>
            <w:vAlign w:val="center"/>
          </w:tcPr>
          <w:p w14:paraId="1D110A44" w14:textId="77777777" w:rsidR="00ED00E5" w:rsidRPr="00DF375C" w:rsidRDefault="00000000">
            <w:pPr>
              <w:spacing w:after="0"/>
              <w:jc w:val="center"/>
            </w:pPr>
            <w:r w:rsidRPr="00DF375C">
              <w:rPr>
                <w:sz w:val="15"/>
              </w:rPr>
              <w:t>300</w:t>
            </w:r>
          </w:p>
        </w:tc>
        <w:tc>
          <w:tcPr>
            <w:tcW w:w="650" w:type="dxa"/>
            <w:shd w:val="clear" w:color="auto" w:fill="F8CBAD"/>
            <w:tcMar>
              <w:top w:w="70" w:type="dxa"/>
              <w:left w:w="90" w:type="dxa"/>
              <w:bottom w:w="70" w:type="dxa"/>
              <w:right w:w="90" w:type="dxa"/>
            </w:tcMar>
            <w:vAlign w:val="center"/>
          </w:tcPr>
          <w:p w14:paraId="31C3A520" w14:textId="77777777" w:rsidR="00ED00E5" w:rsidRPr="00DF375C" w:rsidRDefault="00000000">
            <w:pPr>
              <w:spacing w:after="0"/>
              <w:jc w:val="center"/>
            </w:pPr>
            <w:r w:rsidRPr="00DF375C">
              <w:rPr>
                <w:sz w:val="15"/>
              </w:rPr>
              <w:t>4</w:t>
            </w:r>
          </w:p>
        </w:tc>
        <w:tc>
          <w:tcPr>
            <w:tcW w:w="900" w:type="dxa"/>
            <w:tcMar>
              <w:top w:w="70" w:type="dxa"/>
              <w:left w:w="90" w:type="dxa"/>
              <w:bottom w:w="70" w:type="dxa"/>
              <w:right w:w="90" w:type="dxa"/>
            </w:tcMar>
            <w:vAlign w:val="center"/>
          </w:tcPr>
          <w:p w14:paraId="39A28EF9" w14:textId="77777777" w:rsidR="00ED00E5" w:rsidRPr="00DF375C" w:rsidRDefault="00000000">
            <w:pPr>
              <w:spacing w:after="0"/>
              <w:jc w:val="center"/>
            </w:pPr>
            <w:r w:rsidRPr="00DF375C">
              <w:rPr>
                <w:sz w:val="15"/>
              </w:rPr>
              <w:t>1200s</w:t>
            </w:r>
          </w:p>
        </w:tc>
        <w:tc>
          <w:tcPr>
            <w:tcW w:w="900" w:type="dxa"/>
            <w:shd w:val="clear" w:color="auto" w:fill="F8CBAD"/>
            <w:tcMar>
              <w:top w:w="70" w:type="dxa"/>
              <w:left w:w="90" w:type="dxa"/>
              <w:bottom w:w="70" w:type="dxa"/>
              <w:right w:w="90" w:type="dxa"/>
            </w:tcMar>
            <w:vAlign w:val="center"/>
          </w:tcPr>
          <w:p w14:paraId="2C53B1D6" w14:textId="77777777" w:rsidR="00ED00E5" w:rsidRPr="00DF375C" w:rsidRDefault="00000000">
            <w:pPr>
              <w:spacing w:after="0"/>
              <w:jc w:val="center"/>
            </w:pPr>
            <w:r w:rsidRPr="00DF375C">
              <w:rPr>
                <w:sz w:val="15"/>
              </w:rPr>
              <w:t>9.0293</w:t>
            </w:r>
          </w:p>
        </w:tc>
        <w:tc>
          <w:tcPr>
            <w:tcW w:w="900" w:type="dxa"/>
            <w:tcMar>
              <w:top w:w="70" w:type="dxa"/>
              <w:left w:w="90" w:type="dxa"/>
              <w:bottom w:w="70" w:type="dxa"/>
              <w:right w:w="90" w:type="dxa"/>
            </w:tcMar>
            <w:vAlign w:val="center"/>
          </w:tcPr>
          <w:p w14:paraId="21DA2E3E" w14:textId="77777777" w:rsidR="00ED00E5" w:rsidRPr="00DF375C" w:rsidRDefault="00000000">
            <w:pPr>
              <w:spacing w:after="0"/>
              <w:jc w:val="center"/>
            </w:pPr>
            <w:r w:rsidRPr="00DF375C">
              <w:rPr>
                <w:sz w:val="15"/>
              </w:rPr>
              <w:t>18.7833</w:t>
            </w:r>
          </w:p>
        </w:tc>
        <w:tc>
          <w:tcPr>
            <w:tcW w:w="980" w:type="dxa"/>
            <w:tcMar>
              <w:top w:w="70" w:type="dxa"/>
              <w:left w:w="90" w:type="dxa"/>
              <w:bottom w:w="70" w:type="dxa"/>
              <w:right w:w="90" w:type="dxa"/>
            </w:tcMar>
            <w:vAlign w:val="center"/>
          </w:tcPr>
          <w:p w14:paraId="4A2CCFA6" w14:textId="77777777" w:rsidR="00ED00E5" w:rsidRPr="00DF375C" w:rsidRDefault="00000000">
            <w:pPr>
              <w:spacing w:after="0"/>
              <w:jc w:val="center"/>
            </w:pPr>
            <w:r w:rsidRPr="00DF375C">
              <w:rPr>
                <w:sz w:val="15"/>
              </w:rPr>
              <w:t>22.5855</w:t>
            </w:r>
          </w:p>
        </w:tc>
        <w:tc>
          <w:tcPr>
            <w:tcW w:w="650" w:type="dxa"/>
            <w:tcMar>
              <w:top w:w="70" w:type="dxa"/>
              <w:left w:w="90" w:type="dxa"/>
              <w:bottom w:w="70" w:type="dxa"/>
              <w:right w:w="90" w:type="dxa"/>
            </w:tcMar>
            <w:vAlign w:val="center"/>
          </w:tcPr>
          <w:p w14:paraId="3426E5F4" w14:textId="77777777" w:rsidR="00ED00E5" w:rsidRPr="00DF375C" w:rsidRDefault="00000000">
            <w:pPr>
              <w:spacing w:after="0"/>
              <w:jc w:val="center"/>
            </w:pPr>
            <w:r w:rsidRPr="00DF375C">
              <w:rPr>
                <w:sz w:val="15"/>
              </w:rPr>
              <w:t>0</w:t>
            </w:r>
          </w:p>
        </w:tc>
        <w:tc>
          <w:tcPr>
            <w:tcW w:w="950" w:type="dxa"/>
            <w:tcMar>
              <w:top w:w="70" w:type="dxa"/>
              <w:left w:w="90" w:type="dxa"/>
              <w:bottom w:w="70" w:type="dxa"/>
              <w:right w:w="90" w:type="dxa"/>
            </w:tcMar>
            <w:vAlign w:val="center"/>
          </w:tcPr>
          <w:p w14:paraId="53508287" w14:textId="77777777" w:rsidR="00ED00E5" w:rsidRPr="00DF375C" w:rsidRDefault="00000000">
            <w:pPr>
              <w:spacing w:after="0"/>
              <w:jc w:val="center"/>
            </w:pPr>
            <w:r w:rsidRPr="00DF375C">
              <w:rPr>
                <w:sz w:val="15"/>
              </w:rPr>
              <w:t>0.38</w:t>
            </w:r>
          </w:p>
        </w:tc>
        <w:tc>
          <w:tcPr>
            <w:tcW w:w="720" w:type="dxa"/>
            <w:shd w:val="clear" w:color="auto" w:fill="F8CBAD"/>
            <w:tcMar>
              <w:top w:w="70" w:type="dxa"/>
              <w:left w:w="90" w:type="dxa"/>
              <w:bottom w:w="70" w:type="dxa"/>
              <w:right w:w="90" w:type="dxa"/>
            </w:tcMar>
            <w:vAlign w:val="center"/>
          </w:tcPr>
          <w:p w14:paraId="52AC5A6C" w14:textId="77777777" w:rsidR="00ED00E5" w:rsidRPr="00DF375C" w:rsidRDefault="00000000">
            <w:pPr>
              <w:spacing w:after="0"/>
              <w:jc w:val="center"/>
            </w:pPr>
            <w:r w:rsidRPr="00DF375C">
              <w:rPr>
                <w:sz w:val="15"/>
              </w:rPr>
              <w:t>2.08</w:t>
            </w:r>
          </w:p>
        </w:tc>
        <w:tc>
          <w:tcPr>
            <w:tcW w:w="1040" w:type="dxa"/>
            <w:tcMar>
              <w:top w:w="70" w:type="dxa"/>
              <w:left w:w="90" w:type="dxa"/>
              <w:bottom w:w="70" w:type="dxa"/>
              <w:right w:w="90" w:type="dxa"/>
            </w:tcMar>
            <w:vAlign w:val="center"/>
          </w:tcPr>
          <w:p w14:paraId="3915B1DC" w14:textId="77777777" w:rsidR="00ED00E5" w:rsidRPr="00DF375C" w:rsidRDefault="00000000">
            <w:pPr>
              <w:spacing w:after="0"/>
              <w:jc w:val="center"/>
            </w:pPr>
            <w:r w:rsidRPr="00DF375C">
              <w:rPr>
                <w:sz w:val="15"/>
              </w:rPr>
              <w:t>40032.16</w:t>
            </w:r>
          </w:p>
        </w:tc>
      </w:tr>
      <w:tr w:rsidR="00ED00E5" w:rsidRPr="00DF375C" w14:paraId="7975FE51" w14:textId="77777777">
        <w:trPr>
          <w:jc w:val="center"/>
        </w:trPr>
        <w:tc>
          <w:tcPr>
            <w:tcW w:w="650" w:type="dxa"/>
            <w:tcMar>
              <w:top w:w="70" w:type="dxa"/>
              <w:left w:w="90" w:type="dxa"/>
              <w:bottom w:w="70" w:type="dxa"/>
              <w:right w:w="90" w:type="dxa"/>
            </w:tcMar>
            <w:vAlign w:val="center"/>
          </w:tcPr>
          <w:p w14:paraId="2959953E" w14:textId="77777777" w:rsidR="00ED00E5" w:rsidRPr="00DF375C" w:rsidRDefault="00000000">
            <w:pPr>
              <w:spacing w:after="0"/>
              <w:jc w:val="center"/>
            </w:pPr>
            <w:r w:rsidRPr="00DF375C">
              <w:rPr>
                <w:sz w:val="15"/>
              </w:rPr>
              <w:t>S4</w:t>
            </w:r>
          </w:p>
        </w:tc>
        <w:tc>
          <w:tcPr>
            <w:tcW w:w="720" w:type="dxa"/>
            <w:shd w:val="clear" w:color="auto" w:fill="D996D9"/>
            <w:tcMar>
              <w:top w:w="70" w:type="dxa"/>
              <w:left w:w="90" w:type="dxa"/>
              <w:bottom w:w="70" w:type="dxa"/>
              <w:right w:w="90" w:type="dxa"/>
            </w:tcMar>
            <w:vAlign w:val="center"/>
          </w:tcPr>
          <w:p w14:paraId="6CBF3207" w14:textId="77777777" w:rsidR="00ED00E5" w:rsidRPr="00DF375C" w:rsidRDefault="00000000">
            <w:pPr>
              <w:spacing w:after="0"/>
              <w:jc w:val="center"/>
            </w:pPr>
            <w:r w:rsidRPr="00DF375C">
              <w:rPr>
                <w:sz w:val="15"/>
              </w:rPr>
              <w:t>250</w:t>
            </w:r>
          </w:p>
        </w:tc>
        <w:tc>
          <w:tcPr>
            <w:tcW w:w="650" w:type="dxa"/>
            <w:shd w:val="clear" w:color="auto" w:fill="B4E39F"/>
            <w:tcMar>
              <w:top w:w="70" w:type="dxa"/>
              <w:left w:w="90" w:type="dxa"/>
              <w:bottom w:w="70" w:type="dxa"/>
              <w:right w:w="90" w:type="dxa"/>
            </w:tcMar>
            <w:vAlign w:val="center"/>
          </w:tcPr>
          <w:p w14:paraId="7DEF33D2" w14:textId="77777777" w:rsidR="00ED00E5" w:rsidRPr="00DF375C" w:rsidRDefault="00000000">
            <w:pPr>
              <w:spacing w:after="0"/>
              <w:jc w:val="center"/>
            </w:pPr>
            <w:r w:rsidRPr="00DF375C">
              <w:rPr>
                <w:sz w:val="15"/>
              </w:rPr>
              <w:t>8</w:t>
            </w:r>
          </w:p>
        </w:tc>
        <w:tc>
          <w:tcPr>
            <w:tcW w:w="900" w:type="dxa"/>
            <w:tcMar>
              <w:top w:w="70" w:type="dxa"/>
              <w:left w:w="90" w:type="dxa"/>
              <w:bottom w:w="70" w:type="dxa"/>
              <w:right w:w="90" w:type="dxa"/>
            </w:tcMar>
            <w:vAlign w:val="center"/>
          </w:tcPr>
          <w:p w14:paraId="5CA3F41A" w14:textId="77777777" w:rsidR="00ED00E5" w:rsidRPr="00DF375C" w:rsidRDefault="00000000">
            <w:pPr>
              <w:spacing w:after="0"/>
              <w:jc w:val="center"/>
            </w:pPr>
            <w:r w:rsidRPr="00DF375C">
              <w:rPr>
                <w:sz w:val="15"/>
              </w:rPr>
              <w:t>1200s</w:t>
            </w:r>
          </w:p>
        </w:tc>
        <w:tc>
          <w:tcPr>
            <w:tcW w:w="900" w:type="dxa"/>
            <w:shd w:val="clear" w:color="auto" w:fill="B4E39F"/>
            <w:tcMar>
              <w:top w:w="70" w:type="dxa"/>
              <w:left w:w="90" w:type="dxa"/>
              <w:bottom w:w="70" w:type="dxa"/>
              <w:right w:w="90" w:type="dxa"/>
            </w:tcMar>
            <w:vAlign w:val="center"/>
          </w:tcPr>
          <w:p w14:paraId="18D86A2E" w14:textId="77777777" w:rsidR="00ED00E5" w:rsidRPr="00DF375C" w:rsidRDefault="00000000">
            <w:pPr>
              <w:spacing w:after="0"/>
              <w:jc w:val="center"/>
            </w:pPr>
            <w:r w:rsidRPr="00DF375C">
              <w:rPr>
                <w:sz w:val="15"/>
              </w:rPr>
              <w:t>8.9497</w:t>
            </w:r>
          </w:p>
        </w:tc>
        <w:tc>
          <w:tcPr>
            <w:tcW w:w="900" w:type="dxa"/>
            <w:tcMar>
              <w:top w:w="70" w:type="dxa"/>
              <w:left w:w="90" w:type="dxa"/>
              <w:bottom w:w="70" w:type="dxa"/>
              <w:right w:w="90" w:type="dxa"/>
            </w:tcMar>
            <w:vAlign w:val="center"/>
          </w:tcPr>
          <w:p w14:paraId="416E2D4B" w14:textId="77777777" w:rsidR="00ED00E5" w:rsidRPr="00DF375C" w:rsidRDefault="00000000">
            <w:pPr>
              <w:spacing w:after="0"/>
              <w:jc w:val="center"/>
            </w:pPr>
            <w:r w:rsidRPr="00DF375C">
              <w:rPr>
                <w:sz w:val="15"/>
              </w:rPr>
              <w:t>18.7833</w:t>
            </w:r>
          </w:p>
        </w:tc>
        <w:tc>
          <w:tcPr>
            <w:tcW w:w="980" w:type="dxa"/>
            <w:shd w:val="clear" w:color="auto" w:fill="B4E39F"/>
            <w:tcMar>
              <w:top w:w="70" w:type="dxa"/>
              <w:left w:w="90" w:type="dxa"/>
              <w:bottom w:w="70" w:type="dxa"/>
              <w:right w:w="90" w:type="dxa"/>
            </w:tcMar>
            <w:vAlign w:val="center"/>
          </w:tcPr>
          <w:p w14:paraId="3ACC7422" w14:textId="77777777" w:rsidR="00ED00E5" w:rsidRPr="00DF375C" w:rsidRDefault="00000000">
            <w:pPr>
              <w:spacing w:after="0"/>
              <w:jc w:val="center"/>
            </w:pPr>
            <w:r w:rsidRPr="00DF375C">
              <w:rPr>
                <w:sz w:val="15"/>
              </w:rPr>
              <w:t>23.1285</w:t>
            </w:r>
          </w:p>
        </w:tc>
        <w:tc>
          <w:tcPr>
            <w:tcW w:w="650" w:type="dxa"/>
            <w:tcMar>
              <w:top w:w="70" w:type="dxa"/>
              <w:left w:w="90" w:type="dxa"/>
              <w:bottom w:w="70" w:type="dxa"/>
              <w:right w:w="90" w:type="dxa"/>
            </w:tcMar>
            <w:vAlign w:val="center"/>
          </w:tcPr>
          <w:p w14:paraId="509006AE" w14:textId="77777777" w:rsidR="00ED00E5" w:rsidRPr="00DF375C" w:rsidRDefault="00000000">
            <w:pPr>
              <w:spacing w:after="0"/>
              <w:jc w:val="center"/>
            </w:pPr>
            <w:r w:rsidRPr="00DF375C">
              <w:rPr>
                <w:sz w:val="15"/>
              </w:rPr>
              <w:t>0</w:t>
            </w:r>
          </w:p>
        </w:tc>
        <w:tc>
          <w:tcPr>
            <w:tcW w:w="950" w:type="dxa"/>
            <w:shd w:val="clear" w:color="auto" w:fill="B4E39F"/>
            <w:tcMar>
              <w:top w:w="70" w:type="dxa"/>
              <w:left w:w="90" w:type="dxa"/>
              <w:bottom w:w="70" w:type="dxa"/>
              <w:right w:w="90" w:type="dxa"/>
            </w:tcMar>
            <w:vAlign w:val="center"/>
          </w:tcPr>
          <w:p w14:paraId="405D223E" w14:textId="77777777" w:rsidR="00ED00E5" w:rsidRPr="00DF375C" w:rsidRDefault="00000000">
            <w:pPr>
              <w:spacing w:after="0"/>
              <w:jc w:val="center"/>
            </w:pPr>
            <w:r w:rsidRPr="00DF375C">
              <w:rPr>
                <w:sz w:val="15"/>
              </w:rPr>
              <w:t>0.29</w:t>
            </w:r>
          </w:p>
        </w:tc>
        <w:tc>
          <w:tcPr>
            <w:tcW w:w="720" w:type="dxa"/>
            <w:shd w:val="clear" w:color="auto" w:fill="B4E39F"/>
            <w:tcMar>
              <w:top w:w="70" w:type="dxa"/>
              <w:left w:w="90" w:type="dxa"/>
              <w:bottom w:w="70" w:type="dxa"/>
              <w:right w:w="90" w:type="dxa"/>
            </w:tcMar>
            <w:vAlign w:val="center"/>
          </w:tcPr>
          <w:p w14:paraId="4FF786FB" w14:textId="77777777" w:rsidR="00ED00E5" w:rsidRPr="00DF375C" w:rsidRDefault="00000000">
            <w:pPr>
              <w:spacing w:after="0"/>
              <w:jc w:val="center"/>
            </w:pPr>
            <w:r w:rsidRPr="00DF375C">
              <w:rPr>
                <w:sz w:val="15"/>
              </w:rPr>
              <w:t>2.19</w:t>
            </w:r>
          </w:p>
        </w:tc>
        <w:tc>
          <w:tcPr>
            <w:tcW w:w="1040" w:type="dxa"/>
            <w:tcMar>
              <w:top w:w="70" w:type="dxa"/>
              <w:left w:w="90" w:type="dxa"/>
              <w:bottom w:w="70" w:type="dxa"/>
              <w:right w:w="90" w:type="dxa"/>
            </w:tcMar>
            <w:vAlign w:val="center"/>
          </w:tcPr>
          <w:p w14:paraId="66021895" w14:textId="77777777" w:rsidR="00ED00E5" w:rsidRPr="00DF375C" w:rsidRDefault="00000000">
            <w:pPr>
              <w:spacing w:after="0"/>
              <w:jc w:val="center"/>
            </w:pPr>
            <w:r w:rsidRPr="00DF375C">
              <w:rPr>
                <w:sz w:val="15"/>
              </w:rPr>
              <w:t>38756.51</w:t>
            </w:r>
          </w:p>
        </w:tc>
      </w:tr>
      <w:tr w:rsidR="00ED00E5" w:rsidRPr="00DF375C" w14:paraId="702A6AA3" w14:textId="77777777">
        <w:trPr>
          <w:jc w:val="center"/>
        </w:trPr>
        <w:tc>
          <w:tcPr>
            <w:tcW w:w="650" w:type="dxa"/>
            <w:tcMar>
              <w:top w:w="70" w:type="dxa"/>
              <w:left w:w="90" w:type="dxa"/>
              <w:bottom w:w="70" w:type="dxa"/>
              <w:right w:w="90" w:type="dxa"/>
            </w:tcMar>
            <w:vAlign w:val="center"/>
          </w:tcPr>
          <w:p w14:paraId="3EAA62BC" w14:textId="77777777" w:rsidR="00ED00E5" w:rsidRPr="00DF375C" w:rsidRDefault="00000000">
            <w:pPr>
              <w:spacing w:after="0"/>
              <w:jc w:val="center"/>
            </w:pPr>
            <w:r w:rsidRPr="00DF375C">
              <w:rPr>
                <w:sz w:val="15"/>
              </w:rPr>
              <w:t>S5</w:t>
            </w:r>
          </w:p>
        </w:tc>
        <w:tc>
          <w:tcPr>
            <w:tcW w:w="720" w:type="dxa"/>
            <w:tcMar>
              <w:top w:w="70" w:type="dxa"/>
              <w:left w:w="90" w:type="dxa"/>
              <w:bottom w:w="70" w:type="dxa"/>
              <w:right w:w="90" w:type="dxa"/>
            </w:tcMar>
            <w:vAlign w:val="center"/>
          </w:tcPr>
          <w:p w14:paraId="299AA322" w14:textId="77777777" w:rsidR="00ED00E5" w:rsidRPr="00DF375C" w:rsidRDefault="00000000">
            <w:pPr>
              <w:spacing w:after="0"/>
              <w:jc w:val="center"/>
            </w:pPr>
            <w:r w:rsidRPr="00DF375C">
              <w:rPr>
                <w:sz w:val="15"/>
              </w:rPr>
              <w:t>250</w:t>
            </w:r>
          </w:p>
        </w:tc>
        <w:tc>
          <w:tcPr>
            <w:tcW w:w="650" w:type="dxa"/>
            <w:shd w:val="clear" w:color="auto" w:fill="B4E39F"/>
            <w:tcMar>
              <w:top w:w="70" w:type="dxa"/>
              <w:left w:w="90" w:type="dxa"/>
              <w:bottom w:w="70" w:type="dxa"/>
              <w:right w:w="90" w:type="dxa"/>
            </w:tcMar>
            <w:vAlign w:val="center"/>
          </w:tcPr>
          <w:p w14:paraId="2C712B37" w14:textId="77777777" w:rsidR="00ED00E5" w:rsidRPr="00DF375C" w:rsidRDefault="00000000">
            <w:pPr>
              <w:spacing w:after="0"/>
              <w:jc w:val="center"/>
            </w:pPr>
            <w:r w:rsidRPr="00DF375C">
              <w:rPr>
                <w:sz w:val="15"/>
              </w:rPr>
              <w:t>6</w:t>
            </w:r>
          </w:p>
        </w:tc>
        <w:tc>
          <w:tcPr>
            <w:tcW w:w="900" w:type="dxa"/>
            <w:tcMar>
              <w:top w:w="70" w:type="dxa"/>
              <w:left w:w="90" w:type="dxa"/>
              <w:bottom w:w="70" w:type="dxa"/>
              <w:right w:w="90" w:type="dxa"/>
            </w:tcMar>
            <w:vAlign w:val="center"/>
          </w:tcPr>
          <w:p w14:paraId="0C93AAFC" w14:textId="77777777" w:rsidR="00ED00E5" w:rsidRPr="00DF375C" w:rsidRDefault="00000000">
            <w:pPr>
              <w:spacing w:after="0"/>
              <w:jc w:val="center"/>
            </w:pPr>
            <w:r w:rsidRPr="00DF375C">
              <w:rPr>
                <w:sz w:val="15"/>
              </w:rPr>
              <w:t>1200s</w:t>
            </w:r>
          </w:p>
        </w:tc>
        <w:tc>
          <w:tcPr>
            <w:tcW w:w="900" w:type="dxa"/>
            <w:shd w:val="clear" w:color="auto" w:fill="B4E39F"/>
            <w:tcMar>
              <w:top w:w="70" w:type="dxa"/>
              <w:left w:w="90" w:type="dxa"/>
              <w:bottom w:w="70" w:type="dxa"/>
              <w:right w:w="90" w:type="dxa"/>
            </w:tcMar>
            <w:vAlign w:val="center"/>
          </w:tcPr>
          <w:p w14:paraId="18133C66" w14:textId="77777777" w:rsidR="00ED00E5" w:rsidRPr="00DF375C" w:rsidRDefault="00000000">
            <w:pPr>
              <w:spacing w:after="0"/>
              <w:jc w:val="center"/>
            </w:pPr>
            <w:r w:rsidRPr="00DF375C">
              <w:rPr>
                <w:sz w:val="15"/>
              </w:rPr>
              <w:t>8.8193</w:t>
            </w:r>
          </w:p>
        </w:tc>
        <w:tc>
          <w:tcPr>
            <w:tcW w:w="900" w:type="dxa"/>
            <w:tcMar>
              <w:top w:w="70" w:type="dxa"/>
              <w:left w:w="90" w:type="dxa"/>
              <w:bottom w:w="70" w:type="dxa"/>
              <w:right w:w="90" w:type="dxa"/>
            </w:tcMar>
            <w:vAlign w:val="center"/>
          </w:tcPr>
          <w:p w14:paraId="3500C708" w14:textId="77777777" w:rsidR="00ED00E5" w:rsidRPr="00DF375C" w:rsidRDefault="00000000">
            <w:pPr>
              <w:spacing w:after="0"/>
              <w:jc w:val="center"/>
            </w:pPr>
            <w:r w:rsidRPr="00DF375C">
              <w:rPr>
                <w:sz w:val="15"/>
              </w:rPr>
              <w:t>18.7333</w:t>
            </w:r>
          </w:p>
        </w:tc>
        <w:tc>
          <w:tcPr>
            <w:tcW w:w="980" w:type="dxa"/>
            <w:shd w:val="clear" w:color="auto" w:fill="B4E39F"/>
            <w:tcMar>
              <w:top w:w="70" w:type="dxa"/>
              <w:left w:w="90" w:type="dxa"/>
              <w:bottom w:w="70" w:type="dxa"/>
              <w:right w:w="90" w:type="dxa"/>
            </w:tcMar>
            <w:vAlign w:val="center"/>
          </w:tcPr>
          <w:p w14:paraId="79E05DA9" w14:textId="77777777" w:rsidR="00ED00E5" w:rsidRPr="00DF375C" w:rsidRDefault="00000000">
            <w:pPr>
              <w:spacing w:after="0"/>
              <w:jc w:val="center"/>
            </w:pPr>
            <w:r w:rsidRPr="00DF375C">
              <w:rPr>
                <w:sz w:val="15"/>
              </w:rPr>
              <w:t>22.9623</w:t>
            </w:r>
          </w:p>
        </w:tc>
        <w:tc>
          <w:tcPr>
            <w:tcW w:w="650" w:type="dxa"/>
            <w:tcMar>
              <w:top w:w="70" w:type="dxa"/>
              <w:left w:w="90" w:type="dxa"/>
              <w:bottom w:w="70" w:type="dxa"/>
              <w:right w:w="90" w:type="dxa"/>
            </w:tcMar>
            <w:vAlign w:val="center"/>
          </w:tcPr>
          <w:p w14:paraId="2F7621D8" w14:textId="77777777" w:rsidR="00ED00E5" w:rsidRPr="00DF375C" w:rsidRDefault="00000000">
            <w:pPr>
              <w:spacing w:after="0"/>
              <w:jc w:val="center"/>
            </w:pPr>
            <w:r w:rsidRPr="00DF375C">
              <w:rPr>
                <w:sz w:val="15"/>
              </w:rPr>
              <w:t>0</w:t>
            </w:r>
          </w:p>
        </w:tc>
        <w:tc>
          <w:tcPr>
            <w:tcW w:w="950" w:type="dxa"/>
            <w:shd w:val="clear" w:color="auto" w:fill="B4E39F"/>
            <w:tcMar>
              <w:top w:w="70" w:type="dxa"/>
              <w:left w:w="90" w:type="dxa"/>
              <w:bottom w:w="70" w:type="dxa"/>
              <w:right w:w="90" w:type="dxa"/>
            </w:tcMar>
            <w:vAlign w:val="center"/>
          </w:tcPr>
          <w:p w14:paraId="61FD2246" w14:textId="77777777" w:rsidR="00ED00E5" w:rsidRPr="00DF375C" w:rsidRDefault="00000000">
            <w:pPr>
              <w:spacing w:after="0"/>
              <w:jc w:val="center"/>
            </w:pPr>
            <w:r w:rsidRPr="00DF375C">
              <w:rPr>
                <w:sz w:val="15"/>
              </w:rPr>
              <w:t>0.28</w:t>
            </w:r>
          </w:p>
        </w:tc>
        <w:tc>
          <w:tcPr>
            <w:tcW w:w="720" w:type="dxa"/>
            <w:shd w:val="clear" w:color="auto" w:fill="B4E39F"/>
            <w:tcMar>
              <w:top w:w="70" w:type="dxa"/>
              <w:left w:w="90" w:type="dxa"/>
              <w:bottom w:w="70" w:type="dxa"/>
              <w:right w:w="90" w:type="dxa"/>
            </w:tcMar>
            <w:vAlign w:val="center"/>
          </w:tcPr>
          <w:p w14:paraId="4718CA38" w14:textId="77777777" w:rsidR="00ED00E5" w:rsidRPr="00DF375C" w:rsidRDefault="00000000">
            <w:pPr>
              <w:spacing w:after="0"/>
              <w:jc w:val="center"/>
            </w:pPr>
            <w:r w:rsidRPr="00DF375C">
              <w:rPr>
                <w:sz w:val="15"/>
              </w:rPr>
              <w:t>2.19</w:t>
            </w:r>
          </w:p>
        </w:tc>
        <w:tc>
          <w:tcPr>
            <w:tcW w:w="1040" w:type="dxa"/>
            <w:tcMar>
              <w:top w:w="70" w:type="dxa"/>
              <w:left w:w="90" w:type="dxa"/>
              <w:bottom w:w="70" w:type="dxa"/>
              <w:right w:w="90" w:type="dxa"/>
            </w:tcMar>
            <w:vAlign w:val="center"/>
          </w:tcPr>
          <w:p w14:paraId="1D12AAAD" w14:textId="77777777" w:rsidR="00ED00E5" w:rsidRPr="00DF375C" w:rsidRDefault="00000000">
            <w:pPr>
              <w:spacing w:after="0"/>
              <w:jc w:val="center"/>
            </w:pPr>
            <w:r w:rsidRPr="00DF375C">
              <w:rPr>
                <w:sz w:val="15"/>
              </w:rPr>
              <w:t>38833.92</w:t>
            </w:r>
          </w:p>
        </w:tc>
      </w:tr>
      <w:tr w:rsidR="00ED00E5" w:rsidRPr="00DF375C" w14:paraId="0BEDB36F" w14:textId="77777777">
        <w:trPr>
          <w:jc w:val="center"/>
        </w:trPr>
        <w:tc>
          <w:tcPr>
            <w:tcW w:w="650" w:type="dxa"/>
            <w:tcMar>
              <w:top w:w="70" w:type="dxa"/>
              <w:left w:w="90" w:type="dxa"/>
              <w:bottom w:w="70" w:type="dxa"/>
              <w:right w:w="90" w:type="dxa"/>
            </w:tcMar>
            <w:vAlign w:val="center"/>
          </w:tcPr>
          <w:p w14:paraId="2649ED79" w14:textId="77777777" w:rsidR="00ED00E5" w:rsidRPr="00DF375C" w:rsidRDefault="00000000">
            <w:pPr>
              <w:spacing w:after="0"/>
              <w:jc w:val="center"/>
            </w:pPr>
            <w:r w:rsidRPr="00DF375C">
              <w:rPr>
                <w:sz w:val="15"/>
              </w:rPr>
              <w:t>S6</w:t>
            </w:r>
          </w:p>
        </w:tc>
        <w:tc>
          <w:tcPr>
            <w:tcW w:w="720" w:type="dxa"/>
            <w:tcMar>
              <w:top w:w="70" w:type="dxa"/>
              <w:left w:w="90" w:type="dxa"/>
              <w:bottom w:w="70" w:type="dxa"/>
              <w:right w:w="90" w:type="dxa"/>
            </w:tcMar>
            <w:vAlign w:val="center"/>
          </w:tcPr>
          <w:p w14:paraId="7D27F0FA" w14:textId="77777777" w:rsidR="00ED00E5" w:rsidRPr="00DF375C" w:rsidRDefault="00000000">
            <w:pPr>
              <w:spacing w:after="0"/>
              <w:jc w:val="center"/>
            </w:pPr>
            <w:r w:rsidRPr="00DF375C">
              <w:rPr>
                <w:sz w:val="15"/>
              </w:rPr>
              <w:t>250</w:t>
            </w:r>
          </w:p>
        </w:tc>
        <w:tc>
          <w:tcPr>
            <w:tcW w:w="650" w:type="dxa"/>
            <w:shd w:val="clear" w:color="auto" w:fill="B4E39F"/>
            <w:tcMar>
              <w:top w:w="70" w:type="dxa"/>
              <w:left w:w="90" w:type="dxa"/>
              <w:bottom w:w="70" w:type="dxa"/>
              <w:right w:w="90" w:type="dxa"/>
            </w:tcMar>
            <w:vAlign w:val="center"/>
          </w:tcPr>
          <w:p w14:paraId="0054A59A" w14:textId="77777777" w:rsidR="00ED00E5" w:rsidRPr="00DF375C" w:rsidRDefault="00000000">
            <w:pPr>
              <w:spacing w:after="0"/>
              <w:jc w:val="center"/>
            </w:pPr>
            <w:r w:rsidRPr="00DF375C">
              <w:rPr>
                <w:sz w:val="15"/>
              </w:rPr>
              <w:t>4</w:t>
            </w:r>
          </w:p>
        </w:tc>
        <w:tc>
          <w:tcPr>
            <w:tcW w:w="900" w:type="dxa"/>
            <w:tcMar>
              <w:top w:w="70" w:type="dxa"/>
              <w:left w:w="90" w:type="dxa"/>
              <w:bottom w:w="70" w:type="dxa"/>
              <w:right w:w="90" w:type="dxa"/>
            </w:tcMar>
            <w:vAlign w:val="center"/>
          </w:tcPr>
          <w:p w14:paraId="4A61C54F" w14:textId="77777777" w:rsidR="00ED00E5" w:rsidRPr="00DF375C" w:rsidRDefault="00000000">
            <w:pPr>
              <w:spacing w:after="0"/>
              <w:jc w:val="center"/>
            </w:pPr>
            <w:r w:rsidRPr="00DF375C">
              <w:rPr>
                <w:sz w:val="15"/>
              </w:rPr>
              <w:t>1200s</w:t>
            </w:r>
          </w:p>
        </w:tc>
        <w:tc>
          <w:tcPr>
            <w:tcW w:w="900" w:type="dxa"/>
            <w:shd w:val="clear" w:color="auto" w:fill="B4E39F"/>
            <w:tcMar>
              <w:top w:w="70" w:type="dxa"/>
              <w:left w:w="90" w:type="dxa"/>
              <w:bottom w:w="70" w:type="dxa"/>
              <w:right w:w="90" w:type="dxa"/>
            </w:tcMar>
            <w:vAlign w:val="center"/>
          </w:tcPr>
          <w:p w14:paraId="23DB42AA" w14:textId="77777777" w:rsidR="00ED00E5" w:rsidRPr="00DF375C" w:rsidRDefault="00000000">
            <w:pPr>
              <w:spacing w:after="0"/>
              <w:jc w:val="center"/>
            </w:pPr>
            <w:r w:rsidRPr="00DF375C">
              <w:rPr>
                <w:sz w:val="15"/>
              </w:rPr>
              <w:t>9.2223</w:t>
            </w:r>
          </w:p>
        </w:tc>
        <w:tc>
          <w:tcPr>
            <w:tcW w:w="900" w:type="dxa"/>
            <w:tcMar>
              <w:top w:w="70" w:type="dxa"/>
              <w:left w:w="90" w:type="dxa"/>
              <w:bottom w:w="70" w:type="dxa"/>
              <w:right w:w="90" w:type="dxa"/>
            </w:tcMar>
            <w:vAlign w:val="center"/>
          </w:tcPr>
          <w:p w14:paraId="2D994941" w14:textId="77777777" w:rsidR="00ED00E5" w:rsidRPr="00DF375C" w:rsidRDefault="00000000">
            <w:pPr>
              <w:spacing w:after="0"/>
              <w:jc w:val="center"/>
            </w:pPr>
            <w:r w:rsidRPr="00DF375C">
              <w:rPr>
                <w:sz w:val="15"/>
              </w:rPr>
              <w:t>18.7667</w:t>
            </w:r>
          </w:p>
        </w:tc>
        <w:tc>
          <w:tcPr>
            <w:tcW w:w="980" w:type="dxa"/>
            <w:shd w:val="clear" w:color="auto" w:fill="B4E39F"/>
            <w:tcMar>
              <w:top w:w="70" w:type="dxa"/>
              <w:left w:w="90" w:type="dxa"/>
              <w:bottom w:w="70" w:type="dxa"/>
              <w:right w:w="90" w:type="dxa"/>
            </w:tcMar>
            <w:vAlign w:val="center"/>
          </w:tcPr>
          <w:p w14:paraId="6C9BFFC1" w14:textId="77777777" w:rsidR="00ED00E5" w:rsidRPr="00DF375C" w:rsidRDefault="00000000">
            <w:pPr>
              <w:spacing w:after="0"/>
              <w:jc w:val="center"/>
            </w:pPr>
            <w:r w:rsidRPr="00DF375C">
              <w:rPr>
                <w:sz w:val="15"/>
              </w:rPr>
              <w:t>22.8735</w:t>
            </w:r>
          </w:p>
        </w:tc>
        <w:tc>
          <w:tcPr>
            <w:tcW w:w="650" w:type="dxa"/>
            <w:tcMar>
              <w:top w:w="70" w:type="dxa"/>
              <w:left w:w="90" w:type="dxa"/>
              <w:bottom w:w="70" w:type="dxa"/>
              <w:right w:w="90" w:type="dxa"/>
            </w:tcMar>
            <w:vAlign w:val="center"/>
          </w:tcPr>
          <w:p w14:paraId="37AF7158" w14:textId="77777777" w:rsidR="00ED00E5" w:rsidRPr="00DF375C" w:rsidRDefault="00000000">
            <w:pPr>
              <w:spacing w:after="0"/>
              <w:jc w:val="center"/>
            </w:pPr>
            <w:r w:rsidRPr="00DF375C">
              <w:rPr>
                <w:sz w:val="15"/>
              </w:rPr>
              <w:t>0</w:t>
            </w:r>
          </w:p>
        </w:tc>
        <w:tc>
          <w:tcPr>
            <w:tcW w:w="950" w:type="dxa"/>
            <w:shd w:val="clear" w:color="auto" w:fill="B4E39F"/>
            <w:tcMar>
              <w:top w:w="70" w:type="dxa"/>
              <w:left w:w="90" w:type="dxa"/>
              <w:bottom w:w="70" w:type="dxa"/>
              <w:right w:w="90" w:type="dxa"/>
            </w:tcMar>
            <w:vAlign w:val="center"/>
          </w:tcPr>
          <w:p w14:paraId="609C1BE7" w14:textId="77777777" w:rsidR="00ED00E5" w:rsidRPr="00DF375C" w:rsidRDefault="00000000">
            <w:pPr>
              <w:spacing w:after="0"/>
              <w:jc w:val="center"/>
            </w:pPr>
            <w:r w:rsidRPr="00DF375C">
              <w:rPr>
                <w:sz w:val="15"/>
              </w:rPr>
              <w:t>0.27</w:t>
            </w:r>
          </w:p>
        </w:tc>
        <w:tc>
          <w:tcPr>
            <w:tcW w:w="720" w:type="dxa"/>
            <w:shd w:val="clear" w:color="auto" w:fill="B4E39F"/>
            <w:tcMar>
              <w:top w:w="70" w:type="dxa"/>
              <w:left w:w="90" w:type="dxa"/>
              <w:bottom w:w="70" w:type="dxa"/>
              <w:right w:w="90" w:type="dxa"/>
            </w:tcMar>
            <w:vAlign w:val="center"/>
          </w:tcPr>
          <w:p w14:paraId="5FE74C13" w14:textId="77777777" w:rsidR="00ED00E5" w:rsidRPr="00DF375C" w:rsidRDefault="00000000">
            <w:pPr>
              <w:spacing w:after="0"/>
              <w:jc w:val="center"/>
            </w:pPr>
            <w:r w:rsidRPr="00DF375C">
              <w:rPr>
                <w:sz w:val="15"/>
              </w:rPr>
              <w:t>2.07</w:t>
            </w:r>
          </w:p>
        </w:tc>
        <w:tc>
          <w:tcPr>
            <w:tcW w:w="1040" w:type="dxa"/>
            <w:tcMar>
              <w:top w:w="70" w:type="dxa"/>
              <w:left w:w="90" w:type="dxa"/>
              <w:bottom w:w="70" w:type="dxa"/>
              <w:right w:w="90" w:type="dxa"/>
            </w:tcMar>
            <w:vAlign w:val="center"/>
          </w:tcPr>
          <w:p w14:paraId="475E68F7" w14:textId="77777777" w:rsidR="00ED00E5" w:rsidRPr="00DF375C" w:rsidRDefault="00000000">
            <w:pPr>
              <w:spacing w:after="0"/>
              <w:jc w:val="center"/>
            </w:pPr>
            <w:r w:rsidRPr="00DF375C">
              <w:rPr>
                <w:sz w:val="15"/>
              </w:rPr>
              <w:t>40490.24</w:t>
            </w:r>
          </w:p>
        </w:tc>
      </w:tr>
      <w:tr w:rsidR="00ED00E5" w:rsidRPr="00DF375C" w14:paraId="16A3EB97" w14:textId="77777777">
        <w:trPr>
          <w:jc w:val="center"/>
        </w:trPr>
        <w:tc>
          <w:tcPr>
            <w:tcW w:w="650" w:type="dxa"/>
            <w:tcMar>
              <w:top w:w="70" w:type="dxa"/>
              <w:left w:w="90" w:type="dxa"/>
              <w:bottom w:w="70" w:type="dxa"/>
              <w:right w:w="90" w:type="dxa"/>
            </w:tcMar>
            <w:vAlign w:val="center"/>
          </w:tcPr>
          <w:p w14:paraId="39096BC9" w14:textId="77777777" w:rsidR="00ED00E5" w:rsidRPr="00DF375C" w:rsidRDefault="00000000">
            <w:pPr>
              <w:spacing w:after="0"/>
              <w:jc w:val="center"/>
            </w:pPr>
            <w:r w:rsidRPr="00DF375C">
              <w:rPr>
                <w:sz w:val="15"/>
              </w:rPr>
              <w:t>S7</w:t>
            </w:r>
          </w:p>
        </w:tc>
        <w:tc>
          <w:tcPr>
            <w:tcW w:w="720" w:type="dxa"/>
            <w:tcMar>
              <w:top w:w="70" w:type="dxa"/>
              <w:left w:w="90" w:type="dxa"/>
              <w:bottom w:w="70" w:type="dxa"/>
              <w:right w:w="90" w:type="dxa"/>
            </w:tcMar>
            <w:vAlign w:val="center"/>
          </w:tcPr>
          <w:p w14:paraId="3978DC48" w14:textId="77777777" w:rsidR="00ED00E5" w:rsidRPr="00DF375C" w:rsidRDefault="00000000">
            <w:pPr>
              <w:spacing w:after="0"/>
              <w:jc w:val="center"/>
            </w:pPr>
            <w:r w:rsidRPr="00DF375C">
              <w:rPr>
                <w:sz w:val="15"/>
              </w:rPr>
              <w:t>300</w:t>
            </w:r>
          </w:p>
        </w:tc>
        <w:tc>
          <w:tcPr>
            <w:tcW w:w="650" w:type="dxa"/>
            <w:tcMar>
              <w:top w:w="70" w:type="dxa"/>
              <w:left w:w="90" w:type="dxa"/>
              <w:bottom w:w="70" w:type="dxa"/>
              <w:right w:w="90" w:type="dxa"/>
            </w:tcMar>
            <w:vAlign w:val="center"/>
          </w:tcPr>
          <w:p w14:paraId="6CA77CF6" w14:textId="77777777" w:rsidR="00ED00E5" w:rsidRPr="00DF375C" w:rsidRDefault="00000000">
            <w:pPr>
              <w:spacing w:after="0"/>
              <w:jc w:val="center"/>
            </w:pPr>
            <w:r w:rsidRPr="00DF375C">
              <w:rPr>
                <w:sz w:val="15"/>
              </w:rPr>
              <w:t>8</w:t>
            </w:r>
          </w:p>
        </w:tc>
        <w:tc>
          <w:tcPr>
            <w:tcW w:w="900" w:type="dxa"/>
            <w:shd w:val="clear" w:color="auto" w:fill="9DC3E6"/>
            <w:tcMar>
              <w:top w:w="70" w:type="dxa"/>
              <w:left w:w="90" w:type="dxa"/>
              <w:bottom w:w="70" w:type="dxa"/>
              <w:right w:w="90" w:type="dxa"/>
            </w:tcMar>
            <w:vAlign w:val="center"/>
          </w:tcPr>
          <w:p w14:paraId="7071DC28" w14:textId="77777777" w:rsidR="00ED00E5" w:rsidRPr="00DF375C" w:rsidRDefault="00000000">
            <w:pPr>
              <w:spacing w:after="0"/>
              <w:jc w:val="center"/>
            </w:pPr>
            <w:r w:rsidRPr="00DF375C">
              <w:rPr>
                <w:sz w:val="15"/>
              </w:rPr>
              <w:t>900s</w:t>
            </w:r>
          </w:p>
        </w:tc>
        <w:tc>
          <w:tcPr>
            <w:tcW w:w="900" w:type="dxa"/>
            <w:shd w:val="clear" w:color="auto" w:fill="9DC3E6"/>
            <w:tcMar>
              <w:top w:w="70" w:type="dxa"/>
              <w:left w:w="90" w:type="dxa"/>
              <w:bottom w:w="70" w:type="dxa"/>
              <w:right w:w="90" w:type="dxa"/>
            </w:tcMar>
            <w:vAlign w:val="center"/>
          </w:tcPr>
          <w:p w14:paraId="5B17CEDC" w14:textId="77777777" w:rsidR="00ED00E5" w:rsidRPr="00DF375C" w:rsidRDefault="00000000">
            <w:pPr>
              <w:spacing w:after="0"/>
              <w:jc w:val="center"/>
            </w:pPr>
            <w:r w:rsidRPr="00DF375C">
              <w:rPr>
                <w:sz w:val="15"/>
              </w:rPr>
              <w:t>7.5105</w:t>
            </w:r>
          </w:p>
        </w:tc>
        <w:tc>
          <w:tcPr>
            <w:tcW w:w="900" w:type="dxa"/>
            <w:shd w:val="clear" w:color="auto" w:fill="9DC3E6"/>
            <w:tcMar>
              <w:top w:w="70" w:type="dxa"/>
              <w:left w:w="90" w:type="dxa"/>
              <w:bottom w:w="70" w:type="dxa"/>
              <w:right w:w="90" w:type="dxa"/>
            </w:tcMar>
            <w:vAlign w:val="center"/>
          </w:tcPr>
          <w:p w14:paraId="3B67B027" w14:textId="77777777" w:rsidR="00ED00E5" w:rsidRPr="00DF375C" w:rsidRDefault="00000000">
            <w:pPr>
              <w:spacing w:after="0"/>
              <w:jc w:val="center"/>
            </w:pPr>
            <w:r w:rsidRPr="00DF375C">
              <w:rPr>
                <w:sz w:val="15"/>
              </w:rPr>
              <w:t>14.5333</w:t>
            </w:r>
          </w:p>
        </w:tc>
        <w:tc>
          <w:tcPr>
            <w:tcW w:w="980" w:type="dxa"/>
            <w:tcMar>
              <w:top w:w="70" w:type="dxa"/>
              <w:left w:w="90" w:type="dxa"/>
              <w:bottom w:w="70" w:type="dxa"/>
              <w:right w:w="90" w:type="dxa"/>
            </w:tcMar>
            <w:vAlign w:val="center"/>
          </w:tcPr>
          <w:p w14:paraId="13DDA708" w14:textId="77777777" w:rsidR="00ED00E5" w:rsidRPr="00DF375C" w:rsidRDefault="00000000">
            <w:pPr>
              <w:spacing w:after="0"/>
              <w:jc w:val="center"/>
            </w:pPr>
            <w:r w:rsidRPr="00DF375C">
              <w:rPr>
                <w:sz w:val="15"/>
              </w:rPr>
              <w:t>22.3413</w:t>
            </w:r>
          </w:p>
        </w:tc>
        <w:tc>
          <w:tcPr>
            <w:tcW w:w="650" w:type="dxa"/>
            <w:shd w:val="clear" w:color="auto" w:fill="9DC3E6"/>
            <w:tcMar>
              <w:top w:w="70" w:type="dxa"/>
              <w:left w:w="90" w:type="dxa"/>
              <w:bottom w:w="70" w:type="dxa"/>
              <w:right w:w="90" w:type="dxa"/>
            </w:tcMar>
            <w:vAlign w:val="center"/>
          </w:tcPr>
          <w:p w14:paraId="395D8FBC" w14:textId="77777777" w:rsidR="00ED00E5" w:rsidRPr="00DF375C" w:rsidRDefault="00000000">
            <w:pPr>
              <w:spacing w:after="0"/>
              <w:jc w:val="center"/>
            </w:pPr>
            <w:r w:rsidRPr="00DF375C">
              <w:rPr>
                <w:sz w:val="15"/>
              </w:rPr>
              <w:t>1</w:t>
            </w:r>
          </w:p>
        </w:tc>
        <w:tc>
          <w:tcPr>
            <w:tcW w:w="950" w:type="dxa"/>
            <w:tcMar>
              <w:top w:w="70" w:type="dxa"/>
              <w:left w:w="90" w:type="dxa"/>
              <w:bottom w:w="70" w:type="dxa"/>
              <w:right w:w="90" w:type="dxa"/>
            </w:tcMar>
            <w:vAlign w:val="center"/>
          </w:tcPr>
          <w:p w14:paraId="555FF11E" w14:textId="77777777" w:rsidR="00ED00E5" w:rsidRPr="00DF375C" w:rsidRDefault="00000000">
            <w:pPr>
              <w:spacing w:after="0"/>
              <w:jc w:val="center"/>
            </w:pPr>
            <w:r w:rsidRPr="00DF375C">
              <w:rPr>
                <w:sz w:val="15"/>
              </w:rPr>
              <w:t>0.41</w:t>
            </w:r>
          </w:p>
        </w:tc>
        <w:tc>
          <w:tcPr>
            <w:tcW w:w="720" w:type="dxa"/>
            <w:tcMar>
              <w:top w:w="70" w:type="dxa"/>
              <w:left w:w="90" w:type="dxa"/>
              <w:bottom w:w="70" w:type="dxa"/>
              <w:right w:w="90" w:type="dxa"/>
            </w:tcMar>
            <w:vAlign w:val="center"/>
          </w:tcPr>
          <w:p w14:paraId="5CB1F339" w14:textId="77777777" w:rsidR="00ED00E5" w:rsidRPr="00DF375C" w:rsidRDefault="00000000">
            <w:pPr>
              <w:spacing w:after="0"/>
              <w:jc w:val="center"/>
            </w:pPr>
            <w:r w:rsidRPr="00DF375C">
              <w:rPr>
                <w:sz w:val="15"/>
              </w:rPr>
              <w:t>2.36</w:t>
            </w:r>
          </w:p>
        </w:tc>
        <w:tc>
          <w:tcPr>
            <w:tcW w:w="1040" w:type="dxa"/>
            <w:tcMar>
              <w:top w:w="70" w:type="dxa"/>
              <w:left w:w="90" w:type="dxa"/>
              <w:bottom w:w="70" w:type="dxa"/>
              <w:right w:w="90" w:type="dxa"/>
            </w:tcMar>
            <w:vAlign w:val="center"/>
          </w:tcPr>
          <w:p w14:paraId="31CCBE0E" w14:textId="77777777" w:rsidR="00ED00E5" w:rsidRPr="00DF375C" w:rsidRDefault="00000000">
            <w:pPr>
              <w:spacing w:after="0"/>
              <w:jc w:val="center"/>
            </w:pPr>
            <w:r w:rsidRPr="00DF375C">
              <w:rPr>
                <w:sz w:val="15"/>
              </w:rPr>
              <w:t>36946.34</w:t>
            </w:r>
          </w:p>
        </w:tc>
      </w:tr>
      <w:tr w:rsidR="00ED00E5" w:rsidRPr="00DF375C" w14:paraId="4B67008F" w14:textId="77777777">
        <w:trPr>
          <w:jc w:val="center"/>
        </w:trPr>
        <w:tc>
          <w:tcPr>
            <w:tcW w:w="650" w:type="dxa"/>
            <w:tcMar>
              <w:top w:w="70" w:type="dxa"/>
              <w:left w:w="90" w:type="dxa"/>
              <w:bottom w:w="70" w:type="dxa"/>
              <w:right w:w="90" w:type="dxa"/>
            </w:tcMar>
            <w:vAlign w:val="center"/>
          </w:tcPr>
          <w:p w14:paraId="2991C4CB" w14:textId="77777777" w:rsidR="00ED00E5" w:rsidRPr="00DF375C" w:rsidRDefault="00000000">
            <w:pPr>
              <w:spacing w:after="0"/>
              <w:jc w:val="center"/>
            </w:pPr>
            <w:r w:rsidRPr="00DF375C">
              <w:rPr>
                <w:sz w:val="15"/>
              </w:rPr>
              <w:t>S8</w:t>
            </w:r>
          </w:p>
        </w:tc>
        <w:tc>
          <w:tcPr>
            <w:tcW w:w="720" w:type="dxa"/>
            <w:tcMar>
              <w:top w:w="70" w:type="dxa"/>
              <w:left w:w="90" w:type="dxa"/>
              <w:bottom w:w="70" w:type="dxa"/>
              <w:right w:w="90" w:type="dxa"/>
            </w:tcMar>
            <w:vAlign w:val="center"/>
          </w:tcPr>
          <w:p w14:paraId="5837576B" w14:textId="77777777" w:rsidR="00ED00E5" w:rsidRPr="00DF375C" w:rsidRDefault="00000000">
            <w:pPr>
              <w:spacing w:after="0"/>
              <w:jc w:val="center"/>
            </w:pPr>
            <w:r w:rsidRPr="00DF375C">
              <w:rPr>
                <w:sz w:val="15"/>
              </w:rPr>
              <w:t>300</w:t>
            </w:r>
          </w:p>
        </w:tc>
        <w:tc>
          <w:tcPr>
            <w:tcW w:w="650" w:type="dxa"/>
            <w:tcMar>
              <w:top w:w="70" w:type="dxa"/>
              <w:left w:w="90" w:type="dxa"/>
              <w:bottom w:w="70" w:type="dxa"/>
              <w:right w:w="90" w:type="dxa"/>
            </w:tcMar>
            <w:vAlign w:val="center"/>
          </w:tcPr>
          <w:p w14:paraId="5E217C23" w14:textId="77777777" w:rsidR="00ED00E5" w:rsidRPr="00DF375C" w:rsidRDefault="00000000">
            <w:pPr>
              <w:spacing w:after="0"/>
              <w:jc w:val="center"/>
            </w:pPr>
            <w:r w:rsidRPr="00DF375C">
              <w:rPr>
                <w:sz w:val="15"/>
              </w:rPr>
              <w:t>8</w:t>
            </w:r>
          </w:p>
        </w:tc>
        <w:tc>
          <w:tcPr>
            <w:tcW w:w="900" w:type="dxa"/>
            <w:shd w:val="clear" w:color="auto" w:fill="9DC3E6"/>
            <w:tcMar>
              <w:top w:w="70" w:type="dxa"/>
              <w:left w:w="90" w:type="dxa"/>
              <w:bottom w:w="70" w:type="dxa"/>
              <w:right w:w="90" w:type="dxa"/>
            </w:tcMar>
            <w:vAlign w:val="center"/>
          </w:tcPr>
          <w:p w14:paraId="45A42381" w14:textId="77777777" w:rsidR="00ED00E5" w:rsidRPr="00DF375C" w:rsidRDefault="00000000">
            <w:pPr>
              <w:spacing w:after="0"/>
              <w:jc w:val="center"/>
            </w:pPr>
            <w:r w:rsidRPr="00DF375C">
              <w:rPr>
                <w:sz w:val="15"/>
              </w:rPr>
              <w:t>700s</w:t>
            </w:r>
          </w:p>
        </w:tc>
        <w:tc>
          <w:tcPr>
            <w:tcW w:w="900" w:type="dxa"/>
            <w:shd w:val="clear" w:color="auto" w:fill="9DC3E6"/>
            <w:tcMar>
              <w:top w:w="70" w:type="dxa"/>
              <w:left w:w="90" w:type="dxa"/>
              <w:bottom w:w="70" w:type="dxa"/>
              <w:right w:w="90" w:type="dxa"/>
            </w:tcMar>
            <w:vAlign w:val="center"/>
          </w:tcPr>
          <w:p w14:paraId="44F2EF12" w14:textId="77777777" w:rsidR="00ED00E5" w:rsidRPr="00DF375C" w:rsidRDefault="00000000">
            <w:pPr>
              <w:spacing w:after="0"/>
              <w:jc w:val="center"/>
            </w:pPr>
            <w:r w:rsidRPr="00DF375C">
              <w:rPr>
                <w:sz w:val="15"/>
              </w:rPr>
              <w:t>6.5393</w:t>
            </w:r>
          </w:p>
        </w:tc>
        <w:tc>
          <w:tcPr>
            <w:tcW w:w="900" w:type="dxa"/>
            <w:shd w:val="clear" w:color="auto" w:fill="9DC3E6"/>
            <w:tcMar>
              <w:top w:w="70" w:type="dxa"/>
              <w:left w:w="90" w:type="dxa"/>
              <w:bottom w:w="70" w:type="dxa"/>
              <w:right w:w="90" w:type="dxa"/>
            </w:tcMar>
            <w:vAlign w:val="center"/>
          </w:tcPr>
          <w:p w14:paraId="36CA4BE6" w14:textId="77777777" w:rsidR="00ED00E5" w:rsidRPr="00DF375C" w:rsidRDefault="00000000">
            <w:pPr>
              <w:spacing w:after="0"/>
              <w:jc w:val="center"/>
            </w:pPr>
            <w:r w:rsidRPr="00DF375C">
              <w:rPr>
                <w:sz w:val="15"/>
              </w:rPr>
              <w:t>11.3833</w:t>
            </w:r>
          </w:p>
        </w:tc>
        <w:tc>
          <w:tcPr>
            <w:tcW w:w="980" w:type="dxa"/>
            <w:tcMar>
              <w:top w:w="70" w:type="dxa"/>
              <w:left w:w="90" w:type="dxa"/>
              <w:bottom w:w="70" w:type="dxa"/>
              <w:right w:w="90" w:type="dxa"/>
            </w:tcMar>
            <w:vAlign w:val="center"/>
          </w:tcPr>
          <w:p w14:paraId="09CE7F8A" w14:textId="77777777" w:rsidR="00ED00E5" w:rsidRPr="00DF375C" w:rsidRDefault="00000000">
            <w:pPr>
              <w:spacing w:after="0"/>
              <w:jc w:val="center"/>
            </w:pPr>
            <w:r w:rsidRPr="00DF375C">
              <w:rPr>
                <w:sz w:val="15"/>
              </w:rPr>
              <w:t>21.8253</w:t>
            </w:r>
          </w:p>
        </w:tc>
        <w:tc>
          <w:tcPr>
            <w:tcW w:w="650" w:type="dxa"/>
            <w:shd w:val="clear" w:color="auto" w:fill="9DC3E6"/>
            <w:tcMar>
              <w:top w:w="70" w:type="dxa"/>
              <w:left w:w="90" w:type="dxa"/>
              <w:bottom w:w="70" w:type="dxa"/>
              <w:right w:w="90" w:type="dxa"/>
            </w:tcMar>
            <w:vAlign w:val="center"/>
          </w:tcPr>
          <w:p w14:paraId="51FF8176" w14:textId="77777777" w:rsidR="00ED00E5" w:rsidRPr="00DF375C" w:rsidRDefault="00000000">
            <w:pPr>
              <w:spacing w:after="0"/>
              <w:jc w:val="center"/>
            </w:pPr>
            <w:r w:rsidRPr="00DF375C">
              <w:rPr>
                <w:sz w:val="15"/>
              </w:rPr>
              <w:t>5</w:t>
            </w:r>
          </w:p>
        </w:tc>
        <w:tc>
          <w:tcPr>
            <w:tcW w:w="950" w:type="dxa"/>
            <w:tcMar>
              <w:top w:w="70" w:type="dxa"/>
              <w:left w:w="90" w:type="dxa"/>
              <w:bottom w:w="70" w:type="dxa"/>
              <w:right w:w="90" w:type="dxa"/>
            </w:tcMar>
            <w:vAlign w:val="center"/>
          </w:tcPr>
          <w:p w14:paraId="52166BC6" w14:textId="77777777" w:rsidR="00ED00E5" w:rsidRPr="00DF375C" w:rsidRDefault="00000000">
            <w:pPr>
              <w:spacing w:after="0"/>
              <w:jc w:val="center"/>
            </w:pPr>
            <w:r w:rsidRPr="00DF375C">
              <w:rPr>
                <w:sz w:val="15"/>
              </w:rPr>
              <w:t>0.41</w:t>
            </w:r>
          </w:p>
        </w:tc>
        <w:tc>
          <w:tcPr>
            <w:tcW w:w="720" w:type="dxa"/>
            <w:tcMar>
              <w:top w:w="70" w:type="dxa"/>
              <w:left w:w="90" w:type="dxa"/>
              <w:bottom w:w="70" w:type="dxa"/>
              <w:right w:w="90" w:type="dxa"/>
            </w:tcMar>
            <w:vAlign w:val="center"/>
          </w:tcPr>
          <w:p w14:paraId="413177F3" w14:textId="77777777" w:rsidR="00ED00E5" w:rsidRPr="00DF375C" w:rsidRDefault="00000000">
            <w:pPr>
              <w:spacing w:after="0"/>
              <w:jc w:val="center"/>
            </w:pPr>
            <w:r w:rsidRPr="00DF375C">
              <w:rPr>
                <w:sz w:val="15"/>
              </w:rPr>
              <w:t>2.43</w:t>
            </w:r>
          </w:p>
        </w:tc>
        <w:tc>
          <w:tcPr>
            <w:tcW w:w="1040" w:type="dxa"/>
            <w:tcMar>
              <w:top w:w="70" w:type="dxa"/>
              <w:left w:w="90" w:type="dxa"/>
              <w:bottom w:w="70" w:type="dxa"/>
              <w:right w:w="90" w:type="dxa"/>
            </w:tcMar>
            <w:vAlign w:val="center"/>
          </w:tcPr>
          <w:p w14:paraId="21D38A22" w14:textId="77777777" w:rsidR="00ED00E5" w:rsidRPr="00DF375C" w:rsidRDefault="00000000">
            <w:pPr>
              <w:spacing w:after="0"/>
              <w:jc w:val="center"/>
            </w:pPr>
            <w:r w:rsidRPr="00DF375C">
              <w:rPr>
                <w:sz w:val="15"/>
              </w:rPr>
              <w:t>36889.94</w:t>
            </w:r>
          </w:p>
        </w:tc>
      </w:tr>
      <w:tr w:rsidR="00ED00E5" w:rsidRPr="00DF375C" w14:paraId="219AC9E7" w14:textId="77777777">
        <w:trPr>
          <w:jc w:val="center"/>
        </w:trPr>
        <w:tc>
          <w:tcPr>
            <w:tcW w:w="650" w:type="dxa"/>
            <w:tcMar>
              <w:top w:w="70" w:type="dxa"/>
              <w:left w:w="90" w:type="dxa"/>
              <w:bottom w:w="70" w:type="dxa"/>
              <w:right w:w="90" w:type="dxa"/>
            </w:tcMar>
            <w:vAlign w:val="center"/>
          </w:tcPr>
          <w:p w14:paraId="498D4F5B" w14:textId="77777777" w:rsidR="00ED00E5" w:rsidRPr="00DF375C" w:rsidRDefault="00000000">
            <w:pPr>
              <w:spacing w:after="0"/>
              <w:jc w:val="center"/>
            </w:pPr>
            <w:r w:rsidRPr="00DF375C">
              <w:rPr>
                <w:sz w:val="15"/>
              </w:rPr>
              <w:t>S9</w:t>
            </w:r>
          </w:p>
        </w:tc>
        <w:tc>
          <w:tcPr>
            <w:tcW w:w="720" w:type="dxa"/>
            <w:tcMar>
              <w:top w:w="70" w:type="dxa"/>
              <w:left w:w="90" w:type="dxa"/>
              <w:bottom w:w="70" w:type="dxa"/>
              <w:right w:w="90" w:type="dxa"/>
            </w:tcMar>
            <w:vAlign w:val="center"/>
          </w:tcPr>
          <w:p w14:paraId="4D2A34FE" w14:textId="77777777" w:rsidR="00ED00E5" w:rsidRPr="00DF375C" w:rsidRDefault="00000000">
            <w:pPr>
              <w:spacing w:after="0"/>
              <w:jc w:val="center"/>
            </w:pPr>
            <w:r w:rsidRPr="00DF375C">
              <w:rPr>
                <w:sz w:val="15"/>
              </w:rPr>
              <w:t>250</w:t>
            </w:r>
          </w:p>
        </w:tc>
        <w:tc>
          <w:tcPr>
            <w:tcW w:w="650" w:type="dxa"/>
            <w:tcMar>
              <w:top w:w="70" w:type="dxa"/>
              <w:left w:w="90" w:type="dxa"/>
              <w:bottom w:w="70" w:type="dxa"/>
              <w:right w:w="90" w:type="dxa"/>
            </w:tcMar>
            <w:vAlign w:val="center"/>
          </w:tcPr>
          <w:p w14:paraId="673FD36E" w14:textId="77777777" w:rsidR="00ED00E5" w:rsidRPr="00DF375C" w:rsidRDefault="00000000">
            <w:pPr>
              <w:spacing w:after="0"/>
              <w:jc w:val="center"/>
            </w:pPr>
            <w:r w:rsidRPr="00DF375C">
              <w:rPr>
                <w:sz w:val="15"/>
              </w:rPr>
              <w:t>6</w:t>
            </w:r>
          </w:p>
        </w:tc>
        <w:tc>
          <w:tcPr>
            <w:tcW w:w="900" w:type="dxa"/>
            <w:tcMar>
              <w:top w:w="70" w:type="dxa"/>
              <w:left w:w="90" w:type="dxa"/>
              <w:bottom w:w="70" w:type="dxa"/>
              <w:right w:w="90" w:type="dxa"/>
            </w:tcMar>
            <w:vAlign w:val="center"/>
          </w:tcPr>
          <w:p w14:paraId="169F1707" w14:textId="77777777" w:rsidR="00ED00E5" w:rsidRPr="00DF375C" w:rsidRDefault="00000000">
            <w:pPr>
              <w:spacing w:after="0"/>
              <w:jc w:val="center"/>
            </w:pPr>
            <w:r w:rsidRPr="00DF375C">
              <w:rPr>
                <w:sz w:val="15"/>
              </w:rPr>
              <w:t>900s</w:t>
            </w:r>
          </w:p>
        </w:tc>
        <w:tc>
          <w:tcPr>
            <w:tcW w:w="900" w:type="dxa"/>
            <w:tcMar>
              <w:top w:w="70" w:type="dxa"/>
              <w:left w:w="90" w:type="dxa"/>
              <w:bottom w:w="70" w:type="dxa"/>
              <w:right w:w="90" w:type="dxa"/>
            </w:tcMar>
            <w:vAlign w:val="center"/>
          </w:tcPr>
          <w:p w14:paraId="704328E1" w14:textId="77777777" w:rsidR="00ED00E5" w:rsidRPr="00DF375C" w:rsidRDefault="00000000">
            <w:pPr>
              <w:spacing w:after="0"/>
              <w:jc w:val="center"/>
            </w:pPr>
            <w:r w:rsidRPr="00DF375C">
              <w:rPr>
                <w:sz w:val="15"/>
              </w:rPr>
              <w:t>7.7880</w:t>
            </w:r>
          </w:p>
        </w:tc>
        <w:tc>
          <w:tcPr>
            <w:tcW w:w="900" w:type="dxa"/>
            <w:tcMar>
              <w:top w:w="70" w:type="dxa"/>
              <w:left w:w="90" w:type="dxa"/>
              <w:bottom w:w="70" w:type="dxa"/>
              <w:right w:w="90" w:type="dxa"/>
            </w:tcMar>
            <w:vAlign w:val="center"/>
          </w:tcPr>
          <w:p w14:paraId="5B842890" w14:textId="77777777" w:rsidR="00ED00E5" w:rsidRPr="00DF375C" w:rsidRDefault="00000000">
            <w:pPr>
              <w:spacing w:after="0"/>
              <w:jc w:val="center"/>
            </w:pPr>
            <w:r w:rsidRPr="00DF375C">
              <w:rPr>
                <w:sz w:val="15"/>
              </w:rPr>
              <w:t>14.5333</w:t>
            </w:r>
          </w:p>
        </w:tc>
        <w:tc>
          <w:tcPr>
            <w:tcW w:w="980" w:type="dxa"/>
            <w:tcMar>
              <w:top w:w="70" w:type="dxa"/>
              <w:left w:w="90" w:type="dxa"/>
              <w:bottom w:w="70" w:type="dxa"/>
              <w:right w:w="90" w:type="dxa"/>
            </w:tcMar>
            <w:vAlign w:val="center"/>
          </w:tcPr>
          <w:p w14:paraId="7814FAA5" w14:textId="77777777" w:rsidR="00ED00E5" w:rsidRPr="00DF375C" w:rsidRDefault="00000000">
            <w:pPr>
              <w:spacing w:after="0"/>
              <w:jc w:val="center"/>
            </w:pPr>
            <w:r w:rsidRPr="00DF375C">
              <w:rPr>
                <w:sz w:val="15"/>
              </w:rPr>
              <w:t>22.6343</w:t>
            </w:r>
          </w:p>
        </w:tc>
        <w:tc>
          <w:tcPr>
            <w:tcW w:w="650" w:type="dxa"/>
            <w:tcMar>
              <w:top w:w="70" w:type="dxa"/>
              <w:left w:w="90" w:type="dxa"/>
              <w:bottom w:w="70" w:type="dxa"/>
              <w:right w:w="90" w:type="dxa"/>
            </w:tcMar>
            <w:vAlign w:val="center"/>
          </w:tcPr>
          <w:p w14:paraId="57E08014" w14:textId="77777777" w:rsidR="00ED00E5" w:rsidRPr="00DF375C" w:rsidRDefault="00000000">
            <w:pPr>
              <w:spacing w:after="0"/>
              <w:jc w:val="center"/>
            </w:pPr>
            <w:r w:rsidRPr="00DF375C">
              <w:rPr>
                <w:sz w:val="15"/>
              </w:rPr>
              <w:t>1</w:t>
            </w:r>
          </w:p>
        </w:tc>
        <w:tc>
          <w:tcPr>
            <w:tcW w:w="950" w:type="dxa"/>
            <w:tcMar>
              <w:top w:w="70" w:type="dxa"/>
              <w:left w:w="90" w:type="dxa"/>
              <w:bottom w:w="70" w:type="dxa"/>
              <w:right w:w="90" w:type="dxa"/>
            </w:tcMar>
            <w:vAlign w:val="center"/>
          </w:tcPr>
          <w:p w14:paraId="5A9E6E15" w14:textId="77777777" w:rsidR="00ED00E5" w:rsidRPr="00DF375C" w:rsidRDefault="00000000">
            <w:pPr>
              <w:spacing w:after="0"/>
              <w:jc w:val="center"/>
            </w:pPr>
            <w:r w:rsidRPr="00DF375C">
              <w:rPr>
                <w:sz w:val="15"/>
              </w:rPr>
              <w:t>0.29</w:t>
            </w:r>
          </w:p>
        </w:tc>
        <w:tc>
          <w:tcPr>
            <w:tcW w:w="720" w:type="dxa"/>
            <w:tcMar>
              <w:top w:w="70" w:type="dxa"/>
              <w:left w:w="90" w:type="dxa"/>
              <w:bottom w:w="70" w:type="dxa"/>
              <w:right w:w="90" w:type="dxa"/>
            </w:tcMar>
            <w:vAlign w:val="center"/>
          </w:tcPr>
          <w:p w14:paraId="0AF20E46" w14:textId="77777777" w:rsidR="00ED00E5" w:rsidRPr="00DF375C" w:rsidRDefault="00000000">
            <w:pPr>
              <w:spacing w:after="0"/>
              <w:jc w:val="center"/>
            </w:pPr>
            <w:r w:rsidRPr="00DF375C">
              <w:rPr>
                <w:sz w:val="15"/>
              </w:rPr>
              <w:t>2.31</w:t>
            </w:r>
          </w:p>
        </w:tc>
        <w:tc>
          <w:tcPr>
            <w:tcW w:w="1040" w:type="dxa"/>
            <w:tcMar>
              <w:top w:w="70" w:type="dxa"/>
              <w:left w:w="90" w:type="dxa"/>
              <w:bottom w:w="70" w:type="dxa"/>
              <w:right w:w="90" w:type="dxa"/>
            </w:tcMar>
            <w:vAlign w:val="center"/>
          </w:tcPr>
          <w:p w14:paraId="031A4376" w14:textId="77777777" w:rsidR="00ED00E5" w:rsidRPr="00DF375C" w:rsidRDefault="00000000">
            <w:pPr>
              <w:spacing w:after="0"/>
              <w:jc w:val="center"/>
            </w:pPr>
            <w:r w:rsidRPr="00DF375C">
              <w:rPr>
                <w:sz w:val="15"/>
              </w:rPr>
              <w:t>38198.59</w:t>
            </w:r>
          </w:p>
        </w:tc>
      </w:tr>
    </w:tbl>
    <w:p w14:paraId="4A407A10" w14:textId="77777777" w:rsidR="00ED00E5" w:rsidRPr="00DF375C" w:rsidRDefault="00000000">
      <w:pPr>
        <w:pStyle w:val="Note"/>
        <w:rPr>
          <w:lang w:eastAsia="zh-CN"/>
        </w:rPr>
      </w:pPr>
      <w:r>
        <w:rPr>
          <w:sz w:val="18"/>
        </w:rPr>
        <w:t>Note: Blue cells mark the maximum-wait comparison; orange cells mark the seat-capacity comparison with 300 vehicles; purple cells mark the fleet-size comparison; green cells mark the seat-capacity and operating-result comparison with 250 vehicles.</w:t>
      </w:r>
    </w:p>
    <w:p w14:paraId="26978BCF" w14:textId="77777777" w:rsidR="00ED00E5" w:rsidRPr="00DF375C" w:rsidRDefault="00ED00E5">
      <w:pPr>
        <w:spacing w:after="80" w:line="276" w:lineRule="auto"/>
        <w:rPr>
          <w:lang w:eastAsia="zh-CN"/>
        </w:rPr>
        <w:sectPr w:rsidR="00ED00E5" w:rsidRPr="00DF375C">
          <w:pgSz w:w="15840" w:h="12240" w:orient="landscape"/>
          <w:pgMar w:top="1008" w:right="792" w:bottom="1008" w:left="792" w:header="432" w:footer="432" w:gutter="0"/>
          <w:cols w:space="720"/>
          <w:docGrid w:linePitch="360"/>
        </w:sectPr>
      </w:pPr>
    </w:p>
    <w:p w14:paraId="1EDB4F6E" w14:textId="77777777" w:rsidR="00ED00E5" w:rsidRPr="00DF375C" w:rsidRDefault="00000000">
      <w:pPr>
        <w:pStyle w:val="31"/>
        <w:rPr>
          <w:color w:val="auto"/>
          <w:lang w:eastAsia="zh-CN"/>
        </w:rPr>
      </w:pPr>
      <w:r>
        <w:rPr>
          <w:rFonts w:ascii="Times New Roman" w:eastAsia="Times New Roman" w:hAnsi="Times New Roman"/>
        </w:rPr>
        <w:lastRenderedPageBreak/>
        <w:t>2.1.3 AHP Evaluation of the Parameter Sets</w:t>
      </w:r>
    </w:p>
    <w:p w14:paraId="5E82F086" w14:textId="77777777" w:rsidR="00ED00E5" w:rsidRPr="00DF375C" w:rsidRDefault="00000000">
      <w:pPr>
        <w:spacing w:after="80" w:line="276" w:lineRule="auto"/>
        <w:ind w:firstLine="418"/>
        <w:jc w:val="both"/>
        <w:rPr>
          <w:lang w:eastAsia="zh-CN"/>
        </w:rPr>
      </w:pPr>
      <w:r>
        <w:rPr>
          <w:sz w:val="20"/>
        </w:rPr>
        <w:t>The Analytic Hierarchy Process (AHP) was used to compare the scenarios across the six criteria. Pairwise preferences were expressed on Saaty's 1-9 scale [2]. A value of 1 means that two alternatives are equally preferred, while 9 indicates an extreme preference for one alternative. Even numbers represent intermediate judgements.</w:t>
      </w:r>
    </w:p>
    <w:p w14:paraId="60521C0B" w14:textId="77777777" w:rsidR="00ED00E5" w:rsidRPr="00DF375C" w:rsidRDefault="00000000">
      <w:pPr>
        <w:pStyle w:val="af7"/>
        <w:keepNext/>
        <w:jc w:val="center"/>
        <w:rPr>
          <w:color w:val="auto"/>
          <w:lang w:eastAsia="zh-CN"/>
        </w:rPr>
      </w:pPr>
      <w:r>
        <w:t>Table 3. Saaty's 1-9 scale and its interpretation [2]</w:t>
      </w:r>
    </w:p>
    <w:tbl>
      <w:tblPr>
        <w:tblStyle w:val="aff1"/>
        <w:tblW w:w="9360" w:type="dxa"/>
        <w:jc w:val="center"/>
        <w:tblLayout w:type="fixed"/>
        <w:tblLook w:val="04A0" w:firstRow="1" w:lastRow="0" w:firstColumn="1" w:lastColumn="0" w:noHBand="0" w:noVBand="1"/>
      </w:tblPr>
      <w:tblGrid>
        <w:gridCol w:w="1100"/>
        <w:gridCol w:w="2500"/>
        <w:gridCol w:w="5760"/>
      </w:tblGrid>
      <w:tr w:rsidR="00ED00E5" w:rsidRPr="00DF375C" w14:paraId="7E0AF919" w14:textId="77777777">
        <w:trPr>
          <w:tblHeader/>
          <w:jc w:val="center"/>
        </w:trPr>
        <w:tc>
          <w:tcPr>
            <w:tcW w:w="1100" w:type="dxa"/>
            <w:shd w:val="clear" w:color="auto" w:fill="E7E6E6"/>
            <w:tcMar>
              <w:top w:w="70" w:type="dxa"/>
              <w:left w:w="90" w:type="dxa"/>
              <w:bottom w:w="70" w:type="dxa"/>
              <w:right w:w="90" w:type="dxa"/>
            </w:tcMar>
            <w:vAlign w:val="center"/>
          </w:tcPr>
          <w:p w14:paraId="490ACA41" w14:textId="77777777" w:rsidR="00ED00E5" w:rsidRPr="00DF375C" w:rsidRDefault="00000000">
            <w:pPr>
              <w:jc w:val="center"/>
            </w:pPr>
            <w:r>
              <w:rPr>
                <w:b/>
                <w:sz w:val="17"/>
              </w:rPr>
              <w:t>Intensity</w:t>
            </w:r>
          </w:p>
        </w:tc>
        <w:tc>
          <w:tcPr>
            <w:tcW w:w="2500" w:type="dxa"/>
            <w:shd w:val="clear" w:color="auto" w:fill="E7E6E6"/>
            <w:tcMar>
              <w:top w:w="70" w:type="dxa"/>
              <w:left w:w="90" w:type="dxa"/>
              <w:bottom w:w="70" w:type="dxa"/>
              <w:right w:w="90" w:type="dxa"/>
            </w:tcMar>
            <w:vAlign w:val="center"/>
          </w:tcPr>
          <w:p w14:paraId="3DFE0DE8" w14:textId="77777777" w:rsidR="00ED00E5" w:rsidRPr="00DF375C" w:rsidRDefault="00000000">
            <w:pPr>
              <w:jc w:val="center"/>
            </w:pPr>
            <w:r>
              <w:rPr>
                <w:b/>
                <w:sz w:val="17"/>
              </w:rPr>
              <w:t>Definition</w:t>
            </w:r>
          </w:p>
        </w:tc>
        <w:tc>
          <w:tcPr>
            <w:tcW w:w="5760" w:type="dxa"/>
            <w:shd w:val="clear" w:color="auto" w:fill="E7E6E6"/>
            <w:tcMar>
              <w:top w:w="70" w:type="dxa"/>
              <w:left w:w="90" w:type="dxa"/>
              <w:bottom w:w="70" w:type="dxa"/>
              <w:right w:w="90" w:type="dxa"/>
            </w:tcMar>
            <w:vAlign w:val="center"/>
          </w:tcPr>
          <w:p w14:paraId="56686581" w14:textId="77777777" w:rsidR="00ED00E5" w:rsidRPr="00DF375C" w:rsidRDefault="00000000">
            <w:pPr>
              <w:jc w:val="center"/>
            </w:pPr>
            <w:r>
              <w:rPr>
                <w:b/>
                <w:sz w:val="17"/>
              </w:rPr>
              <w:t>Explanation</w:t>
            </w:r>
          </w:p>
        </w:tc>
      </w:tr>
      <w:tr w:rsidR="00ED00E5" w:rsidRPr="00DF375C" w14:paraId="4CF9F8A1" w14:textId="77777777">
        <w:trPr>
          <w:jc w:val="center"/>
        </w:trPr>
        <w:tc>
          <w:tcPr>
            <w:tcW w:w="1100" w:type="dxa"/>
            <w:shd w:val="clear" w:color="auto" w:fill="FFFFFF"/>
            <w:tcMar>
              <w:top w:w="70" w:type="dxa"/>
              <w:left w:w="90" w:type="dxa"/>
              <w:bottom w:w="70" w:type="dxa"/>
              <w:right w:w="90" w:type="dxa"/>
            </w:tcMar>
            <w:vAlign w:val="center"/>
          </w:tcPr>
          <w:p w14:paraId="0603423A" w14:textId="77777777" w:rsidR="00ED00E5" w:rsidRPr="00DF375C" w:rsidRDefault="00000000">
            <w:pPr>
              <w:spacing w:after="0"/>
              <w:jc w:val="center"/>
            </w:pPr>
            <w:r>
              <w:rPr>
                <w:sz w:val="17"/>
              </w:rPr>
              <w:t>1</w:t>
            </w:r>
          </w:p>
        </w:tc>
        <w:tc>
          <w:tcPr>
            <w:tcW w:w="2500" w:type="dxa"/>
            <w:shd w:val="clear" w:color="auto" w:fill="FFFFFF"/>
            <w:tcMar>
              <w:top w:w="70" w:type="dxa"/>
              <w:left w:w="90" w:type="dxa"/>
              <w:bottom w:w="70" w:type="dxa"/>
              <w:right w:w="90" w:type="dxa"/>
            </w:tcMar>
            <w:vAlign w:val="center"/>
          </w:tcPr>
          <w:p w14:paraId="46104E36" w14:textId="77777777" w:rsidR="00ED00E5" w:rsidRPr="00DF375C" w:rsidRDefault="00000000">
            <w:pPr>
              <w:spacing w:after="0"/>
              <w:jc w:val="center"/>
            </w:pPr>
            <w:r>
              <w:rPr>
                <w:sz w:val="17"/>
              </w:rPr>
              <w:t>Equal importance</w:t>
            </w:r>
          </w:p>
        </w:tc>
        <w:tc>
          <w:tcPr>
            <w:tcW w:w="5760" w:type="dxa"/>
            <w:shd w:val="clear" w:color="auto" w:fill="FFFFFF"/>
            <w:tcMar>
              <w:top w:w="70" w:type="dxa"/>
              <w:left w:w="90" w:type="dxa"/>
              <w:bottom w:w="70" w:type="dxa"/>
              <w:right w:w="90" w:type="dxa"/>
            </w:tcMar>
            <w:vAlign w:val="center"/>
          </w:tcPr>
          <w:p w14:paraId="7A954EB9" w14:textId="77777777" w:rsidR="00ED00E5" w:rsidRPr="00DF375C" w:rsidRDefault="00000000">
            <w:pPr>
              <w:spacing w:after="0"/>
              <w:jc w:val="center"/>
              <w:rPr>
                <w:lang w:eastAsia="zh-CN"/>
              </w:rPr>
            </w:pPr>
            <w:r>
              <w:rPr>
                <w:sz w:val="17"/>
              </w:rPr>
              <w:t>The two elements contribute equally to the objective</w:t>
            </w:r>
          </w:p>
        </w:tc>
      </w:tr>
      <w:tr w:rsidR="00ED00E5" w:rsidRPr="00DF375C" w14:paraId="329AB286" w14:textId="77777777">
        <w:trPr>
          <w:jc w:val="center"/>
        </w:trPr>
        <w:tc>
          <w:tcPr>
            <w:tcW w:w="1100" w:type="dxa"/>
            <w:shd w:val="clear" w:color="auto" w:fill="FFFFFF"/>
            <w:tcMar>
              <w:top w:w="70" w:type="dxa"/>
              <w:left w:w="90" w:type="dxa"/>
              <w:bottom w:w="70" w:type="dxa"/>
              <w:right w:w="90" w:type="dxa"/>
            </w:tcMar>
            <w:vAlign w:val="center"/>
          </w:tcPr>
          <w:p w14:paraId="2CC42835" w14:textId="77777777" w:rsidR="00ED00E5" w:rsidRPr="00DF375C" w:rsidRDefault="00000000">
            <w:pPr>
              <w:spacing w:after="0"/>
              <w:jc w:val="center"/>
            </w:pPr>
            <w:r>
              <w:rPr>
                <w:sz w:val="17"/>
              </w:rPr>
              <w:t>3</w:t>
            </w:r>
          </w:p>
        </w:tc>
        <w:tc>
          <w:tcPr>
            <w:tcW w:w="2500" w:type="dxa"/>
            <w:shd w:val="clear" w:color="auto" w:fill="FFFFFF"/>
            <w:tcMar>
              <w:top w:w="70" w:type="dxa"/>
              <w:left w:w="90" w:type="dxa"/>
              <w:bottom w:w="70" w:type="dxa"/>
              <w:right w:w="90" w:type="dxa"/>
            </w:tcMar>
            <w:vAlign w:val="center"/>
          </w:tcPr>
          <w:p w14:paraId="7C474C6C" w14:textId="77777777" w:rsidR="00ED00E5" w:rsidRPr="00DF375C" w:rsidRDefault="00000000">
            <w:pPr>
              <w:spacing w:after="0"/>
              <w:jc w:val="center"/>
            </w:pPr>
            <w:r>
              <w:rPr>
                <w:sz w:val="17"/>
              </w:rPr>
              <w:t>Moderate importance</w:t>
            </w:r>
          </w:p>
        </w:tc>
        <w:tc>
          <w:tcPr>
            <w:tcW w:w="5760" w:type="dxa"/>
            <w:shd w:val="clear" w:color="auto" w:fill="FFFFFF"/>
            <w:tcMar>
              <w:top w:w="70" w:type="dxa"/>
              <w:left w:w="90" w:type="dxa"/>
              <w:bottom w:w="70" w:type="dxa"/>
              <w:right w:w="90" w:type="dxa"/>
            </w:tcMar>
            <w:vAlign w:val="center"/>
          </w:tcPr>
          <w:p w14:paraId="564BBCE6" w14:textId="77777777" w:rsidR="00ED00E5" w:rsidRPr="00DF375C" w:rsidRDefault="00000000">
            <w:pPr>
              <w:spacing w:after="0"/>
              <w:jc w:val="center"/>
              <w:rPr>
                <w:lang w:eastAsia="zh-CN"/>
              </w:rPr>
            </w:pPr>
            <w:r>
              <w:rPr>
                <w:sz w:val="17"/>
              </w:rPr>
              <w:t xml:space="preserve">Experience and judgement slightly </w:t>
            </w:r>
            <w:proofErr w:type="spellStart"/>
            <w:r>
              <w:rPr>
                <w:sz w:val="17"/>
              </w:rPr>
              <w:t>favour</w:t>
            </w:r>
            <w:proofErr w:type="spellEnd"/>
            <w:r>
              <w:rPr>
                <w:sz w:val="17"/>
              </w:rPr>
              <w:t xml:space="preserve"> one element</w:t>
            </w:r>
          </w:p>
        </w:tc>
      </w:tr>
      <w:tr w:rsidR="00ED00E5" w:rsidRPr="00DF375C" w14:paraId="4A328F15" w14:textId="77777777">
        <w:trPr>
          <w:jc w:val="center"/>
        </w:trPr>
        <w:tc>
          <w:tcPr>
            <w:tcW w:w="1100" w:type="dxa"/>
            <w:shd w:val="clear" w:color="auto" w:fill="FFFFFF"/>
            <w:tcMar>
              <w:top w:w="70" w:type="dxa"/>
              <w:left w:w="90" w:type="dxa"/>
              <w:bottom w:w="70" w:type="dxa"/>
              <w:right w:w="90" w:type="dxa"/>
            </w:tcMar>
            <w:vAlign w:val="center"/>
          </w:tcPr>
          <w:p w14:paraId="73BF98E4" w14:textId="77777777" w:rsidR="00ED00E5" w:rsidRPr="00DF375C" w:rsidRDefault="00000000">
            <w:pPr>
              <w:spacing w:after="0"/>
              <w:jc w:val="center"/>
            </w:pPr>
            <w:r>
              <w:rPr>
                <w:sz w:val="17"/>
              </w:rPr>
              <w:t>5</w:t>
            </w:r>
          </w:p>
        </w:tc>
        <w:tc>
          <w:tcPr>
            <w:tcW w:w="2500" w:type="dxa"/>
            <w:shd w:val="clear" w:color="auto" w:fill="FFFFFF"/>
            <w:tcMar>
              <w:top w:w="70" w:type="dxa"/>
              <w:left w:w="90" w:type="dxa"/>
              <w:bottom w:w="70" w:type="dxa"/>
              <w:right w:w="90" w:type="dxa"/>
            </w:tcMar>
            <w:vAlign w:val="center"/>
          </w:tcPr>
          <w:p w14:paraId="18595758" w14:textId="77777777" w:rsidR="00ED00E5" w:rsidRPr="00DF375C" w:rsidRDefault="00000000">
            <w:pPr>
              <w:spacing w:after="0"/>
              <w:jc w:val="center"/>
            </w:pPr>
            <w:r>
              <w:rPr>
                <w:sz w:val="17"/>
              </w:rPr>
              <w:t>Strong importance</w:t>
            </w:r>
          </w:p>
        </w:tc>
        <w:tc>
          <w:tcPr>
            <w:tcW w:w="5760" w:type="dxa"/>
            <w:shd w:val="clear" w:color="auto" w:fill="FFFFFF"/>
            <w:tcMar>
              <w:top w:w="70" w:type="dxa"/>
              <w:left w:w="90" w:type="dxa"/>
              <w:bottom w:w="70" w:type="dxa"/>
              <w:right w:w="90" w:type="dxa"/>
            </w:tcMar>
            <w:vAlign w:val="center"/>
          </w:tcPr>
          <w:p w14:paraId="36788FD4" w14:textId="77777777" w:rsidR="00ED00E5" w:rsidRPr="00DF375C" w:rsidRDefault="00000000">
            <w:pPr>
              <w:spacing w:after="0"/>
              <w:jc w:val="center"/>
              <w:rPr>
                <w:lang w:eastAsia="zh-CN"/>
              </w:rPr>
            </w:pPr>
            <w:r>
              <w:rPr>
                <w:sz w:val="17"/>
              </w:rPr>
              <w:t xml:space="preserve">Experience and judgement strongly </w:t>
            </w:r>
            <w:proofErr w:type="spellStart"/>
            <w:r>
              <w:rPr>
                <w:sz w:val="17"/>
              </w:rPr>
              <w:t>favour</w:t>
            </w:r>
            <w:proofErr w:type="spellEnd"/>
            <w:r>
              <w:rPr>
                <w:sz w:val="17"/>
              </w:rPr>
              <w:t xml:space="preserve"> one element</w:t>
            </w:r>
          </w:p>
        </w:tc>
      </w:tr>
      <w:tr w:rsidR="00ED00E5" w:rsidRPr="00DF375C" w14:paraId="47ED5ED6" w14:textId="77777777">
        <w:trPr>
          <w:jc w:val="center"/>
        </w:trPr>
        <w:tc>
          <w:tcPr>
            <w:tcW w:w="1100" w:type="dxa"/>
            <w:shd w:val="clear" w:color="auto" w:fill="FFFFFF"/>
            <w:tcMar>
              <w:top w:w="70" w:type="dxa"/>
              <w:left w:w="90" w:type="dxa"/>
              <w:bottom w:w="70" w:type="dxa"/>
              <w:right w:w="90" w:type="dxa"/>
            </w:tcMar>
            <w:vAlign w:val="center"/>
          </w:tcPr>
          <w:p w14:paraId="10A7F505" w14:textId="77777777" w:rsidR="00ED00E5" w:rsidRPr="00DF375C" w:rsidRDefault="00000000">
            <w:pPr>
              <w:spacing w:after="0"/>
              <w:jc w:val="center"/>
            </w:pPr>
            <w:r>
              <w:rPr>
                <w:sz w:val="17"/>
              </w:rPr>
              <w:t>7</w:t>
            </w:r>
          </w:p>
        </w:tc>
        <w:tc>
          <w:tcPr>
            <w:tcW w:w="2500" w:type="dxa"/>
            <w:shd w:val="clear" w:color="auto" w:fill="FFFFFF"/>
            <w:tcMar>
              <w:top w:w="70" w:type="dxa"/>
              <w:left w:w="90" w:type="dxa"/>
              <w:bottom w:w="70" w:type="dxa"/>
              <w:right w:w="90" w:type="dxa"/>
            </w:tcMar>
            <w:vAlign w:val="center"/>
          </w:tcPr>
          <w:p w14:paraId="166F72DF" w14:textId="77777777" w:rsidR="00ED00E5" w:rsidRPr="00DF375C" w:rsidRDefault="00000000">
            <w:pPr>
              <w:spacing w:after="0"/>
              <w:jc w:val="center"/>
            </w:pPr>
            <w:r>
              <w:rPr>
                <w:sz w:val="17"/>
              </w:rPr>
              <w:t>Very strong importance</w:t>
            </w:r>
          </w:p>
        </w:tc>
        <w:tc>
          <w:tcPr>
            <w:tcW w:w="5760" w:type="dxa"/>
            <w:shd w:val="clear" w:color="auto" w:fill="FFFFFF"/>
            <w:tcMar>
              <w:top w:w="70" w:type="dxa"/>
              <w:left w:w="90" w:type="dxa"/>
              <w:bottom w:w="70" w:type="dxa"/>
              <w:right w:w="90" w:type="dxa"/>
            </w:tcMar>
            <w:vAlign w:val="center"/>
          </w:tcPr>
          <w:p w14:paraId="4C969560" w14:textId="77777777" w:rsidR="00ED00E5" w:rsidRPr="00DF375C" w:rsidRDefault="00000000">
            <w:pPr>
              <w:spacing w:after="0"/>
              <w:jc w:val="center"/>
              <w:rPr>
                <w:lang w:eastAsia="zh-CN"/>
              </w:rPr>
            </w:pPr>
            <w:r>
              <w:rPr>
                <w:sz w:val="17"/>
              </w:rPr>
              <w:t xml:space="preserve">One element is strongly </w:t>
            </w:r>
            <w:proofErr w:type="spellStart"/>
            <w:r>
              <w:rPr>
                <w:sz w:val="17"/>
              </w:rPr>
              <w:t>favoured</w:t>
            </w:r>
            <w:proofErr w:type="spellEnd"/>
            <w:r>
              <w:rPr>
                <w:sz w:val="17"/>
              </w:rPr>
              <w:t xml:space="preserve"> and its dominance is demonstrated</w:t>
            </w:r>
          </w:p>
        </w:tc>
      </w:tr>
      <w:tr w:rsidR="00ED00E5" w:rsidRPr="00DF375C" w14:paraId="779F10A2" w14:textId="77777777">
        <w:trPr>
          <w:jc w:val="center"/>
        </w:trPr>
        <w:tc>
          <w:tcPr>
            <w:tcW w:w="1100" w:type="dxa"/>
            <w:shd w:val="clear" w:color="auto" w:fill="FFFFFF"/>
            <w:tcMar>
              <w:top w:w="70" w:type="dxa"/>
              <w:left w:w="90" w:type="dxa"/>
              <w:bottom w:w="70" w:type="dxa"/>
              <w:right w:w="90" w:type="dxa"/>
            </w:tcMar>
            <w:vAlign w:val="center"/>
          </w:tcPr>
          <w:p w14:paraId="785C2536" w14:textId="77777777" w:rsidR="00ED00E5" w:rsidRPr="00DF375C" w:rsidRDefault="00000000">
            <w:pPr>
              <w:spacing w:after="0"/>
              <w:jc w:val="center"/>
            </w:pPr>
            <w:r>
              <w:rPr>
                <w:sz w:val="17"/>
              </w:rPr>
              <w:t>9</w:t>
            </w:r>
          </w:p>
        </w:tc>
        <w:tc>
          <w:tcPr>
            <w:tcW w:w="2500" w:type="dxa"/>
            <w:shd w:val="clear" w:color="auto" w:fill="FFFFFF"/>
            <w:tcMar>
              <w:top w:w="70" w:type="dxa"/>
              <w:left w:w="90" w:type="dxa"/>
              <w:bottom w:w="70" w:type="dxa"/>
              <w:right w:w="90" w:type="dxa"/>
            </w:tcMar>
            <w:vAlign w:val="center"/>
          </w:tcPr>
          <w:p w14:paraId="020C70EC" w14:textId="77777777" w:rsidR="00ED00E5" w:rsidRPr="00DF375C" w:rsidRDefault="00000000">
            <w:pPr>
              <w:spacing w:after="0"/>
              <w:jc w:val="center"/>
            </w:pPr>
            <w:r>
              <w:rPr>
                <w:sz w:val="17"/>
              </w:rPr>
              <w:t>Extreme importance</w:t>
            </w:r>
          </w:p>
        </w:tc>
        <w:tc>
          <w:tcPr>
            <w:tcW w:w="5760" w:type="dxa"/>
            <w:shd w:val="clear" w:color="auto" w:fill="FFFFFF"/>
            <w:tcMar>
              <w:top w:w="70" w:type="dxa"/>
              <w:left w:w="90" w:type="dxa"/>
              <w:bottom w:w="70" w:type="dxa"/>
              <w:right w:w="90" w:type="dxa"/>
            </w:tcMar>
            <w:vAlign w:val="center"/>
          </w:tcPr>
          <w:p w14:paraId="3254BB38" w14:textId="77777777" w:rsidR="00ED00E5" w:rsidRPr="00DF375C" w:rsidRDefault="00000000">
            <w:pPr>
              <w:spacing w:after="0"/>
              <w:jc w:val="center"/>
              <w:rPr>
                <w:lang w:eastAsia="zh-CN"/>
              </w:rPr>
            </w:pPr>
            <w:r>
              <w:rPr>
                <w:sz w:val="17"/>
              </w:rPr>
              <w:t>The preference for one element is of the highest possible order</w:t>
            </w:r>
          </w:p>
        </w:tc>
      </w:tr>
      <w:tr w:rsidR="00ED00E5" w:rsidRPr="00DF375C" w14:paraId="10F9C1BC" w14:textId="77777777">
        <w:trPr>
          <w:jc w:val="center"/>
        </w:trPr>
        <w:tc>
          <w:tcPr>
            <w:tcW w:w="1100" w:type="dxa"/>
            <w:shd w:val="clear" w:color="auto" w:fill="FFFFFF"/>
            <w:tcMar>
              <w:top w:w="70" w:type="dxa"/>
              <w:left w:w="90" w:type="dxa"/>
              <w:bottom w:w="70" w:type="dxa"/>
              <w:right w:w="90" w:type="dxa"/>
            </w:tcMar>
            <w:vAlign w:val="center"/>
          </w:tcPr>
          <w:p w14:paraId="2C4E1E06" w14:textId="77777777" w:rsidR="00ED00E5" w:rsidRPr="00DF375C" w:rsidRDefault="00000000">
            <w:pPr>
              <w:spacing w:after="0"/>
              <w:jc w:val="center"/>
            </w:pPr>
            <w:r>
              <w:rPr>
                <w:sz w:val="17"/>
              </w:rPr>
              <w:t>2, 4, 6, 8</w:t>
            </w:r>
          </w:p>
        </w:tc>
        <w:tc>
          <w:tcPr>
            <w:tcW w:w="2500" w:type="dxa"/>
            <w:shd w:val="clear" w:color="auto" w:fill="FFFFFF"/>
            <w:tcMar>
              <w:top w:w="70" w:type="dxa"/>
              <w:left w:w="90" w:type="dxa"/>
              <w:bottom w:w="70" w:type="dxa"/>
              <w:right w:w="90" w:type="dxa"/>
            </w:tcMar>
            <w:vAlign w:val="center"/>
          </w:tcPr>
          <w:p w14:paraId="4BE299BB" w14:textId="77777777" w:rsidR="00ED00E5" w:rsidRPr="00DF375C" w:rsidRDefault="00000000">
            <w:pPr>
              <w:spacing w:after="0"/>
              <w:jc w:val="center"/>
            </w:pPr>
            <w:r>
              <w:rPr>
                <w:sz w:val="17"/>
              </w:rPr>
              <w:t>Intermediate values</w:t>
            </w:r>
          </w:p>
        </w:tc>
        <w:tc>
          <w:tcPr>
            <w:tcW w:w="5760" w:type="dxa"/>
            <w:shd w:val="clear" w:color="auto" w:fill="FFFFFF"/>
            <w:tcMar>
              <w:top w:w="70" w:type="dxa"/>
              <w:left w:w="90" w:type="dxa"/>
              <w:bottom w:w="70" w:type="dxa"/>
              <w:right w:w="90" w:type="dxa"/>
            </w:tcMar>
            <w:vAlign w:val="center"/>
          </w:tcPr>
          <w:p w14:paraId="4F3074B2" w14:textId="77777777" w:rsidR="00ED00E5" w:rsidRPr="00DF375C" w:rsidRDefault="00000000">
            <w:pPr>
              <w:spacing w:after="0"/>
              <w:jc w:val="center"/>
              <w:rPr>
                <w:lang w:eastAsia="zh-CN"/>
              </w:rPr>
            </w:pPr>
            <w:r>
              <w:rPr>
                <w:sz w:val="17"/>
              </w:rPr>
              <w:t>Compromises between the adjacent levels above</w:t>
            </w:r>
          </w:p>
        </w:tc>
      </w:tr>
    </w:tbl>
    <w:p w14:paraId="588A0071" w14:textId="6749087D" w:rsidR="00ED00E5" w:rsidRPr="00DF375C" w:rsidRDefault="00000000">
      <w:pPr>
        <w:spacing w:after="80" w:line="276" w:lineRule="auto"/>
        <w:ind w:firstLine="418"/>
        <w:jc w:val="both"/>
        <w:rPr>
          <w:lang w:eastAsia="zh-CN"/>
        </w:rPr>
      </w:pPr>
      <w:r>
        <w:rPr>
          <w:sz w:val="20"/>
        </w:rPr>
        <w:t xml:space="preserve">For each criterion, the scenarios were first ordered according to whether a lower or higher value was preferred. Their relative differences were then mapped to the 1-9 scale. If scenario </w:t>
      </w:r>
      <w:proofErr w:type="spellStart"/>
      <w:r>
        <w:rPr>
          <w:sz w:val="20"/>
        </w:rPr>
        <w:t>i</w:t>
      </w:r>
      <w:proofErr w:type="spellEnd"/>
      <w:r>
        <w:rPr>
          <w:sz w:val="20"/>
        </w:rPr>
        <w:t xml:space="preserve"> has a preference value </w:t>
      </w:r>
      <w:proofErr w:type="spellStart"/>
      <w:r>
        <w:rPr>
          <w:sz w:val="20"/>
        </w:rPr>
        <w:t>a_ij</w:t>
      </w:r>
      <w:proofErr w:type="spellEnd"/>
      <w:r>
        <w:rPr>
          <w:sz w:val="20"/>
        </w:rPr>
        <w:t xml:space="preserve"> over scenario j, the reverse comparison is </w:t>
      </w:r>
      <w:proofErr w:type="spellStart"/>
      <w:r>
        <w:rPr>
          <w:sz w:val="20"/>
        </w:rPr>
        <w:t>a_ji</w:t>
      </w:r>
      <w:proofErr w:type="spellEnd"/>
      <w:r>
        <w:rPr>
          <w:sz w:val="20"/>
        </w:rPr>
        <w:t xml:space="preserve"> = 1/</w:t>
      </w:r>
      <w:proofErr w:type="spellStart"/>
      <w:r>
        <w:rPr>
          <w:sz w:val="20"/>
        </w:rPr>
        <w:t>a_ij</w:t>
      </w:r>
      <w:proofErr w:type="spellEnd"/>
      <w:r>
        <w:rPr>
          <w:sz w:val="20"/>
        </w:rPr>
        <w:t xml:space="preserve">, and each diagonal element is </w:t>
      </w:r>
      <w:proofErr w:type="spellStart"/>
      <w:r>
        <w:rPr>
          <w:sz w:val="20"/>
        </w:rPr>
        <w:t>a_ii</w:t>
      </w:r>
      <w:proofErr w:type="spellEnd"/>
      <w:r>
        <w:rPr>
          <w:sz w:val="20"/>
        </w:rPr>
        <w:t xml:space="preserve"> = 1. The same relative-gap thresholds were used for all criteria.</w:t>
      </w:r>
    </w:p>
    <w:p w14:paraId="413FE344" w14:textId="77777777" w:rsidR="00ED00E5" w:rsidRPr="00DF375C" w:rsidRDefault="00000000">
      <w:pPr>
        <w:jc w:val="center"/>
      </w:pPr>
      <w:proofErr w:type="spellStart"/>
      <w:r>
        <w:rPr>
          <w:i/>
        </w:rPr>
        <w:t>delta_ij</w:t>
      </w:r>
      <w:proofErr w:type="spellEnd"/>
      <w:r>
        <w:rPr>
          <w:i/>
        </w:rPr>
        <w:t xml:space="preserve"> = |</w:t>
      </w:r>
      <w:proofErr w:type="spellStart"/>
      <w:r>
        <w:rPr>
          <w:i/>
        </w:rPr>
        <w:t>v_i</w:t>
      </w:r>
      <w:proofErr w:type="spellEnd"/>
      <w:r>
        <w:rPr>
          <w:i/>
        </w:rPr>
        <w:t xml:space="preserve"> - </w:t>
      </w:r>
      <w:proofErr w:type="spellStart"/>
      <w:r>
        <w:rPr>
          <w:i/>
        </w:rPr>
        <w:t>v_j</w:t>
      </w:r>
      <w:proofErr w:type="spellEnd"/>
      <w:r>
        <w:rPr>
          <w:i/>
        </w:rPr>
        <w:t xml:space="preserve">| / </w:t>
      </w:r>
      <w:proofErr w:type="gramStart"/>
      <w:r>
        <w:rPr>
          <w:i/>
        </w:rPr>
        <w:t>min(</w:t>
      </w:r>
      <w:proofErr w:type="gramEnd"/>
      <w:r>
        <w:rPr>
          <w:i/>
        </w:rPr>
        <w:t>|</w:t>
      </w:r>
      <w:proofErr w:type="spellStart"/>
      <w:r>
        <w:rPr>
          <w:i/>
        </w:rPr>
        <w:t>v_i</w:t>
      </w:r>
      <w:proofErr w:type="spellEnd"/>
      <w:r>
        <w:rPr>
          <w:i/>
        </w:rPr>
        <w:t>|, |</w:t>
      </w:r>
      <w:proofErr w:type="spellStart"/>
      <w:r>
        <w:rPr>
          <w:i/>
        </w:rPr>
        <w:t>v_j</w:t>
      </w:r>
      <w:proofErr w:type="spellEnd"/>
      <w:r>
        <w:rPr>
          <w:i/>
        </w:rPr>
        <w:t>|</w:t>
      </w:r>
      <w:proofErr w:type="gramStart"/>
      <w:r>
        <w:rPr>
          <w:i/>
        </w:rPr>
        <w:t xml:space="preserve">),   </w:t>
      </w:r>
      <w:proofErr w:type="gramEnd"/>
      <w:r>
        <w:rPr>
          <w:i/>
        </w:rPr>
        <w:t xml:space="preserve">  </w:t>
      </w:r>
      <w:proofErr w:type="spellStart"/>
      <w:r>
        <w:rPr>
          <w:i/>
        </w:rPr>
        <w:t>a_ji</w:t>
      </w:r>
      <w:proofErr w:type="spellEnd"/>
      <w:r>
        <w:rPr>
          <w:i/>
        </w:rPr>
        <w:t xml:space="preserve"> = 1 / </w:t>
      </w:r>
      <w:proofErr w:type="spellStart"/>
      <w:r>
        <w:rPr>
          <w:i/>
        </w:rPr>
        <w:t>a_</w:t>
      </w:r>
      <w:proofErr w:type="gramStart"/>
      <w:r>
        <w:rPr>
          <w:i/>
        </w:rPr>
        <w:t>ij</w:t>
      </w:r>
      <w:proofErr w:type="spellEnd"/>
      <w:r>
        <w:rPr>
          <w:i/>
        </w:rPr>
        <w:t xml:space="preserve">,   </w:t>
      </w:r>
      <w:proofErr w:type="gramEnd"/>
      <w:r>
        <w:rPr>
          <w:i/>
        </w:rPr>
        <w:t xml:space="preserve">  </w:t>
      </w:r>
      <w:proofErr w:type="spellStart"/>
      <w:r>
        <w:rPr>
          <w:i/>
        </w:rPr>
        <w:t>a_ii</w:t>
      </w:r>
      <w:proofErr w:type="spellEnd"/>
      <w:r>
        <w:rPr>
          <w:i/>
        </w:rPr>
        <w:t xml:space="preserve"> = 1</w:t>
      </w:r>
    </w:p>
    <w:p w14:paraId="4AFE76FA" w14:textId="04DCE35A" w:rsidR="00ED00E5" w:rsidRPr="00DF375C" w:rsidRDefault="00DF375C">
      <w:pPr>
        <w:spacing w:before="80" w:after="80" w:line="276" w:lineRule="auto"/>
        <w:rPr>
          <w:bCs/>
        </w:rPr>
      </w:pPr>
      <w:r>
        <w:rPr>
          <w:sz w:val="20"/>
        </w:rPr>
        <w:t>Applying the reciprocal condition gives the following matrix:</w:t>
      </w:r>
    </w:p>
    <w:tbl>
      <w:tblPr>
        <w:tblStyle w:val="aff1"/>
        <w:tblW w:w="9360" w:type="dxa"/>
        <w:jc w:val="center"/>
        <w:tblLayout w:type="fixed"/>
        <w:tblLook w:val="04A0" w:firstRow="1" w:lastRow="0" w:firstColumn="1" w:lastColumn="0" w:noHBand="0" w:noVBand="1"/>
      </w:tblPr>
      <w:tblGrid>
        <w:gridCol w:w="520"/>
        <w:gridCol w:w="8840"/>
      </w:tblGrid>
      <w:tr w:rsidR="00ED00E5" w:rsidRPr="00DF375C" w14:paraId="1AE32EBA" w14:textId="77777777">
        <w:trPr>
          <w:jc w:val="center"/>
        </w:trPr>
        <w:tc>
          <w:tcPr>
            <w:tcW w:w="520" w:type="dxa"/>
            <w:shd w:val="clear" w:color="auto" w:fill="E7E6E6"/>
            <w:tcMar>
              <w:top w:w="70" w:type="dxa"/>
              <w:left w:w="90" w:type="dxa"/>
              <w:bottom w:w="70" w:type="dxa"/>
              <w:right w:w="90" w:type="dxa"/>
            </w:tcMar>
            <w:vAlign w:val="center"/>
          </w:tcPr>
          <w:p w14:paraId="1F273568" w14:textId="77777777" w:rsidR="00ED00E5" w:rsidRPr="00DF375C" w:rsidRDefault="00000000">
            <w:pPr>
              <w:spacing w:after="0"/>
              <w:jc w:val="right"/>
            </w:pPr>
            <w:r w:rsidRPr="00DF375C">
              <w:rPr>
                <w:sz w:val="16"/>
              </w:rPr>
              <w:t>1</w:t>
            </w:r>
          </w:p>
        </w:tc>
        <w:tc>
          <w:tcPr>
            <w:tcW w:w="8840" w:type="dxa"/>
            <w:shd w:val="clear" w:color="auto" w:fill="F7F7F7"/>
            <w:tcMar>
              <w:top w:w="70" w:type="dxa"/>
              <w:left w:w="90" w:type="dxa"/>
              <w:bottom w:w="70" w:type="dxa"/>
              <w:right w:w="90" w:type="dxa"/>
            </w:tcMar>
            <w:vAlign w:val="center"/>
          </w:tcPr>
          <w:p w14:paraId="3E388F6D" w14:textId="77777777" w:rsidR="00ED00E5" w:rsidRPr="00DF375C" w:rsidRDefault="00000000">
            <w:pPr>
              <w:spacing w:after="0"/>
            </w:pPr>
            <w:r>
              <w:rPr>
                <w:sz w:val="16"/>
              </w:rPr>
              <w:t># Average waiting time (cost criterion): S1-S9 pairwise comparison matrix</w:t>
            </w:r>
          </w:p>
        </w:tc>
      </w:tr>
      <w:tr w:rsidR="00ED00E5" w:rsidRPr="00DF375C" w14:paraId="0EB7C90B" w14:textId="77777777">
        <w:trPr>
          <w:jc w:val="center"/>
        </w:trPr>
        <w:tc>
          <w:tcPr>
            <w:tcW w:w="520" w:type="dxa"/>
            <w:shd w:val="clear" w:color="auto" w:fill="E7E6E6"/>
            <w:tcMar>
              <w:top w:w="70" w:type="dxa"/>
              <w:left w:w="90" w:type="dxa"/>
              <w:bottom w:w="70" w:type="dxa"/>
              <w:right w:w="90" w:type="dxa"/>
            </w:tcMar>
            <w:vAlign w:val="center"/>
          </w:tcPr>
          <w:p w14:paraId="18845F27" w14:textId="77777777" w:rsidR="00ED00E5" w:rsidRPr="00DF375C" w:rsidRDefault="00000000">
            <w:pPr>
              <w:spacing w:after="0"/>
              <w:jc w:val="right"/>
            </w:pPr>
            <w:r w:rsidRPr="00DF375C">
              <w:rPr>
                <w:sz w:val="16"/>
              </w:rPr>
              <w:t>2</w:t>
            </w:r>
          </w:p>
        </w:tc>
        <w:tc>
          <w:tcPr>
            <w:tcW w:w="8840" w:type="dxa"/>
            <w:shd w:val="clear" w:color="auto" w:fill="F7F7F7"/>
            <w:tcMar>
              <w:top w:w="70" w:type="dxa"/>
              <w:left w:w="90" w:type="dxa"/>
              <w:bottom w:w="70" w:type="dxa"/>
              <w:right w:w="90" w:type="dxa"/>
            </w:tcMar>
            <w:vAlign w:val="center"/>
          </w:tcPr>
          <w:p w14:paraId="29431CE2" w14:textId="77777777" w:rsidR="00ED00E5" w:rsidRPr="00DF375C" w:rsidRDefault="00000000">
            <w:pPr>
              <w:spacing w:after="0"/>
            </w:pPr>
            <w:proofErr w:type="spellStart"/>
            <w:r w:rsidRPr="00DF375C">
              <w:rPr>
                <w:sz w:val="16"/>
              </w:rPr>
              <w:t>avg_wait</w:t>
            </w:r>
            <w:proofErr w:type="spellEnd"/>
            <w:r w:rsidRPr="00DF375C">
              <w:rPr>
                <w:sz w:val="16"/>
              </w:rPr>
              <w:t xml:space="preserve"> &lt;- </w:t>
            </w:r>
            <w:proofErr w:type="gramStart"/>
            <w:r w:rsidRPr="00DF375C">
              <w:rPr>
                <w:sz w:val="16"/>
              </w:rPr>
              <w:t>matrix(c(</w:t>
            </w:r>
            <w:proofErr w:type="gramEnd"/>
          </w:p>
        </w:tc>
      </w:tr>
      <w:tr w:rsidR="00ED00E5" w:rsidRPr="00DF375C" w14:paraId="55777E83" w14:textId="77777777">
        <w:trPr>
          <w:jc w:val="center"/>
        </w:trPr>
        <w:tc>
          <w:tcPr>
            <w:tcW w:w="520" w:type="dxa"/>
            <w:shd w:val="clear" w:color="auto" w:fill="E7E6E6"/>
            <w:tcMar>
              <w:top w:w="70" w:type="dxa"/>
              <w:left w:w="90" w:type="dxa"/>
              <w:bottom w:w="70" w:type="dxa"/>
              <w:right w:w="90" w:type="dxa"/>
            </w:tcMar>
            <w:vAlign w:val="center"/>
          </w:tcPr>
          <w:p w14:paraId="3BA874A7" w14:textId="77777777" w:rsidR="00ED00E5" w:rsidRPr="00DF375C" w:rsidRDefault="00000000">
            <w:pPr>
              <w:spacing w:after="0"/>
              <w:jc w:val="right"/>
            </w:pPr>
            <w:r w:rsidRPr="00DF375C">
              <w:rPr>
                <w:sz w:val="16"/>
              </w:rPr>
              <w:t>3</w:t>
            </w:r>
          </w:p>
        </w:tc>
        <w:tc>
          <w:tcPr>
            <w:tcW w:w="8840" w:type="dxa"/>
            <w:shd w:val="clear" w:color="auto" w:fill="F7F7F7"/>
            <w:tcMar>
              <w:top w:w="70" w:type="dxa"/>
              <w:left w:w="90" w:type="dxa"/>
              <w:bottom w:w="70" w:type="dxa"/>
              <w:right w:w="90" w:type="dxa"/>
            </w:tcMar>
            <w:vAlign w:val="center"/>
          </w:tcPr>
          <w:p w14:paraId="488FF359" w14:textId="77777777" w:rsidR="00ED00E5" w:rsidRPr="00DF375C" w:rsidRDefault="00000000">
            <w:pPr>
              <w:spacing w:after="0"/>
            </w:pPr>
            <w:r w:rsidRPr="00DF375C">
              <w:rPr>
                <w:sz w:val="16"/>
              </w:rPr>
              <w:t xml:space="preserve">  1, 0.5, 3, 3, 2, 3, 0.2, 0.1429, 0.25,</w:t>
            </w:r>
          </w:p>
        </w:tc>
      </w:tr>
      <w:tr w:rsidR="00ED00E5" w:rsidRPr="00DF375C" w14:paraId="6317A354" w14:textId="77777777">
        <w:trPr>
          <w:jc w:val="center"/>
        </w:trPr>
        <w:tc>
          <w:tcPr>
            <w:tcW w:w="520" w:type="dxa"/>
            <w:shd w:val="clear" w:color="auto" w:fill="E7E6E6"/>
            <w:tcMar>
              <w:top w:w="70" w:type="dxa"/>
              <w:left w:w="90" w:type="dxa"/>
              <w:bottom w:w="70" w:type="dxa"/>
              <w:right w:w="90" w:type="dxa"/>
            </w:tcMar>
            <w:vAlign w:val="center"/>
          </w:tcPr>
          <w:p w14:paraId="643D57FB" w14:textId="77777777" w:rsidR="00ED00E5" w:rsidRPr="00DF375C" w:rsidRDefault="00000000">
            <w:pPr>
              <w:spacing w:after="0"/>
              <w:jc w:val="right"/>
            </w:pPr>
            <w:r w:rsidRPr="00DF375C">
              <w:rPr>
                <w:sz w:val="16"/>
              </w:rPr>
              <w:t>4</w:t>
            </w:r>
          </w:p>
        </w:tc>
        <w:tc>
          <w:tcPr>
            <w:tcW w:w="8840" w:type="dxa"/>
            <w:shd w:val="clear" w:color="auto" w:fill="F7F7F7"/>
            <w:tcMar>
              <w:top w:w="70" w:type="dxa"/>
              <w:left w:w="90" w:type="dxa"/>
              <w:bottom w:w="70" w:type="dxa"/>
              <w:right w:w="90" w:type="dxa"/>
            </w:tcMar>
            <w:vAlign w:val="center"/>
          </w:tcPr>
          <w:p w14:paraId="206523B5" w14:textId="77777777" w:rsidR="00ED00E5" w:rsidRPr="00DF375C" w:rsidRDefault="00000000">
            <w:pPr>
              <w:spacing w:after="0"/>
            </w:pPr>
            <w:r w:rsidRPr="00DF375C">
              <w:rPr>
                <w:sz w:val="16"/>
              </w:rPr>
              <w:t xml:space="preserve">  2, 1, 3, 3, 3, 4, 0.2, 0.1667, 0.25,</w:t>
            </w:r>
          </w:p>
        </w:tc>
      </w:tr>
      <w:tr w:rsidR="00ED00E5" w:rsidRPr="00DF375C" w14:paraId="2D1EFAAE" w14:textId="77777777">
        <w:trPr>
          <w:jc w:val="center"/>
        </w:trPr>
        <w:tc>
          <w:tcPr>
            <w:tcW w:w="520" w:type="dxa"/>
            <w:shd w:val="clear" w:color="auto" w:fill="E7E6E6"/>
            <w:tcMar>
              <w:top w:w="70" w:type="dxa"/>
              <w:left w:w="90" w:type="dxa"/>
              <w:bottom w:w="70" w:type="dxa"/>
              <w:right w:w="90" w:type="dxa"/>
            </w:tcMar>
            <w:vAlign w:val="center"/>
          </w:tcPr>
          <w:p w14:paraId="1CE1BFC9" w14:textId="77777777" w:rsidR="00ED00E5" w:rsidRPr="00DF375C" w:rsidRDefault="00000000">
            <w:pPr>
              <w:spacing w:after="0"/>
              <w:jc w:val="right"/>
            </w:pPr>
            <w:r w:rsidRPr="00DF375C">
              <w:rPr>
                <w:sz w:val="16"/>
              </w:rPr>
              <w:t>5</w:t>
            </w:r>
          </w:p>
        </w:tc>
        <w:tc>
          <w:tcPr>
            <w:tcW w:w="8840" w:type="dxa"/>
            <w:shd w:val="clear" w:color="auto" w:fill="F7F7F7"/>
            <w:tcMar>
              <w:top w:w="70" w:type="dxa"/>
              <w:left w:w="90" w:type="dxa"/>
              <w:bottom w:w="70" w:type="dxa"/>
              <w:right w:w="90" w:type="dxa"/>
            </w:tcMar>
            <w:vAlign w:val="center"/>
          </w:tcPr>
          <w:p w14:paraId="1B873593" w14:textId="77777777" w:rsidR="00ED00E5" w:rsidRPr="00DF375C" w:rsidRDefault="00000000">
            <w:pPr>
              <w:spacing w:after="0"/>
            </w:pPr>
            <w:r w:rsidRPr="00DF375C">
              <w:rPr>
                <w:sz w:val="16"/>
              </w:rPr>
              <w:t xml:space="preserve">  0.3333, 0.3333, 1, 1, 0.5, 2, 0.1667, 0.1429, 0.2,</w:t>
            </w:r>
          </w:p>
        </w:tc>
      </w:tr>
      <w:tr w:rsidR="00ED00E5" w:rsidRPr="00DF375C" w14:paraId="5E3DEBC0" w14:textId="77777777">
        <w:trPr>
          <w:jc w:val="center"/>
        </w:trPr>
        <w:tc>
          <w:tcPr>
            <w:tcW w:w="520" w:type="dxa"/>
            <w:shd w:val="clear" w:color="auto" w:fill="E7E6E6"/>
            <w:tcMar>
              <w:top w:w="70" w:type="dxa"/>
              <w:left w:w="90" w:type="dxa"/>
              <w:bottom w:w="70" w:type="dxa"/>
              <w:right w:w="90" w:type="dxa"/>
            </w:tcMar>
            <w:vAlign w:val="center"/>
          </w:tcPr>
          <w:p w14:paraId="1883BA7B" w14:textId="77777777" w:rsidR="00ED00E5" w:rsidRPr="00DF375C" w:rsidRDefault="00000000">
            <w:pPr>
              <w:spacing w:after="0"/>
              <w:jc w:val="right"/>
            </w:pPr>
            <w:r w:rsidRPr="00DF375C">
              <w:rPr>
                <w:sz w:val="16"/>
              </w:rPr>
              <w:t>6</w:t>
            </w:r>
          </w:p>
        </w:tc>
        <w:tc>
          <w:tcPr>
            <w:tcW w:w="8840" w:type="dxa"/>
            <w:shd w:val="clear" w:color="auto" w:fill="F7F7F7"/>
            <w:tcMar>
              <w:top w:w="70" w:type="dxa"/>
              <w:left w:w="90" w:type="dxa"/>
              <w:bottom w:w="70" w:type="dxa"/>
              <w:right w:w="90" w:type="dxa"/>
            </w:tcMar>
            <w:vAlign w:val="center"/>
          </w:tcPr>
          <w:p w14:paraId="1095CF49" w14:textId="77777777" w:rsidR="00ED00E5" w:rsidRPr="00DF375C" w:rsidRDefault="00000000">
            <w:pPr>
              <w:spacing w:after="0"/>
            </w:pPr>
            <w:r w:rsidRPr="00DF375C">
              <w:rPr>
                <w:sz w:val="16"/>
              </w:rPr>
              <w:t xml:space="preserve">  0.3333, 0.3333, 1, 1, 0.5, 3, 0.2, 0.1429, 0.2,</w:t>
            </w:r>
          </w:p>
        </w:tc>
      </w:tr>
      <w:tr w:rsidR="00ED00E5" w:rsidRPr="00DF375C" w14:paraId="37196EBF" w14:textId="77777777">
        <w:trPr>
          <w:jc w:val="center"/>
        </w:trPr>
        <w:tc>
          <w:tcPr>
            <w:tcW w:w="520" w:type="dxa"/>
            <w:shd w:val="clear" w:color="auto" w:fill="E7E6E6"/>
            <w:tcMar>
              <w:top w:w="70" w:type="dxa"/>
              <w:left w:w="90" w:type="dxa"/>
              <w:bottom w:w="70" w:type="dxa"/>
              <w:right w:w="90" w:type="dxa"/>
            </w:tcMar>
            <w:vAlign w:val="center"/>
          </w:tcPr>
          <w:p w14:paraId="088A027D" w14:textId="77777777" w:rsidR="00ED00E5" w:rsidRPr="00DF375C" w:rsidRDefault="00000000">
            <w:pPr>
              <w:spacing w:after="0"/>
              <w:jc w:val="right"/>
            </w:pPr>
            <w:r w:rsidRPr="00DF375C">
              <w:rPr>
                <w:sz w:val="16"/>
              </w:rPr>
              <w:t>7</w:t>
            </w:r>
          </w:p>
        </w:tc>
        <w:tc>
          <w:tcPr>
            <w:tcW w:w="8840" w:type="dxa"/>
            <w:shd w:val="clear" w:color="auto" w:fill="F7F7F7"/>
            <w:tcMar>
              <w:top w:w="70" w:type="dxa"/>
              <w:left w:w="90" w:type="dxa"/>
              <w:bottom w:w="70" w:type="dxa"/>
              <w:right w:w="90" w:type="dxa"/>
            </w:tcMar>
            <w:vAlign w:val="center"/>
          </w:tcPr>
          <w:p w14:paraId="318E31CE" w14:textId="77777777" w:rsidR="00ED00E5" w:rsidRPr="00DF375C" w:rsidRDefault="00000000">
            <w:pPr>
              <w:spacing w:after="0"/>
            </w:pPr>
            <w:r w:rsidRPr="00DF375C">
              <w:rPr>
                <w:sz w:val="16"/>
              </w:rPr>
              <w:t xml:space="preserve">  0.5, 0.3333, 2, 2, 1, 3, 0.2, 0.1429, 0.2,</w:t>
            </w:r>
          </w:p>
        </w:tc>
      </w:tr>
      <w:tr w:rsidR="00ED00E5" w:rsidRPr="00DF375C" w14:paraId="327B21EF" w14:textId="77777777">
        <w:trPr>
          <w:jc w:val="center"/>
        </w:trPr>
        <w:tc>
          <w:tcPr>
            <w:tcW w:w="520" w:type="dxa"/>
            <w:shd w:val="clear" w:color="auto" w:fill="E7E6E6"/>
            <w:tcMar>
              <w:top w:w="70" w:type="dxa"/>
              <w:left w:w="90" w:type="dxa"/>
              <w:bottom w:w="70" w:type="dxa"/>
              <w:right w:w="90" w:type="dxa"/>
            </w:tcMar>
            <w:vAlign w:val="center"/>
          </w:tcPr>
          <w:p w14:paraId="65BA7717" w14:textId="77777777" w:rsidR="00ED00E5" w:rsidRPr="00DF375C" w:rsidRDefault="00000000">
            <w:pPr>
              <w:spacing w:after="0"/>
              <w:jc w:val="right"/>
            </w:pPr>
            <w:r w:rsidRPr="00DF375C">
              <w:rPr>
                <w:sz w:val="16"/>
              </w:rPr>
              <w:t>8</w:t>
            </w:r>
          </w:p>
        </w:tc>
        <w:tc>
          <w:tcPr>
            <w:tcW w:w="8840" w:type="dxa"/>
            <w:shd w:val="clear" w:color="auto" w:fill="F7F7F7"/>
            <w:tcMar>
              <w:top w:w="70" w:type="dxa"/>
              <w:left w:w="90" w:type="dxa"/>
              <w:bottom w:w="70" w:type="dxa"/>
              <w:right w:w="90" w:type="dxa"/>
            </w:tcMar>
            <w:vAlign w:val="center"/>
          </w:tcPr>
          <w:p w14:paraId="3D77A82A" w14:textId="77777777" w:rsidR="00ED00E5" w:rsidRPr="00DF375C" w:rsidRDefault="00000000">
            <w:pPr>
              <w:spacing w:after="0"/>
            </w:pPr>
            <w:r w:rsidRPr="00DF375C">
              <w:rPr>
                <w:sz w:val="16"/>
              </w:rPr>
              <w:t xml:space="preserve">  0.3333, 0.25, 0.5, 0.3333, 0.3333, 1, 0.1667, 0.1429, 0.2,</w:t>
            </w:r>
          </w:p>
        </w:tc>
      </w:tr>
      <w:tr w:rsidR="00ED00E5" w:rsidRPr="00DF375C" w14:paraId="7A00F6DF" w14:textId="77777777">
        <w:trPr>
          <w:jc w:val="center"/>
        </w:trPr>
        <w:tc>
          <w:tcPr>
            <w:tcW w:w="520" w:type="dxa"/>
            <w:shd w:val="clear" w:color="auto" w:fill="E7E6E6"/>
            <w:tcMar>
              <w:top w:w="70" w:type="dxa"/>
              <w:left w:w="90" w:type="dxa"/>
              <w:bottom w:w="70" w:type="dxa"/>
              <w:right w:w="90" w:type="dxa"/>
            </w:tcMar>
            <w:vAlign w:val="center"/>
          </w:tcPr>
          <w:p w14:paraId="38D19D06" w14:textId="77777777" w:rsidR="00ED00E5" w:rsidRPr="00DF375C" w:rsidRDefault="00000000">
            <w:pPr>
              <w:spacing w:after="0"/>
              <w:jc w:val="right"/>
            </w:pPr>
            <w:r w:rsidRPr="00DF375C">
              <w:rPr>
                <w:sz w:val="16"/>
              </w:rPr>
              <w:t>9</w:t>
            </w:r>
          </w:p>
        </w:tc>
        <w:tc>
          <w:tcPr>
            <w:tcW w:w="8840" w:type="dxa"/>
            <w:shd w:val="clear" w:color="auto" w:fill="F7F7F7"/>
            <w:tcMar>
              <w:top w:w="70" w:type="dxa"/>
              <w:left w:w="90" w:type="dxa"/>
              <w:bottom w:w="70" w:type="dxa"/>
              <w:right w:w="90" w:type="dxa"/>
            </w:tcMar>
            <w:vAlign w:val="center"/>
          </w:tcPr>
          <w:p w14:paraId="5C81C8CB" w14:textId="77777777" w:rsidR="00ED00E5" w:rsidRPr="00DF375C" w:rsidRDefault="00000000">
            <w:pPr>
              <w:spacing w:after="0"/>
            </w:pPr>
            <w:r w:rsidRPr="00DF375C">
              <w:rPr>
                <w:sz w:val="16"/>
              </w:rPr>
              <w:t xml:space="preserve">  5, 5, 6, 5, 5, 6, 1, 0.2, 3,</w:t>
            </w:r>
          </w:p>
        </w:tc>
      </w:tr>
      <w:tr w:rsidR="00ED00E5" w:rsidRPr="00DF375C" w14:paraId="656DA86A" w14:textId="77777777">
        <w:trPr>
          <w:jc w:val="center"/>
        </w:trPr>
        <w:tc>
          <w:tcPr>
            <w:tcW w:w="520" w:type="dxa"/>
            <w:shd w:val="clear" w:color="auto" w:fill="E7E6E6"/>
            <w:tcMar>
              <w:top w:w="70" w:type="dxa"/>
              <w:left w:w="90" w:type="dxa"/>
              <w:bottom w:w="70" w:type="dxa"/>
              <w:right w:w="90" w:type="dxa"/>
            </w:tcMar>
            <w:vAlign w:val="center"/>
          </w:tcPr>
          <w:p w14:paraId="120BD521" w14:textId="77777777" w:rsidR="00ED00E5" w:rsidRPr="00DF375C" w:rsidRDefault="00000000">
            <w:pPr>
              <w:spacing w:after="0"/>
              <w:jc w:val="right"/>
            </w:pPr>
            <w:r w:rsidRPr="00DF375C">
              <w:rPr>
                <w:sz w:val="16"/>
              </w:rPr>
              <w:t>10</w:t>
            </w:r>
          </w:p>
        </w:tc>
        <w:tc>
          <w:tcPr>
            <w:tcW w:w="8840" w:type="dxa"/>
            <w:shd w:val="clear" w:color="auto" w:fill="F7F7F7"/>
            <w:tcMar>
              <w:top w:w="70" w:type="dxa"/>
              <w:left w:w="90" w:type="dxa"/>
              <w:bottom w:w="70" w:type="dxa"/>
              <w:right w:w="90" w:type="dxa"/>
            </w:tcMar>
            <w:vAlign w:val="center"/>
          </w:tcPr>
          <w:p w14:paraId="6AFC203D" w14:textId="77777777" w:rsidR="00ED00E5" w:rsidRPr="00DF375C" w:rsidRDefault="00000000">
            <w:pPr>
              <w:spacing w:after="0"/>
            </w:pPr>
            <w:r w:rsidRPr="00DF375C">
              <w:rPr>
                <w:sz w:val="16"/>
              </w:rPr>
              <w:t xml:space="preserve">  7, 6, 7, 7, 7, 7, 5, 1, 5,</w:t>
            </w:r>
          </w:p>
        </w:tc>
      </w:tr>
      <w:tr w:rsidR="00ED00E5" w:rsidRPr="00DF375C" w14:paraId="55BDB191" w14:textId="77777777">
        <w:trPr>
          <w:jc w:val="center"/>
        </w:trPr>
        <w:tc>
          <w:tcPr>
            <w:tcW w:w="520" w:type="dxa"/>
            <w:shd w:val="clear" w:color="auto" w:fill="E7E6E6"/>
            <w:tcMar>
              <w:top w:w="70" w:type="dxa"/>
              <w:left w:w="90" w:type="dxa"/>
              <w:bottom w:w="70" w:type="dxa"/>
              <w:right w:w="90" w:type="dxa"/>
            </w:tcMar>
            <w:vAlign w:val="center"/>
          </w:tcPr>
          <w:p w14:paraId="3AE2C5D9" w14:textId="77777777" w:rsidR="00ED00E5" w:rsidRPr="00DF375C" w:rsidRDefault="00000000">
            <w:pPr>
              <w:spacing w:after="0"/>
              <w:jc w:val="right"/>
            </w:pPr>
            <w:r w:rsidRPr="00DF375C">
              <w:rPr>
                <w:sz w:val="16"/>
              </w:rPr>
              <w:t>11</w:t>
            </w:r>
          </w:p>
        </w:tc>
        <w:tc>
          <w:tcPr>
            <w:tcW w:w="8840" w:type="dxa"/>
            <w:shd w:val="clear" w:color="auto" w:fill="F7F7F7"/>
            <w:tcMar>
              <w:top w:w="70" w:type="dxa"/>
              <w:left w:w="90" w:type="dxa"/>
              <w:bottom w:w="70" w:type="dxa"/>
              <w:right w:w="90" w:type="dxa"/>
            </w:tcMar>
            <w:vAlign w:val="center"/>
          </w:tcPr>
          <w:p w14:paraId="28CCD96B" w14:textId="77777777" w:rsidR="00ED00E5" w:rsidRPr="00DF375C" w:rsidRDefault="00000000">
            <w:pPr>
              <w:spacing w:after="0"/>
            </w:pPr>
            <w:r w:rsidRPr="00DF375C">
              <w:rPr>
                <w:sz w:val="16"/>
              </w:rPr>
              <w:t xml:space="preserve">  4, 4, 5, 5, 5, 5, 0.3333, 0.2, 1</w:t>
            </w:r>
          </w:p>
        </w:tc>
      </w:tr>
      <w:tr w:rsidR="00ED00E5" w:rsidRPr="00DF375C" w14:paraId="1EF85188" w14:textId="77777777">
        <w:trPr>
          <w:jc w:val="center"/>
        </w:trPr>
        <w:tc>
          <w:tcPr>
            <w:tcW w:w="520" w:type="dxa"/>
            <w:shd w:val="clear" w:color="auto" w:fill="E7E6E6"/>
            <w:tcMar>
              <w:top w:w="70" w:type="dxa"/>
              <w:left w:w="90" w:type="dxa"/>
              <w:bottom w:w="70" w:type="dxa"/>
              <w:right w:w="90" w:type="dxa"/>
            </w:tcMar>
            <w:vAlign w:val="center"/>
          </w:tcPr>
          <w:p w14:paraId="6951DD64" w14:textId="77777777" w:rsidR="00ED00E5" w:rsidRPr="00DF375C" w:rsidRDefault="00000000">
            <w:pPr>
              <w:spacing w:after="0"/>
              <w:jc w:val="right"/>
            </w:pPr>
            <w:r w:rsidRPr="00DF375C">
              <w:rPr>
                <w:sz w:val="16"/>
              </w:rPr>
              <w:t>12</w:t>
            </w:r>
          </w:p>
        </w:tc>
        <w:tc>
          <w:tcPr>
            <w:tcW w:w="8840" w:type="dxa"/>
            <w:shd w:val="clear" w:color="auto" w:fill="F7F7F7"/>
            <w:tcMar>
              <w:top w:w="70" w:type="dxa"/>
              <w:left w:w="90" w:type="dxa"/>
              <w:bottom w:w="70" w:type="dxa"/>
              <w:right w:w="90" w:type="dxa"/>
            </w:tcMar>
            <w:vAlign w:val="center"/>
          </w:tcPr>
          <w:p w14:paraId="04A73DBE" w14:textId="77777777" w:rsidR="00ED00E5" w:rsidRPr="00DF375C" w:rsidRDefault="00000000">
            <w:pPr>
              <w:spacing w:after="0"/>
            </w:pPr>
            <w:r w:rsidRPr="00DF375C">
              <w:rPr>
                <w:sz w:val="16"/>
              </w:rPr>
              <w:t xml:space="preserve">), </w:t>
            </w:r>
            <w:proofErr w:type="spellStart"/>
            <w:r w:rsidRPr="00DF375C">
              <w:rPr>
                <w:sz w:val="16"/>
              </w:rPr>
              <w:t>nrow</w:t>
            </w:r>
            <w:proofErr w:type="spellEnd"/>
            <w:r w:rsidRPr="00DF375C">
              <w:rPr>
                <w:sz w:val="16"/>
              </w:rPr>
              <w:t xml:space="preserve"> = 9, </w:t>
            </w:r>
            <w:proofErr w:type="spellStart"/>
            <w:r w:rsidRPr="00DF375C">
              <w:rPr>
                <w:sz w:val="16"/>
              </w:rPr>
              <w:t>byrow</w:t>
            </w:r>
            <w:proofErr w:type="spellEnd"/>
            <w:r w:rsidRPr="00DF375C">
              <w:rPr>
                <w:sz w:val="16"/>
              </w:rPr>
              <w:t xml:space="preserve"> = TRUE,</w:t>
            </w:r>
          </w:p>
        </w:tc>
      </w:tr>
      <w:tr w:rsidR="00ED00E5" w:rsidRPr="00DF375C" w14:paraId="3D864C5B" w14:textId="77777777">
        <w:trPr>
          <w:jc w:val="center"/>
        </w:trPr>
        <w:tc>
          <w:tcPr>
            <w:tcW w:w="520" w:type="dxa"/>
            <w:shd w:val="clear" w:color="auto" w:fill="E7E6E6"/>
            <w:tcMar>
              <w:top w:w="70" w:type="dxa"/>
              <w:left w:w="90" w:type="dxa"/>
              <w:bottom w:w="70" w:type="dxa"/>
              <w:right w:w="90" w:type="dxa"/>
            </w:tcMar>
            <w:vAlign w:val="center"/>
          </w:tcPr>
          <w:p w14:paraId="375C8807" w14:textId="77777777" w:rsidR="00ED00E5" w:rsidRPr="00DF375C" w:rsidRDefault="00000000">
            <w:pPr>
              <w:spacing w:after="0"/>
              <w:jc w:val="right"/>
            </w:pPr>
            <w:r w:rsidRPr="00DF375C">
              <w:rPr>
                <w:sz w:val="16"/>
              </w:rPr>
              <w:t>13</w:t>
            </w:r>
          </w:p>
        </w:tc>
        <w:tc>
          <w:tcPr>
            <w:tcW w:w="8840" w:type="dxa"/>
            <w:shd w:val="clear" w:color="auto" w:fill="F7F7F7"/>
            <w:tcMar>
              <w:top w:w="70" w:type="dxa"/>
              <w:left w:w="90" w:type="dxa"/>
              <w:bottom w:w="70" w:type="dxa"/>
              <w:right w:w="90" w:type="dxa"/>
            </w:tcMar>
            <w:vAlign w:val="center"/>
          </w:tcPr>
          <w:p w14:paraId="73DB422A" w14:textId="77777777" w:rsidR="00ED00E5" w:rsidRPr="00DF375C" w:rsidRDefault="00000000">
            <w:pPr>
              <w:spacing w:after="0"/>
            </w:pPr>
            <w:proofErr w:type="spellStart"/>
            <w:r w:rsidRPr="00DF375C">
              <w:rPr>
                <w:sz w:val="16"/>
              </w:rPr>
              <w:t>dimnames</w:t>
            </w:r>
            <w:proofErr w:type="spellEnd"/>
            <w:r w:rsidRPr="00DF375C">
              <w:rPr>
                <w:sz w:val="16"/>
              </w:rPr>
              <w:t xml:space="preserve"> = </w:t>
            </w:r>
            <w:proofErr w:type="gramStart"/>
            <w:r w:rsidRPr="00DF375C">
              <w:rPr>
                <w:sz w:val="16"/>
              </w:rPr>
              <w:t>list(</w:t>
            </w:r>
            <w:proofErr w:type="gramEnd"/>
            <w:r w:rsidRPr="00DF375C">
              <w:rPr>
                <w:sz w:val="16"/>
              </w:rPr>
              <w:t>alternatives, alternatives))</w:t>
            </w:r>
          </w:p>
        </w:tc>
      </w:tr>
      <w:tr w:rsidR="00ED00E5" w:rsidRPr="00DF375C" w14:paraId="56060373" w14:textId="77777777">
        <w:trPr>
          <w:jc w:val="center"/>
        </w:trPr>
        <w:tc>
          <w:tcPr>
            <w:tcW w:w="520" w:type="dxa"/>
            <w:shd w:val="clear" w:color="auto" w:fill="E7E6E6"/>
            <w:tcMar>
              <w:top w:w="70" w:type="dxa"/>
              <w:left w:w="90" w:type="dxa"/>
              <w:bottom w:w="70" w:type="dxa"/>
              <w:right w:w="90" w:type="dxa"/>
            </w:tcMar>
            <w:vAlign w:val="center"/>
          </w:tcPr>
          <w:p w14:paraId="642C05B7" w14:textId="77777777" w:rsidR="00ED00E5" w:rsidRPr="00DF375C" w:rsidRDefault="00000000">
            <w:pPr>
              <w:spacing w:after="0"/>
              <w:jc w:val="right"/>
            </w:pPr>
            <w:r w:rsidRPr="00DF375C">
              <w:rPr>
                <w:sz w:val="16"/>
              </w:rPr>
              <w:t>14</w:t>
            </w:r>
          </w:p>
        </w:tc>
        <w:tc>
          <w:tcPr>
            <w:tcW w:w="8840" w:type="dxa"/>
            <w:shd w:val="clear" w:color="auto" w:fill="F7F7F7"/>
            <w:tcMar>
              <w:top w:w="70" w:type="dxa"/>
              <w:left w:w="90" w:type="dxa"/>
              <w:bottom w:w="70" w:type="dxa"/>
              <w:right w:w="90" w:type="dxa"/>
            </w:tcMar>
            <w:vAlign w:val="center"/>
          </w:tcPr>
          <w:p w14:paraId="07E42256" w14:textId="77777777" w:rsidR="00ED00E5" w:rsidRPr="00DF375C" w:rsidRDefault="00000000">
            <w:pPr>
              <w:spacing w:after="0"/>
            </w:pPr>
            <w:r w:rsidRPr="00DF375C">
              <w:rPr>
                <w:sz w:val="16"/>
              </w:rPr>
              <w:t>APCL[["</w:t>
            </w:r>
            <w:proofErr w:type="spellStart"/>
            <w:r w:rsidRPr="00DF375C">
              <w:rPr>
                <w:sz w:val="16"/>
              </w:rPr>
              <w:t>avg_wait</w:t>
            </w:r>
            <w:proofErr w:type="spellEnd"/>
            <w:r w:rsidRPr="00DF375C">
              <w:rPr>
                <w:sz w:val="16"/>
              </w:rPr>
              <w:t xml:space="preserve">"]] &lt;- </w:t>
            </w:r>
            <w:proofErr w:type="spellStart"/>
            <w:r w:rsidRPr="00DF375C">
              <w:rPr>
                <w:sz w:val="16"/>
              </w:rPr>
              <w:t>avg_wait</w:t>
            </w:r>
            <w:proofErr w:type="spellEnd"/>
          </w:p>
        </w:tc>
      </w:tr>
    </w:tbl>
    <w:p w14:paraId="3FBF342F" w14:textId="77777777" w:rsidR="00ED00E5" w:rsidRPr="00DF375C" w:rsidRDefault="00ED00E5">
      <w:pPr>
        <w:spacing w:after="80" w:line="276" w:lineRule="auto"/>
        <w:rPr>
          <w:lang w:eastAsia="zh-CN"/>
        </w:rPr>
        <w:sectPr w:rsidR="00ED00E5" w:rsidRPr="00DF375C">
          <w:pgSz w:w="12240" w:h="15840"/>
          <w:pgMar w:top="1181" w:right="1296" w:bottom="1181" w:left="1296" w:header="504" w:footer="504" w:gutter="0"/>
          <w:cols w:space="720"/>
          <w:docGrid w:linePitch="360"/>
        </w:sectPr>
      </w:pPr>
    </w:p>
    <w:p w14:paraId="025B769D" w14:textId="217841D2" w:rsidR="00ED00E5" w:rsidRPr="00DF375C" w:rsidRDefault="00DF375C">
      <w:pPr>
        <w:spacing w:before="80" w:after="80" w:line="276" w:lineRule="auto"/>
        <w:rPr>
          <w:bCs/>
          <w:lang w:eastAsia="zh-CN"/>
        </w:rPr>
      </w:pPr>
      <w:r>
        <w:rPr>
          <w:sz w:val="20"/>
        </w:rPr>
        <w:lastRenderedPageBreak/>
        <w:t>Because the six criteria were assigned equal importance, their pairwise comparison matrix is:</w:t>
      </w:r>
    </w:p>
    <w:tbl>
      <w:tblPr>
        <w:tblStyle w:val="aff1"/>
        <w:tblW w:w="9360" w:type="dxa"/>
        <w:jc w:val="center"/>
        <w:tblLayout w:type="fixed"/>
        <w:tblLook w:val="04A0" w:firstRow="1" w:lastRow="0" w:firstColumn="1" w:lastColumn="0" w:noHBand="0" w:noVBand="1"/>
      </w:tblPr>
      <w:tblGrid>
        <w:gridCol w:w="520"/>
        <w:gridCol w:w="8840"/>
      </w:tblGrid>
      <w:tr w:rsidR="00ED00E5" w:rsidRPr="00DF375C" w14:paraId="0C2B3B6F" w14:textId="77777777">
        <w:trPr>
          <w:jc w:val="center"/>
        </w:trPr>
        <w:tc>
          <w:tcPr>
            <w:tcW w:w="520" w:type="dxa"/>
            <w:shd w:val="clear" w:color="auto" w:fill="E7E6E6"/>
            <w:tcMar>
              <w:top w:w="70" w:type="dxa"/>
              <w:left w:w="90" w:type="dxa"/>
              <w:bottom w:w="70" w:type="dxa"/>
              <w:right w:w="90" w:type="dxa"/>
            </w:tcMar>
            <w:vAlign w:val="center"/>
          </w:tcPr>
          <w:p w14:paraId="09E223AE" w14:textId="77777777" w:rsidR="00ED00E5" w:rsidRPr="00DF375C" w:rsidRDefault="00000000">
            <w:pPr>
              <w:spacing w:after="0"/>
              <w:jc w:val="right"/>
            </w:pPr>
            <w:r w:rsidRPr="00DF375C">
              <w:rPr>
                <w:sz w:val="16"/>
              </w:rPr>
              <w:t>1</w:t>
            </w:r>
          </w:p>
        </w:tc>
        <w:tc>
          <w:tcPr>
            <w:tcW w:w="8840" w:type="dxa"/>
            <w:shd w:val="clear" w:color="auto" w:fill="F7F7F7"/>
            <w:tcMar>
              <w:top w:w="70" w:type="dxa"/>
              <w:left w:w="90" w:type="dxa"/>
              <w:bottom w:w="70" w:type="dxa"/>
              <w:right w:w="90" w:type="dxa"/>
            </w:tcMar>
            <w:vAlign w:val="center"/>
          </w:tcPr>
          <w:p w14:paraId="437F77FF" w14:textId="77777777" w:rsidR="00ED00E5" w:rsidRPr="00DF375C" w:rsidRDefault="00000000">
            <w:pPr>
              <w:spacing w:after="0"/>
              <w:rPr>
                <w:lang w:eastAsia="zh-CN"/>
              </w:rPr>
            </w:pPr>
            <w:r>
              <w:rPr>
                <w:sz w:val="16"/>
              </w:rPr>
              <w:t># Equal criterion weights: all six criteria are treated as equally important</w:t>
            </w:r>
          </w:p>
        </w:tc>
      </w:tr>
      <w:tr w:rsidR="00ED00E5" w:rsidRPr="00DF375C" w14:paraId="17FC07EF" w14:textId="77777777">
        <w:trPr>
          <w:jc w:val="center"/>
        </w:trPr>
        <w:tc>
          <w:tcPr>
            <w:tcW w:w="520" w:type="dxa"/>
            <w:shd w:val="clear" w:color="auto" w:fill="E7E6E6"/>
            <w:tcMar>
              <w:top w:w="70" w:type="dxa"/>
              <w:left w:w="90" w:type="dxa"/>
              <w:bottom w:w="70" w:type="dxa"/>
              <w:right w:w="90" w:type="dxa"/>
            </w:tcMar>
            <w:vAlign w:val="center"/>
          </w:tcPr>
          <w:p w14:paraId="7193D8A7" w14:textId="77777777" w:rsidR="00ED00E5" w:rsidRPr="00DF375C" w:rsidRDefault="00000000">
            <w:pPr>
              <w:spacing w:after="0"/>
              <w:jc w:val="right"/>
            </w:pPr>
            <w:r w:rsidRPr="00DF375C">
              <w:rPr>
                <w:sz w:val="16"/>
              </w:rPr>
              <w:t>2</w:t>
            </w:r>
          </w:p>
        </w:tc>
        <w:tc>
          <w:tcPr>
            <w:tcW w:w="8840" w:type="dxa"/>
            <w:shd w:val="clear" w:color="auto" w:fill="F7F7F7"/>
            <w:tcMar>
              <w:top w:w="70" w:type="dxa"/>
              <w:left w:w="90" w:type="dxa"/>
              <w:bottom w:w="70" w:type="dxa"/>
              <w:right w:w="90" w:type="dxa"/>
            </w:tcMar>
            <w:vAlign w:val="center"/>
          </w:tcPr>
          <w:p w14:paraId="4FEB7BDF" w14:textId="77777777" w:rsidR="00ED00E5" w:rsidRPr="00DF375C" w:rsidRDefault="00000000">
            <w:pPr>
              <w:spacing w:after="0"/>
            </w:pPr>
            <w:r w:rsidRPr="00DF375C">
              <w:rPr>
                <w:sz w:val="16"/>
              </w:rPr>
              <w:t xml:space="preserve">criteria &lt;- </w:t>
            </w:r>
            <w:proofErr w:type="gramStart"/>
            <w:r w:rsidRPr="00DF375C">
              <w:rPr>
                <w:sz w:val="16"/>
              </w:rPr>
              <w:t>names(</w:t>
            </w:r>
            <w:proofErr w:type="gramEnd"/>
            <w:r w:rsidRPr="00DF375C">
              <w:rPr>
                <w:sz w:val="16"/>
              </w:rPr>
              <w:t>APCL)</w:t>
            </w:r>
          </w:p>
        </w:tc>
      </w:tr>
      <w:tr w:rsidR="00ED00E5" w:rsidRPr="00DF375C" w14:paraId="4D2D4533" w14:textId="77777777">
        <w:trPr>
          <w:jc w:val="center"/>
        </w:trPr>
        <w:tc>
          <w:tcPr>
            <w:tcW w:w="520" w:type="dxa"/>
            <w:shd w:val="clear" w:color="auto" w:fill="E7E6E6"/>
            <w:tcMar>
              <w:top w:w="70" w:type="dxa"/>
              <w:left w:w="90" w:type="dxa"/>
              <w:bottom w:w="70" w:type="dxa"/>
              <w:right w:w="90" w:type="dxa"/>
            </w:tcMar>
            <w:vAlign w:val="center"/>
          </w:tcPr>
          <w:p w14:paraId="3AC92135" w14:textId="77777777" w:rsidR="00ED00E5" w:rsidRPr="00DF375C" w:rsidRDefault="00000000">
            <w:pPr>
              <w:spacing w:after="0"/>
              <w:jc w:val="right"/>
            </w:pPr>
            <w:r w:rsidRPr="00DF375C">
              <w:rPr>
                <w:sz w:val="16"/>
              </w:rPr>
              <w:t>3</w:t>
            </w:r>
          </w:p>
        </w:tc>
        <w:tc>
          <w:tcPr>
            <w:tcW w:w="8840" w:type="dxa"/>
            <w:shd w:val="clear" w:color="auto" w:fill="F7F7F7"/>
            <w:tcMar>
              <w:top w:w="70" w:type="dxa"/>
              <w:left w:w="90" w:type="dxa"/>
              <w:bottom w:w="70" w:type="dxa"/>
              <w:right w:w="90" w:type="dxa"/>
            </w:tcMar>
            <w:vAlign w:val="center"/>
          </w:tcPr>
          <w:p w14:paraId="510BCFBC" w14:textId="77777777" w:rsidR="00ED00E5" w:rsidRPr="00DF375C" w:rsidRDefault="00000000">
            <w:pPr>
              <w:spacing w:after="0"/>
            </w:pPr>
            <w:r w:rsidRPr="00DF375C">
              <w:rPr>
                <w:sz w:val="16"/>
              </w:rPr>
              <w:t xml:space="preserve">CWPC &lt;- </w:t>
            </w:r>
            <w:proofErr w:type="gramStart"/>
            <w:r w:rsidRPr="00DF375C">
              <w:rPr>
                <w:sz w:val="16"/>
              </w:rPr>
              <w:t>matrix(</w:t>
            </w:r>
            <w:proofErr w:type="gramEnd"/>
          </w:p>
        </w:tc>
      </w:tr>
      <w:tr w:rsidR="00ED00E5" w:rsidRPr="00DF375C" w14:paraId="7B8A21ED" w14:textId="77777777">
        <w:trPr>
          <w:jc w:val="center"/>
        </w:trPr>
        <w:tc>
          <w:tcPr>
            <w:tcW w:w="520" w:type="dxa"/>
            <w:shd w:val="clear" w:color="auto" w:fill="E7E6E6"/>
            <w:tcMar>
              <w:top w:w="70" w:type="dxa"/>
              <w:left w:w="90" w:type="dxa"/>
              <w:bottom w:w="70" w:type="dxa"/>
              <w:right w:w="90" w:type="dxa"/>
            </w:tcMar>
            <w:vAlign w:val="center"/>
          </w:tcPr>
          <w:p w14:paraId="5CC49090" w14:textId="77777777" w:rsidR="00ED00E5" w:rsidRPr="00DF375C" w:rsidRDefault="00000000">
            <w:pPr>
              <w:spacing w:after="0"/>
              <w:jc w:val="right"/>
            </w:pPr>
            <w:r w:rsidRPr="00DF375C">
              <w:rPr>
                <w:sz w:val="16"/>
              </w:rPr>
              <w:t>4</w:t>
            </w:r>
          </w:p>
        </w:tc>
        <w:tc>
          <w:tcPr>
            <w:tcW w:w="8840" w:type="dxa"/>
            <w:shd w:val="clear" w:color="auto" w:fill="F7F7F7"/>
            <w:tcMar>
              <w:top w:w="70" w:type="dxa"/>
              <w:left w:w="90" w:type="dxa"/>
              <w:bottom w:w="70" w:type="dxa"/>
              <w:right w:w="90" w:type="dxa"/>
            </w:tcMar>
            <w:vAlign w:val="center"/>
          </w:tcPr>
          <w:p w14:paraId="7BEAD8BF" w14:textId="77777777" w:rsidR="00ED00E5" w:rsidRPr="00DF375C" w:rsidRDefault="00000000">
            <w:pPr>
              <w:spacing w:after="0"/>
            </w:pPr>
            <w:r w:rsidRPr="00DF375C">
              <w:rPr>
                <w:sz w:val="16"/>
              </w:rPr>
              <w:t xml:space="preserve">  1,</w:t>
            </w:r>
          </w:p>
        </w:tc>
      </w:tr>
      <w:tr w:rsidR="00ED00E5" w:rsidRPr="00DF375C" w14:paraId="5D2F2F5E" w14:textId="77777777">
        <w:trPr>
          <w:jc w:val="center"/>
        </w:trPr>
        <w:tc>
          <w:tcPr>
            <w:tcW w:w="520" w:type="dxa"/>
            <w:shd w:val="clear" w:color="auto" w:fill="E7E6E6"/>
            <w:tcMar>
              <w:top w:w="70" w:type="dxa"/>
              <w:left w:w="90" w:type="dxa"/>
              <w:bottom w:w="70" w:type="dxa"/>
              <w:right w:w="90" w:type="dxa"/>
            </w:tcMar>
            <w:vAlign w:val="center"/>
          </w:tcPr>
          <w:p w14:paraId="7D447BC0" w14:textId="77777777" w:rsidR="00ED00E5" w:rsidRPr="00DF375C" w:rsidRDefault="00000000">
            <w:pPr>
              <w:spacing w:after="0"/>
              <w:jc w:val="right"/>
            </w:pPr>
            <w:r w:rsidRPr="00DF375C">
              <w:rPr>
                <w:sz w:val="16"/>
              </w:rPr>
              <w:t>5</w:t>
            </w:r>
          </w:p>
        </w:tc>
        <w:tc>
          <w:tcPr>
            <w:tcW w:w="8840" w:type="dxa"/>
            <w:shd w:val="clear" w:color="auto" w:fill="F7F7F7"/>
            <w:tcMar>
              <w:top w:w="70" w:type="dxa"/>
              <w:left w:w="90" w:type="dxa"/>
              <w:bottom w:w="70" w:type="dxa"/>
              <w:right w:w="90" w:type="dxa"/>
            </w:tcMar>
            <w:vAlign w:val="center"/>
          </w:tcPr>
          <w:p w14:paraId="474C824A" w14:textId="77777777" w:rsidR="00ED00E5" w:rsidRPr="00DF375C" w:rsidRDefault="00000000">
            <w:pPr>
              <w:spacing w:after="0"/>
            </w:pPr>
            <w:r w:rsidRPr="00DF375C">
              <w:rPr>
                <w:sz w:val="16"/>
              </w:rPr>
              <w:t xml:space="preserve">  </w:t>
            </w:r>
            <w:proofErr w:type="spellStart"/>
            <w:r w:rsidRPr="00DF375C">
              <w:rPr>
                <w:sz w:val="16"/>
              </w:rPr>
              <w:t>nrow</w:t>
            </w:r>
            <w:proofErr w:type="spellEnd"/>
            <w:r w:rsidRPr="00DF375C">
              <w:rPr>
                <w:sz w:val="16"/>
              </w:rPr>
              <w:t xml:space="preserve"> = length(criteria),</w:t>
            </w:r>
          </w:p>
        </w:tc>
      </w:tr>
      <w:tr w:rsidR="00ED00E5" w:rsidRPr="00DF375C" w14:paraId="307005DC" w14:textId="77777777">
        <w:trPr>
          <w:jc w:val="center"/>
        </w:trPr>
        <w:tc>
          <w:tcPr>
            <w:tcW w:w="520" w:type="dxa"/>
            <w:shd w:val="clear" w:color="auto" w:fill="E7E6E6"/>
            <w:tcMar>
              <w:top w:w="70" w:type="dxa"/>
              <w:left w:w="90" w:type="dxa"/>
              <w:bottom w:w="70" w:type="dxa"/>
              <w:right w:w="90" w:type="dxa"/>
            </w:tcMar>
            <w:vAlign w:val="center"/>
          </w:tcPr>
          <w:p w14:paraId="763904DC" w14:textId="77777777" w:rsidR="00ED00E5" w:rsidRPr="00DF375C" w:rsidRDefault="00000000">
            <w:pPr>
              <w:spacing w:after="0"/>
              <w:jc w:val="right"/>
            </w:pPr>
            <w:r w:rsidRPr="00DF375C">
              <w:rPr>
                <w:sz w:val="16"/>
              </w:rPr>
              <w:t>6</w:t>
            </w:r>
          </w:p>
        </w:tc>
        <w:tc>
          <w:tcPr>
            <w:tcW w:w="8840" w:type="dxa"/>
            <w:shd w:val="clear" w:color="auto" w:fill="F7F7F7"/>
            <w:tcMar>
              <w:top w:w="70" w:type="dxa"/>
              <w:left w:w="90" w:type="dxa"/>
              <w:bottom w:w="70" w:type="dxa"/>
              <w:right w:w="90" w:type="dxa"/>
            </w:tcMar>
            <w:vAlign w:val="center"/>
          </w:tcPr>
          <w:p w14:paraId="047C525A" w14:textId="77777777" w:rsidR="00ED00E5" w:rsidRPr="00DF375C" w:rsidRDefault="00000000">
            <w:pPr>
              <w:spacing w:after="0"/>
            </w:pPr>
            <w:r w:rsidRPr="00DF375C">
              <w:rPr>
                <w:sz w:val="16"/>
              </w:rPr>
              <w:t xml:space="preserve">  </w:t>
            </w:r>
            <w:proofErr w:type="spellStart"/>
            <w:r w:rsidRPr="00DF375C">
              <w:rPr>
                <w:sz w:val="16"/>
              </w:rPr>
              <w:t>ncol</w:t>
            </w:r>
            <w:proofErr w:type="spellEnd"/>
            <w:r w:rsidRPr="00DF375C">
              <w:rPr>
                <w:sz w:val="16"/>
              </w:rPr>
              <w:t xml:space="preserve"> = length(criteria),</w:t>
            </w:r>
          </w:p>
        </w:tc>
      </w:tr>
      <w:tr w:rsidR="00ED00E5" w:rsidRPr="00DF375C" w14:paraId="08945E18" w14:textId="77777777">
        <w:trPr>
          <w:jc w:val="center"/>
        </w:trPr>
        <w:tc>
          <w:tcPr>
            <w:tcW w:w="520" w:type="dxa"/>
            <w:shd w:val="clear" w:color="auto" w:fill="E7E6E6"/>
            <w:tcMar>
              <w:top w:w="70" w:type="dxa"/>
              <w:left w:w="90" w:type="dxa"/>
              <w:bottom w:w="70" w:type="dxa"/>
              <w:right w:w="90" w:type="dxa"/>
            </w:tcMar>
            <w:vAlign w:val="center"/>
          </w:tcPr>
          <w:p w14:paraId="549DA77B" w14:textId="77777777" w:rsidR="00ED00E5" w:rsidRPr="00DF375C" w:rsidRDefault="00000000">
            <w:pPr>
              <w:spacing w:after="0"/>
              <w:jc w:val="right"/>
            </w:pPr>
            <w:r w:rsidRPr="00DF375C">
              <w:rPr>
                <w:sz w:val="16"/>
              </w:rPr>
              <w:t>7</w:t>
            </w:r>
          </w:p>
        </w:tc>
        <w:tc>
          <w:tcPr>
            <w:tcW w:w="8840" w:type="dxa"/>
            <w:shd w:val="clear" w:color="auto" w:fill="F7F7F7"/>
            <w:tcMar>
              <w:top w:w="70" w:type="dxa"/>
              <w:left w:w="90" w:type="dxa"/>
              <w:bottom w:w="70" w:type="dxa"/>
              <w:right w:w="90" w:type="dxa"/>
            </w:tcMar>
            <w:vAlign w:val="center"/>
          </w:tcPr>
          <w:p w14:paraId="3F2EFC5D" w14:textId="77777777" w:rsidR="00ED00E5" w:rsidRPr="00DF375C" w:rsidRDefault="00000000">
            <w:pPr>
              <w:spacing w:after="0"/>
            </w:pPr>
            <w:r w:rsidRPr="00DF375C">
              <w:rPr>
                <w:sz w:val="16"/>
              </w:rPr>
              <w:t xml:space="preserve">  </w:t>
            </w:r>
            <w:proofErr w:type="spellStart"/>
            <w:r w:rsidRPr="00DF375C">
              <w:rPr>
                <w:sz w:val="16"/>
              </w:rPr>
              <w:t>dimnames</w:t>
            </w:r>
            <w:proofErr w:type="spellEnd"/>
            <w:r w:rsidRPr="00DF375C">
              <w:rPr>
                <w:sz w:val="16"/>
              </w:rPr>
              <w:t xml:space="preserve"> = </w:t>
            </w:r>
            <w:proofErr w:type="gramStart"/>
            <w:r w:rsidRPr="00DF375C">
              <w:rPr>
                <w:sz w:val="16"/>
              </w:rPr>
              <w:t>list(</w:t>
            </w:r>
            <w:proofErr w:type="gramEnd"/>
            <w:r w:rsidRPr="00DF375C">
              <w:rPr>
                <w:sz w:val="16"/>
              </w:rPr>
              <w:t>criteria, criteria)</w:t>
            </w:r>
          </w:p>
        </w:tc>
      </w:tr>
      <w:tr w:rsidR="00ED00E5" w:rsidRPr="00DF375C" w14:paraId="6B874EA3" w14:textId="77777777">
        <w:trPr>
          <w:jc w:val="center"/>
        </w:trPr>
        <w:tc>
          <w:tcPr>
            <w:tcW w:w="520" w:type="dxa"/>
            <w:shd w:val="clear" w:color="auto" w:fill="E7E6E6"/>
            <w:tcMar>
              <w:top w:w="70" w:type="dxa"/>
              <w:left w:w="90" w:type="dxa"/>
              <w:bottom w:w="70" w:type="dxa"/>
              <w:right w:w="90" w:type="dxa"/>
            </w:tcMar>
            <w:vAlign w:val="center"/>
          </w:tcPr>
          <w:p w14:paraId="3EEA7E2F" w14:textId="77777777" w:rsidR="00ED00E5" w:rsidRPr="00DF375C" w:rsidRDefault="00000000">
            <w:pPr>
              <w:spacing w:after="0"/>
              <w:jc w:val="right"/>
            </w:pPr>
            <w:r w:rsidRPr="00DF375C">
              <w:rPr>
                <w:sz w:val="16"/>
              </w:rPr>
              <w:t>8</w:t>
            </w:r>
          </w:p>
        </w:tc>
        <w:tc>
          <w:tcPr>
            <w:tcW w:w="8840" w:type="dxa"/>
            <w:shd w:val="clear" w:color="auto" w:fill="F7F7F7"/>
            <w:tcMar>
              <w:top w:w="70" w:type="dxa"/>
              <w:left w:w="90" w:type="dxa"/>
              <w:bottom w:w="70" w:type="dxa"/>
              <w:right w:w="90" w:type="dxa"/>
            </w:tcMar>
            <w:vAlign w:val="center"/>
          </w:tcPr>
          <w:p w14:paraId="44F7A525" w14:textId="77777777" w:rsidR="00ED00E5" w:rsidRPr="00DF375C" w:rsidRDefault="00000000">
            <w:pPr>
              <w:spacing w:after="0"/>
            </w:pPr>
            <w:r w:rsidRPr="00DF375C">
              <w:rPr>
                <w:sz w:val="16"/>
              </w:rPr>
              <w:t>)</w:t>
            </w:r>
          </w:p>
        </w:tc>
      </w:tr>
      <w:tr w:rsidR="00ED00E5" w:rsidRPr="00DF375C" w14:paraId="582A3653" w14:textId="77777777">
        <w:trPr>
          <w:jc w:val="center"/>
        </w:trPr>
        <w:tc>
          <w:tcPr>
            <w:tcW w:w="520" w:type="dxa"/>
            <w:shd w:val="clear" w:color="auto" w:fill="E7E6E6"/>
            <w:tcMar>
              <w:top w:w="70" w:type="dxa"/>
              <w:left w:w="90" w:type="dxa"/>
              <w:bottom w:w="70" w:type="dxa"/>
              <w:right w:w="90" w:type="dxa"/>
            </w:tcMar>
            <w:vAlign w:val="center"/>
          </w:tcPr>
          <w:p w14:paraId="40E0A705" w14:textId="77777777" w:rsidR="00ED00E5" w:rsidRPr="00DF375C" w:rsidRDefault="00000000">
            <w:pPr>
              <w:spacing w:after="0"/>
              <w:jc w:val="right"/>
            </w:pPr>
            <w:r w:rsidRPr="00DF375C">
              <w:rPr>
                <w:sz w:val="16"/>
              </w:rPr>
              <w:t>9</w:t>
            </w:r>
          </w:p>
        </w:tc>
        <w:tc>
          <w:tcPr>
            <w:tcW w:w="8840" w:type="dxa"/>
            <w:shd w:val="clear" w:color="auto" w:fill="F7F7F7"/>
            <w:tcMar>
              <w:top w:w="70" w:type="dxa"/>
              <w:left w:w="90" w:type="dxa"/>
              <w:bottom w:w="70" w:type="dxa"/>
              <w:right w:w="90" w:type="dxa"/>
            </w:tcMar>
            <w:vAlign w:val="center"/>
          </w:tcPr>
          <w:p w14:paraId="05744290" w14:textId="77777777" w:rsidR="00ED00E5" w:rsidRPr="00DF375C" w:rsidRDefault="00000000">
            <w:pPr>
              <w:spacing w:after="0"/>
            </w:pPr>
            <w:proofErr w:type="spellStart"/>
            <w:r w:rsidRPr="00DF375C">
              <w:rPr>
                <w:sz w:val="16"/>
              </w:rPr>
              <w:t>criteria_weights</w:t>
            </w:r>
            <w:proofErr w:type="spellEnd"/>
            <w:r w:rsidRPr="00DF375C">
              <w:rPr>
                <w:sz w:val="16"/>
              </w:rPr>
              <w:t xml:space="preserve"> &lt;- </w:t>
            </w:r>
            <w:proofErr w:type="spellStart"/>
            <w:proofErr w:type="gramStart"/>
            <w:r w:rsidRPr="00DF375C">
              <w:rPr>
                <w:sz w:val="16"/>
              </w:rPr>
              <w:t>getWeights</w:t>
            </w:r>
            <w:proofErr w:type="spellEnd"/>
            <w:r w:rsidRPr="00DF375C">
              <w:rPr>
                <w:sz w:val="16"/>
              </w:rPr>
              <w:t>(</w:t>
            </w:r>
            <w:proofErr w:type="gramEnd"/>
            <w:r w:rsidRPr="00DF375C">
              <w:rPr>
                <w:sz w:val="16"/>
              </w:rPr>
              <w:t>CWPC)</w:t>
            </w:r>
          </w:p>
        </w:tc>
      </w:tr>
    </w:tbl>
    <w:p w14:paraId="0B3A73F0" w14:textId="557DC54E" w:rsidR="00ED00E5" w:rsidRPr="00DF375C" w:rsidRDefault="00DF375C">
      <w:pPr>
        <w:spacing w:after="80" w:line="276" w:lineRule="auto"/>
        <w:ind w:firstLine="418"/>
        <w:jc w:val="both"/>
      </w:pPr>
      <w:r>
        <w:rPr>
          <w:sz w:val="20"/>
        </w:rPr>
        <w:t>Figure 1 shows the final scores. S8 received the highest score (23.4%), followed by S7 (13.4%) and S9 (12.6%).</w:t>
      </w:r>
    </w:p>
    <w:p w14:paraId="5C7E65F9" w14:textId="77777777" w:rsidR="00ED00E5" w:rsidRPr="00DF375C" w:rsidRDefault="00000000">
      <w:pPr>
        <w:keepNext/>
        <w:spacing w:after="80" w:line="276" w:lineRule="auto"/>
        <w:jc w:val="center"/>
      </w:pPr>
      <w:r w:rsidRPr="00DF375C">
        <w:rPr>
          <w:noProof/>
          <w:sz w:val="20"/>
        </w:rPr>
        <w:drawing>
          <wp:inline distT="0" distB="0" distL="0" distR="0" wp14:anchorId="3E201B6A" wp14:editId="70C894DC">
            <wp:extent cx="5120640" cy="4553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0"/>
                    <a:stretch>
                      <a:fillRect/>
                    </a:stretch>
                  </pic:blipFill>
                  <pic:spPr>
                    <a:xfrm>
                      <a:off x="0" y="0"/>
                      <a:ext cx="5120640" cy="4553338"/>
                    </a:xfrm>
                    <a:prstGeom prst="rect">
                      <a:avLst/>
                    </a:prstGeom>
                  </pic:spPr>
                </pic:pic>
              </a:graphicData>
            </a:graphic>
          </wp:inline>
        </w:drawing>
      </w:r>
    </w:p>
    <w:p w14:paraId="781AEC9A" w14:textId="77777777" w:rsidR="00ED00E5" w:rsidRPr="00DF375C" w:rsidRDefault="00000000">
      <w:pPr>
        <w:pStyle w:val="af7"/>
        <w:jc w:val="center"/>
        <w:rPr>
          <w:color w:val="auto"/>
          <w:lang w:eastAsia="zh-CN"/>
        </w:rPr>
      </w:pPr>
      <w:r>
        <w:t>Figure 1. Overall AHP scores for scenarios S1-S9 with equal criterion weights</w:t>
      </w:r>
    </w:p>
    <w:p w14:paraId="3BF3C668" w14:textId="77777777" w:rsidR="00ED00E5" w:rsidRPr="00DF375C" w:rsidRDefault="00000000">
      <w:pPr>
        <w:pStyle w:val="31"/>
        <w:rPr>
          <w:color w:val="auto"/>
          <w:lang w:eastAsia="zh-CN"/>
        </w:rPr>
      </w:pPr>
      <w:r>
        <w:rPr>
          <w:rFonts w:ascii="Times New Roman" w:eastAsia="Times New Roman" w:hAnsi="Times New Roman"/>
        </w:rPr>
        <w:t>2.1.4 Findings</w:t>
      </w:r>
    </w:p>
    <w:p w14:paraId="120F645E" w14:textId="1F93B24A" w:rsidR="00ED00E5" w:rsidRPr="00DF375C" w:rsidRDefault="00000000">
      <w:pPr>
        <w:spacing w:after="80" w:line="276" w:lineRule="auto"/>
        <w:ind w:firstLine="418"/>
        <w:jc w:val="both"/>
        <w:rPr>
          <w:lang w:eastAsia="zh-CN"/>
        </w:rPr>
      </w:pPr>
      <w:r>
        <w:rPr>
          <w:sz w:val="20"/>
        </w:rPr>
        <w:t xml:space="preserve">The </w:t>
      </w:r>
      <w:proofErr w:type="spellStart"/>
      <w:r>
        <w:rPr>
          <w:sz w:val="20"/>
        </w:rPr>
        <w:t>coloured</w:t>
      </w:r>
      <w:proofErr w:type="spellEnd"/>
      <w:r>
        <w:rPr>
          <w:sz w:val="20"/>
        </w:rPr>
        <w:t xml:space="preserve"> cells in Table 2 identify the four comparisons discussed below.</w:t>
      </w:r>
    </w:p>
    <w:p w14:paraId="738A22CB" w14:textId="56622A37" w:rsidR="00ED00E5" w:rsidRPr="00DF375C" w:rsidRDefault="00000000">
      <w:pPr>
        <w:spacing w:after="80" w:line="276" w:lineRule="auto"/>
        <w:ind w:firstLine="418"/>
        <w:jc w:val="both"/>
        <w:rPr>
          <w:lang w:eastAsia="zh-CN"/>
        </w:rPr>
      </w:pPr>
      <w:r>
        <w:rPr>
          <w:sz w:val="20"/>
        </w:rPr>
        <w:t xml:space="preserve">(1) The blue cells compare S1, S7, and S8. With fleet size and vehicle capacity unchanged, reducing the maximum waiting time from 1,200 s to 900 s and 700 s lowered the average waiting time from 8.6763 min to 7.5105 min and 6.5393 min. P95 waiting time fell from 18.6667 min to 14.5333 min and 11.3833 min. The improvement came at a cost: </w:t>
      </w:r>
      <w:r>
        <w:rPr>
          <w:sz w:val="20"/>
        </w:rPr>
        <w:lastRenderedPageBreak/>
        <w:t>rejected requests increased from 0 to 1 and 5. A tighter waiting-time limit improves the experience of passengers who are served, but makes it harder to accept every request.</w:t>
      </w:r>
    </w:p>
    <w:p w14:paraId="1565ABE0" w14:textId="12AFF856" w:rsidR="00ED00E5" w:rsidRPr="00DF375C" w:rsidRDefault="00000000">
      <w:pPr>
        <w:spacing w:after="80" w:line="276" w:lineRule="auto"/>
        <w:ind w:firstLine="418"/>
        <w:jc w:val="both"/>
        <w:rPr>
          <w:lang w:eastAsia="zh-CN"/>
        </w:rPr>
      </w:pPr>
      <w:r>
        <w:rPr>
          <w:sz w:val="20"/>
        </w:rPr>
        <w:t xml:space="preserve">(2) The orange cells show that a larger vehicle is not automatically better, although four seats appear to restrict pooling. Among the 300-vehicle scenarios S1-S3, the six-seat scenario S2 achieved a slightly shorter average waiting time than the eight-seat baseline S1 (8.4957 min versus 8.6763 min) and a slightly higher </w:t>
      </w:r>
      <w:proofErr w:type="spellStart"/>
      <w:r>
        <w:rPr>
          <w:sz w:val="20"/>
        </w:rPr>
        <w:t>d_p</w:t>
      </w:r>
      <w:proofErr w:type="spellEnd"/>
      <w:r>
        <w:rPr>
          <w:sz w:val="20"/>
        </w:rPr>
        <w:t>/</w:t>
      </w:r>
      <w:proofErr w:type="spellStart"/>
      <w:r>
        <w:rPr>
          <w:sz w:val="20"/>
        </w:rPr>
        <w:t>d_t</w:t>
      </w:r>
      <w:proofErr w:type="spellEnd"/>
      <w:r>
        <w:rPr>
          <w:sz w:val="20"/>
        </w:rPr>
        <w:t xml:space="preserve"> ratio (2.26 versus 2.23). With four seats, S3 had an average waiting time of 9.0293 min and a </w:t>
      </w:r>
      <w:proofErr w:type="spellStart"/>
      <w:r>
        <w:rPr>
          <w:sz w:val="20"/>
        </w:rPr>
        <w:t>d_p</w:t>
      </w:r>
      <w:proofErr w:type="spellEnd"/>
      <w:r>
        <w:rPr>
          <w:sz w:val="20"/>
        </w:rPr>
        <w:t>/</w:t>
      </w:r>
      <w:proofErr w:type="spellStart"/>
      <w:r>
        <w:rPr>
          <w:sz w:val="20"/>
        </w:rPr>
        <w:t>d_t</w:t>
      </w:r>
      <w:proofErr w:type="spellEnd"/>
      <w:r>
        <w:rPr>
          <w:sz w:val="20"/>
        </w:rPr>
        <w:t xml:space="preserve"> ratio of 2.08. At this demand level, six to eight seats appear sufficient, whereas four seats leave less flexibility for matching and pooling passengers.</w:t>
      </w:r>
    </w:p>
    <w:p w14:paraId="787F7A07" w14:textId="5BED3E83" w:rsidR="00ED00E5" w:rsidRPr="00DF375C" w:rsidRDefault="00000000">
      <w:pPr>
        <w:spacing w:after="80" w:line="276" w:lineRule="auto"/>
        <w:ind w:firstLine="418"/>
        <w:jc w:val="both"/>
        <w:rPr>
          <w:lang w:eastAsia="zh-CN"/>
        </w:rPr>
      </w:pPr>
      <w:r>
        <w:rPr>
          <w:sz w:val="20"/>
        </w:rPr>
        <w:t xml:space="preserve">(3) The purple cells compare S1 and S4. Both scenarios used eight-seat vehicles and a maximum waiting time of 1,200 s, but the fleet was reduced from 300 to 250 vehicles in S4. The minimum idle share fell from 0.43 to 0.29, so the smaller fleet was used more intensively. However, average waiting time increased from 8.6763 min to 8.9497 min, and average total travel time increased from 22.8962 min to 23.1285 min. The gain in vehicle </w:t>
      </w:r>
      <w:proofErr w:type="spellStart"/>
      <w:r>
        <w:rPr>
          <w:sz w:val="20"/>
        </w:rPr>
        <w:t>utilisation</w:t>
      </w:r>
      <w:proofErr w:type="spellEnd"/>
      <w:r>
        <w:rPr>
          <w:sz w:val="20"/>
        </w:rPr>
        <w:t xml:space="preserve"> therefore came with a small loss in passenger service quality.</w:t>
      </w:r>
    </w:p>
    <w:p w14:paraId="4D794D96" w14:textId="19414C3B" w:rsidR="00ED00E5" w:rsidRPr="00DF375C" w:rsidRDefault="00000000">
      <w:pPr>
        <w:spacing w:after="80" w:line="276" w:lineRule="auto"/>
        <w:ind w:firstLine="418"/>
        <w:jc w:val="both"/>
        <w:rPr>
          <w:lang w:eastAsia="zh-CN"/>
        </w:rPr>
      </w:pPr>
      <w:r>
        <w:rPr>
          <w:sz w:val="20"/>
        </w:rPr>
        <w:t xml:space="preserve">(4) The green cells compare S4-S6 under a fleet size of 250 vehicles. The six-seat scenario S5 gave the most balanced result. Its average waiting time was 8.8193 min, lower than in the eight-seat S4 and four-seat S6 scenarios. It also maintained zero rejections, with a minimum idle share of 0.28 and </w:t>
      </w:r>
      <w:proofErr w:type="spellStart"/>
      <w:r>
        <w:rPr>
          <w:sz w:val="20"/>
        </w:rPr>
        <w:t>d_p</w:t>
      </w:r>
      <w:proofErr w:type="spellEnd"/>
      <w:r>
        <w:rPr>
          <w:sz w:val="20"/>
        </w:rPr>
        <w:t>/</w:t>
      </w:r>
      <w:proofErr w:type="spellStart"/>
      <w:r>
        <w:rPr>
          <w:sz w:val="20"/>
        </w:rPr>
        <w:t>d_t</w:t>
      </w:r>
      <w:proofErr w:type="spellEnd"/>
      <w:r>
        <w:rPr>
          <w:sz w:val="20"/>
        </w:rPr>
        <w:t xml:space="preserve"> = 2.19. If the aim is to reduce fleet size without rejecting requests, 250 six-seat vehicles are a plausible lower-cost option.</w:t>
      </w:r>
    </w:p>
    <w:p w14:paraId="41A254D3" w14:textId="77777777" w:rsidR="00ED00E5" w:rsidRPr="00DF375C" w:rsidRDefault="00000000">
      <w:pPr>
        <w:spacing w:after="80" w:line="276" w:lineRule="auto"/>
        <w:ind w:firstLine="418"/>
        <w:jc w:val="both"/>
        <w:rPr>
          <w:lang w:eastAsia="zh-CN"/>
        </w:rPr>
      </w:pPr>
      <w:r>
        <w:rPr>
          <w:sz w:val="20"/>
        </w:rPr>
        <w:t xml:space="preserve">(5) The AHP ranking should not be treated as the final recommendation without considering policy constraints. S8 ranked first because it performed well on waiting time, total travel time, and </w:t>
      </w:r>
      <w:proofErr w:type="spellStart"/>
      <w:r>
        <w:rPr>
          <w:sz w:val="20"/>
        </w:rPr>
        <w:t>d_p</w:t>
      </w:r>
      <w:proofErr w:type="spellEnd"/>
      <w:r>
        <w:rPr>
          <w:sz w:val="20"/>
        </w:rPr>
        <w:t>/</w:t>
      </w:r>
      <w:proofErr w:type="spellStart"/>
      <w:r>
        <w:rPr>
          <w:sz w:val="20"/>
        </w:rPr>
        <w:t>d_t</w:t>
      </w:r>
      <w:proofErr w:type="spellEnd"/>
      <w:r>
        <w:rPr>
          <w:sz w:val="20"/>
        </w:rPr>
        <w:t>, but it rejected five requests. If universal access and zero rejections are firm requirements, S8 is not an acceptable final choice. A more defensible approach is to remove scenarios that violate the policy constraints before comparing AHP scores. Under a zero-rejection requirement, S5 offers a balanced and relatively economical option. If a very small number of rejections is acceptable in return for shorter waiting times, S7 or S9 could be examined further.</w:t>
      </w:r>
    </w:p>
    <w:p w14:paraId="0B9CFA9F" w14:textId="77777777" w:rsidR="00ED00E5" w:rsidRPr="00DF375C" w:rsidRDefault="00000000">
      <w:pPr>
        <w:spacing w:after="80" w:line="276" w:lineRule="auto"/>
        <w:ind w:firstLine="418"/>
        <w:jc w:val="both"/>
        <w:rPr>
          <w:lang w:eastAsia="zh-CN"/>
        </w:rPr>
      </w:pPr>
      <w:r>
        <w:rPr>
          <w:sz w:val="20"/>
        </w:rPr>
        <w:t xml:space="preserve">No single scenario performed best on every criterion. Shorter waiting-time limits improved the experience of accepted passengers but increased the risk of rejection. A smaller fleet reduced the idle share but led to longer waiting and travel times. The final parameter choice therefore depends on how the city </w:t>
      </w:r>
      <w:proofErr w:type="spellStart"/>
      <w:r>
        <w:rPr>
          <w:sz w:val="20"/>
        </w:rPr>
        <w:t>prioritises</w:t>
      </w:r>
      <w:proofErr w:type="spellEnd"/>
      <w:r>
        <w:rPr>
          <w:sz w:val="20"/>
        </w:rPr>
        <w:t xml:space="preserve"> zero rejections, waiting time, and fleet cost.</w:t>
      </w:r>
    </w:p>
    <w:p w14:paraId="204762AE" w14:textId="77777777" w:rsidR="00ED00E5" w:rsidRPr="00DF375C" w:rsidRDefault="00000000">
      <w:pPr>
        <w:pStyle w:val="1"/>
        <w:rPr>
          <w:color w:val="auto"/>
        </w:rPr>
      </w:pPr>
      <w:r>
        <w:rPr>
          <w:rFonts w:ascii="Times New Roman" w:eastAsia="Times New Roman" w:hAnsi="Times New Roman"/>
        </w:rPr>
        <w:t>References</w:t>
      </w:r>
    </w:p>
    <w:p w14:paraId="6DA17A89" w14:textId="77777777" w:rsidR="00ED00E5" w:rsidRPr="00DF375C" w:rsidRDefault="00000000">
      <w:pPr>
        <w:spacing w:after="140"/>
        <w:ind w:left="461" w:hanging="461"/>
      </w:pPr>
      <w:r w:rsidRPr="00DF375C">
        <w:rPr>
          <w:sz w:val="19"/>
        </w:rPr>
        <w:t>[1] Liyanage, S., Dia, H., &amp; Duncan, G. (2025). AI-powered evaluation of on-demand public transport: A hybrid simulation approach. Smart Cities, 9(1), Article 4. https://doi.org/10.3390/smartcities9010004</w:t>
      </w:r>
    </w:p>
    <w:p w14:paraId="66E6C4FD" w14:textId="77777777" w:rsidR="00ED00E5" w:rsidRPr="00DF375C" w:rsidRDefault="00000000">
      <w:pPr>
        <w:spacing w:after="140"/>
        <w:ind w:left="461" w:hanging="461"/>
      </w:pPr>
      <w:r w:rsidRPr="00DF375C">
        <w:rPr>
          <w:sz w:val="19"/>
        </w:rPr>
        <w:t>[2] Saaty, T. L. (1980). The analytic hierarchy process: Planning, priority setting, resource allocation. McGraw-Hill International Book Company.</w:t>
      </w:r>
    </w:p>
    <w:sectPr w:rsidR="00ED00E5" w:rsidRPr="00DF375C" w:rsidSect="00034616">
      <w:pgSz w:w="12240" w:h="15840"/>
      <w:pgMar w:top="1181" w:right="1296" w:bottom="1181"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093C" w14:textId="77777777" w:rsidR="00D16C03" w:rsidRDefault="00D16C03">
      <w:pPr>
        <w:spacing w:after="0" w:line="240" w:lineRule="auto"/>
      </w:pPr>
      <w:r>
        <w:separator/>
      </w:r>
    </w:p>
  </w:endnote>
  <w:endnote w:type="continuationSeparator" w:id="0">
    <w:p w14:paraId="2C799981" w14:textId="77777777" w:rsidR="00D16C03" w:rsidRDefault="00D1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F599" w14:textId="77777777" w:rsidR="00ED00E5" w:rsidRDefault="00000000">
    <w:pPr>
      <w:pStyle w:val="a7"/>
      <w:jc w:val="center"/>
    </w:pPr>
    <w:r>
      <w:rPr>
        <w:color w:val="404040"/>
        <w:sz w:val="17"/>
      </w:rPr>
      <w:t xml:space="preserve">— </w:t>
    </w:r>
    <w:r>
      <w:rPr>
        <w:color w:val="404040"/>
        <w:sz w:val="17"/>
      </w:rPr>
      <w:fldChar w:fldCharType="begin"/>
    </w:r>
    <w:r>
      <w:rPr>
        <w:color w:val="404040"/>
        <w:sz w:val="17"/>
      </w:rPr>
      <w:instrText xml:space="preserve"> PAGE </w:instrText>
    </w:r>
    <w:r>
      <w:rPr>
        <w:color w:val="404040"/>
        <w:sz w:val="17"/>
      </w:rPr>
      <w:fldChar w:fldCharType="separate"/>
    </w:r>
    <w:r w:rsidR="00DF375C">
      <w:rPr>
        <w:noProof/>
        <w:color w:val="404040"/>
        <w:sz w:val="17"/>
      </w:rPr>
      <w:t>1</w:t>
    </w:r>
    <w:r>
      <w:rPr>
        <w:color w:val="404040"/>
        <w:sz w:val="17"/>
      </w:rPr>
      <w:fldChar w:fldCharType="end"/>
    </w:r>
    <w:r>
      <w:rPr>
        <w:color w:val="404040"/>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51EF" w14:textId="77777777" w:rsidR="00D16C03" w:rsidRDefault="00D16C03">
      <w:pPr>
        <w:spacing w:after="0" w:line="240" w:lineRule="auto"/>
      </w:pPr>
      <w:r>
        <w:separator/>
      </w:r>
    </w:p>
  </w:footnote>
  <w:footnote w:type="continuationSeparator" w:id="0">
    <w:p w14:paraId="7C5FEB03" w14:textId="77777777" w:rsidR="00D16C03" w:rsidRDefault="00D16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4FE0" w14:textId="77777777" w:rsidR="00ED00E5" w:rsidRDefault="00000000">
    <w:pPr>
      <w:pStyle w:val="a5"/>
      <w:jc w:val="right"/>
    </w:pPr>
    <w:r>
      <w:rPr>
        <w:color w:val="404040"/>
        <w:sz w:val="17"/>
      </w:rPr>
      <w:t xml:space="preserve">ITS Homework </w:t>
    </w:r>
    <w:proofErr w:type="gramStart"/>
    <w:r>
      <w:rPr>
        <w:color w:val="404040"/>
        <w:sz w:val="17"/>
      </w:rPr>
      <w:t>II.7  |</w:t>
    </w:r>
    <w:proofErr w:type="gramEnd"/>
    <w:r>
      <w:rPr>
        <w:color w:val="404040"/>
        <w:sz w:val="17"/>
      </w:rPr>
      <w:t xml:space="preserve">  Cottbus DRT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7561096">
    <w:abstractNumId w:val="8"/>
  </w:num>
  <w:num w:numId="2" w16cid:durableId="1931113851">
    <w:abstractNumId w:val="6"/>
  </w:num>
  <w:num w:numId="3" w16cid:durableId="1195387877">
    <w:abstractNumId w:val="5"/>
  </w:num>
  <w:num w:numId="4" w16cid:durableId="172494941">
    <w:abstractNumId w:val="4"/>
  </w:num>
  <w:num w:numId="5" w16cid:durableId="223609988">
    <w:abstractNumId w:val="7"/>
  </w:num>
  <w:num w:numId="6" w16cid:durableId="1716538495">
    <w:abstractNumId w:val="3"/>
  </w:num>
  <w:num w:numId="7" w16cid:durableId="1339036159">
    <w:abstractNumId w:val="2"/>
  </w:num>
  <w:num w:numId="8" w16cid:durableId="2097357604">
    <w:abstractNumId w:val="1"/>
  </w:num>
  <w:num w:numId="9" w16cid:durableId="96006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B75"/>
    <w:rsid w:val="0031433B"/>
    <w:rsid w:val="00326F90"/>
    <w:rsid w:val="003A7820"/>
    <w:rsid w:val="003B5BFD"/>
    <w:rsid w:val="003F35CF"/>
    <w:rsid w:val="008104F7"/>
    <w:rsid w:val="00872D74"/>
    <w:rsid w:val="00AA1D8D"/>
    <w:rsid w:val="00B47730"/>
    <w:rsid w:val="00B61CA6"/>
    <w:rsid w:val="00C72113"/>
    <w:rsid w:val="00CB0664"/>
    <w:rsid w:val="00D16C03"/>
    <w:rsid w:val="00DF375C"/>
    <w:rsid w:val="00ED0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5AC4C"/>
  <w14:defaultImageDpi w14:val="300"/>
  <w15:docId w15:val="{A30767D0-CDF3-4DC3-8F4D-B58DAE4A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Times New Roman" w:hAnsi="Times New Roman"/>
      <w:color w:val="000000"/>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20" w:after="80"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60" w:after="140"/>
      <w:ind w:left="259" w:right="259"/>
    </w:pPr>
    <w:rPr>
      <w:rFonts w:ascii="Times New Roman" w:eastAsia="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1615</Words>
  <Characters>8661</Characters>
  <Application>Microsoft Office Word</Application>
  <DocSecurity>0</DocSecurity>
  <Lines>298</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Cottbus Demand-Responsive Transport Study</dc:title>
  <dc:subject>Preliminary and systematic evaluation of DRT service quality</dc:subject>
  <dc:creator>Student Group</dc:creator>
  <cp:keywords>DRT, Cottbus, AHP, service quality, parameter study</cp:keywords>
  <dc:description>generated by python-docx</dc:description>
  <cp:lastModifiedBy>一茗 王</cp:lastModifiedBy>
  <cp:revision>2</cp:revision>
  <dcterms:created xsi:type="dcterms:W3CDTF">2026-06-22T14:20:00Z</dcterms:created>
  <dcterms:modified xsi:type="dcterms:W3CDTF">2026-06-22T14:20:00Z</dcterms:modified>
  <cp:category/>
</cp:coreProperties>
</file>