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</w:t>
      </w:r>
    </w:p>
    <w:p w:rsidR="002A7337" w:rsidRDefault="002A7337" w:rsidP="00C84269">
      <w:pPr>
        <w:rPr>
          <w:rFonts w:ascii="Calibri" w:hAnsi="Calibri" w:cs="Calibri"/>
          <w:sz w:val="18"/>
          <w:szCs w:val="18"/>
        </w:rPr>
      </w:pPr>
    </w:p>
    <w:p w:rsidR="002A7337" w:rsidRPr="005E3524" w:rsidRDefault="002A7337" w:rsidP="00C84269">
      <w:pPr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sz w:val="18"/>
          <w:szCs w:val="18"/>
        </w:rPr>
        <w:t>Nombre del estudiante:</w:t>
      </w:r>
      <w:r w:rsidR="00CF059C">
        <w:rPr>
          <w:rFonts w:ascii="Calibri" w:hAnsi="Calibri" w:cs="Calibri"/>
          <w:sz w:val="18"/>
          <w:szCs w:val="18"/>
        </w:rPr>
        <w:t xml:space="preserve"> Luis Solano Méndez.</w:t>
      </w:r>
    </w:p>
    <w:p w:rsidR="002A7337" w:rsidRDefault="002A7337" w:rsidP="005E3524">
      <w:pPr>
        <w:jc w:val="center"/>
        <w:rPr>
          <w:rFonts w:ascii="Calibri" w:hAnsi="Calibri" w:cs="Calibri"/>
          <w:sz w:val="18"/>
          <w:szCs w:val="18"/>
        </w:rPr>
      </w:pPr>
    </w:p>
    <w:p w:rsidR="002A7337" w:rsidRPr="00CF059C" w:rsidRDefault="002A7337" w:rsidP="00C84269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Nombre del Profesor Tutor:</w:t>
      </w:r>
      <w:r w:rsidR="00CF059C">
        <w:rPr>
          <w:rFonts w:ascii="Calibri" w:hAnsi="Calibri" w:cs="Calibri"/>
          <w:sz w:val="18"/>
          <w:szCs w:val="18"/>
        </w:rPr>
        <w:t xml:space="preserve"> Ing. </w:t>
      </w:r>
      <w:r w:rsidR="00CF059C" w:rsidRPr="00CF059C">
        <w:rPr>
          <w:rFonts w:ascii="Calibri" w:hAnsi="Calibri" w:cs="Calibri"/>
          <w:sz w:val="18"/>
          <w:szCs w:val="18"/>
        </w:rPr>
        <w:t>Susana Gómez</w:t>
      </w:r>
      <w:r w:rsidR="00CF059C">
        <w:rPr>
          <w:rFonts w:ascii="Calibri" w:hAnsi="Calibri" w:cs="Calibri"/>
          <w:sz w:val="18"/>
          <w:szCs w:val="18"/>
        </w:rPr>
        <w:t xml:space="preserve"> Hernández.</w:t>
      </w:r>
    </w:p>
    <w:p w:rsidR="002A7337" w:rsidRPr="00CF059C" w:rsidRDefault="002A7337" w:rsidP="00E86F15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Nombre del Coordinador Externo:</w:t>
      </w:r>
      <w:r w:rsidR="00CF059C">
        <w:rPr>
          <w:rFonts w:ascii="Calibri" w:hAnsi="Calibri" w:cs="Calibri"/>
          <w:sz w:val="18"/>
          <w:szCs w:val="18"/>
        </w:rPr>
        <w:t xml:space="preserve"> Ing. </w:t>
      </w:r>
      <w:r w:rsidR="00CF059C" w:rsidRPr="00CF059C">
        <w:rPr>
          <w:rFonts w:ascii="Calibri" w:hAnsi="Calibri" w:cs="Calibri"/>
          <w:sz w:val="18"/>
          <w:szCs w:val="18"/>
        </w:rPr>
        <w:t>Carlos Cordero</w:t>
      </w:r>
      <w:r w:rsidR="00CF059C">
        <w:rPr>
          <w:rFonts w:ascii="Calibri" w:hAnsi="Calibri" w:cs="Calibri"/>
          <w:sz w:val="18"/>
          <w:szCs w:val="18"/>
        </w:rPr>
        <w:t xml:space="preserve"> Vargas.</w:t>
      </w:r>
    </w:p>
    <w:p w:rsidR="002A7337" w:rsidRDefault="002A7337" w:rsidP="00C84269">
      <w:pPr>
        <w:rPr>
          <w:rFonts w:ascii="Calibri" w:hAnsi="Calibri" w:cs="Calibri"/>
          <w:sz w:val="18"/>
          <w:szCs w:val="18"/>
        </w:rPr>
      </w:pPr>
    </w:p>
    <w:tbl>
      <w:tblPr>
        <w:tblW w:w="876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07"/>
        <w:gridCol w:w="1705"/>
        <w:gridCol w:w="1951"/>
        <w:gridCol w:w="1898"/>
        <w:gridCol w:w="1502"/>
      </w:tblGrid>
      <w:tr w:rsidR="002A7337" w:rsidRPr="00C84269" w:rsidTr="008A4868">
        <w:trPr>
          <w:trHeight w:val="424"/>
        </w:trPr>
        <w:tc>
          <w:tcPr>
            <w:tcW w:w="1707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No. DE BITÁCORA:</w:t>
            </w:r>
          </w:p>
        </w:tc>
        <w:tc>
          <w:tcPr>
            <w:tcW w:w="1705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 xml:space="preserve">FECHA DE </w:t>
            </w:r>
          </w:p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INICIO:</w:t>
            </w:r>
          </w:p>
        </w:tc>
        <w:tc>
          <w:tcPr>
            <w:tcW w:w="1951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 xml:space="preserve">FECHA DE </w:t>
            </w:r>
          </w:p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FINALIZACIÓN:</w:t>
            </w:r>
          </w:p>
        </w:tc>
        <w:tc>
          <w:tcPr>
            <w:tcW w:w="1898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 xml:space="preserve">HORAS </w:t>
            </w:r>
          </w:p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REALIZADAS:</w:t>
            </w:r>
          </w:p>
        </w:tc>
        <w:tc>
          <w:tcPr>
            <w:tcW w:w="1502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HORAS ACUMULADAS:</w:t>
            </w:r>
          </w:p>
        </w:tc>
      </w:tr>
      <w:tr w:rsidR="002A7337" w:rsidRPr="00C84269" w:rsidTr="008A4868">
        <w:trPr>
          <w:trHeight w:val="479"/>
        </w:trPr>
        <w:tc>
          <w:tcPr>
            <w:tcW w:w="1707" w:type="dxa"/>
            <w:vAlign w:val="center"/>
          </w:tcPr>
          <w:p w:rsidR="002A7337" w:rsidRPr="00A222C4" w:rsidRDefault="00AB425B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04</w:t>
            </w:r>
          </w:p>
        </w:tc>
        <w:tc>
          <w:tcPr>
            <w:tcW w:w="1705" w:type="dxa"/>
            <w:vAlign w:val="center"/>
          </w:tcPr>
          <w:p w:rsidR="002A7337" w:rsidRPr="00A222C4" w:rsidRDefault="007C731C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04/06</w:t>
            </w:r>
            <w:r w:rsidR="0019245D">
              <w:rPr>
                <w:rFonts w:ascii="Calibri" w:hAnsi="Calibri" w:cs="Calibri"/>
                <w:sz w:val="18"/>
                <w:szCs w:val="18"/>
              </w:rPr>
              <w:t>/2018</w:t>
            </w:r>
          </w:p>
        </w:tc>
        <w:tc>
          <w:tcPr>
            <w:tcW w:w="1951" w:type="dxa"/>
            <w:vAlign w:val="center"/>
          </w:tcPr>
          <w:p w:rsidR="002A7337" w:rsidRPr="00A222C4" w:rsidRDefault="007C731C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08</w:t>
            </w:r>
            <w:r w:rsidR="00A92FD0">
              <w:rPr>
                <w:rFonts w:ascii="Calibri" w:hAnsi="Calibri" w:cs="Calibri"/>
                <w:sz w:val="18"/>
                <w:szCs w:val="18"/>
              </w:rPr>
              <w:t>/06</w:t>
            </w:r>
            <w:r w:rsidR="0019245D">
              <w:rPr>
                <w:rFonts w:ascii="Calibri" w:hAnsi="Calibri" w:cs="Calibri"/>
                <w:sz w:val="18"/>
                <w:szCs w:val="18"/>
              </w:rPr>
              <w:t>/2018</w:t>
            </w:r>
          </w:p>
        </w:tc>
        <w:tc>
          <w:tcPr>
            <w:tcW w:w="1898" w:type="dxa"/>
            <w:vAlign w:val="center"/>
          </w:tcPr>
          <w:p w:rsidR="002A7337" w:rsidRPr="00A222C4" w:rsidRDefault="0019245D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40 </w:t>
            </w:r>
            <w:r w:rsidR="002A7337" w:rsidRPr="00A222C4">
              <w:rPr>
                <w:rFonts w:ascii="Calibri" w:hAnsi="Calibri" w:cs="Calibri"/>
                <w:sz w:val="18"/>
                <w:szCs w:val="18"/>
              </w:rPr>
              <w:t>horas</w:t>
            </w:r>
          </w:p>
        </w:tc>
        <w:tc>
          <w:tcPr>
            <w:tcW w:w="1502" w:type="dxa"/>
            <w:vAlign w:val="center"/>
          </w:tcPr>
          <w:p w:rsidR="002A7337" w:rsidRPr="00A222C4" w:rsidRDefault="007C731C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16</w:t>
            </w:r>
            <w:r w:rsidR="00A92FD0">
              <w:rPr>
                <w:rFonts w:ascii="Calibri" w:hAnsi="Calibri" w:cs="Calibri"/>
                <w:sz w:val="18"/>
                <w:szCs w:val="18"/>
              </w:rPr>
              <w:t xml:space="preserve">0 </w:t>
            </w:r>
            <w:r w:rsidR="002A7337" w:rsidRPr="00A222C4">
              <w:rPr>
                <w:rFonts w:ascii="Calibri" w:hAnsi="Calibri" w:cs="Calibri"/>
                <w:sz w:val="18"/>
                <w:szCs w:val="18"/>
              </w:rPr>
              <w:t>horas</w:t>
            </w:r>
          </w:p>
        </w:tc>
      </w:tr>
    </w:tbl>
    <w:p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</w:p>
    <w:p w:rsidR="002A7337" w:rsidRPr="00C84269" w:rsidRDefault="002A7337" w:rsidP="00C84269">
      <w:pPr>
        <w:jc w:val="both"/>
        <w:rPr>
          <w:rFonts w:ascii="Calibri" w:hAnsi="Calibri" w:cs="Calibri"/>
          <w:sz w:val="18"/>
          <w:szCs w:val="18"/>
        </w:rPr>
      </w:pPr>
    </w:p>
    <w:tbl>
      <w:tblPr>
        <w:tblW w:w="875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755"/>
      </w:tblGrid>
      <w:tr w:rsidR="002A7337" w:rsidRPr="00F218E7">
        <w:tc>
          <w:tcPr>
            <w:tcW w:w="8755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Objetivos</w:t>
            </w:r>
          </w:p>
        </w:tc>
      </w:tr>
      <w:tr w:rsidR="002A7337" w:rsidRPr="00F218E7">
        <w:tc>
          <w:tcPr>
            <w:tcW w:w="8755" w:type="dxa"/>
          </w:tcPr>
          <w:p w:rsidR="002A7337" w:rsidRPr="00A222C4" w:rsidRDefault="002A7337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8508F1" w:rsidRPr="00F83D69" w:rsidRDefault="00F83D69" w:rsidP="00F83D69">
            <w:pPr>
              <w:pStyle w:val="Prrafodelista"/>
              <w:numPr>
                <w:ilvl w:val="0"/>
                <w:numId w:val="4"/>
              </w:num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Continuar interfaz gr</w:t>
            </w:r>
            <w:proofErr w:type="spellStart"/>
            <w:r w:rsidR="007A2FBE">
              <w:rPr>
                <w:rFonts w:ascii="Calibri" w:hAnsi="Calibri" w:cs="Calibri"/>
                <w:sz w:val="18"/>
                <w:szCs w:val="18"/>
                <w:lang w:val="es-MX"/>
              </w:rPr>
              <w:t>áfica</w:t>
            </w:r>
            <w:proofErr w:type="spellEnd"/>
            <w:r w:rsidR="007A2FBE">
              <w:rPr>
                <w:rFonts w:ascii="Calibri" w:hAnsi="Calibri" w:cs="Calibri"/>
                <w:sz w:val="18"/>
                <w:szCs w:val="18"/>
                <w:lang w:val="es-MX"/>
              </w:rPr>
              <w:t>.</w:t>
            </w:r>
          </w:p>
          <w:p w:rsidR="00F83D69" w:rsidRDefault="00F83D69" w:rsidP="00F83D69">
            <w:pPr>
              <w:pStyle w:val="Prrafodelista"/>
              <w:numPr>
                <w:ilvl w:val="0"/>
                <w:numId w:val="4"/>
              </w:num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Diseño de logotipo.</w:t>
            </w:r>
          </w:p>
          <w:p w:rsidR="00F83D69" w:rsidRDefault="00F83D69" w:rsidP="00F83D69">
            <w:pPr>
              <w:pStyle w:val="Prrafodelista"/>
              <w:numPr>
                <w:ilvl w:val="0"/>
                <w:numId w:val="4"/>
              </w:num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Primer corte de control de calidad.</w:t>
            </w:r>
          </w:p>
          <w:p w:rsidR="005370CA" w:rsidRDefault="005370CA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  <w:u w:val="single"/>
              </w:rPr>
            </w:pPr>
          </w:p>
          <w:p w:rsidR="00A92FD0" w:rsidRDefault="00A92FD0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  <w:u w:val="single"/>
              </w:rPr>
            </w:pPr>
          </w:p>
          <w:p w:rsidR="00A92FD0" w:rsidRDefault="00A92FD0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  <w:u w:val="single"/>
              </w:rPr>
            </w:pPr>
          </w:p>
          <w:p w:rsidR="008D77B4" w:rsidRPr="008508F1" w:rsidRDefault="008D77B4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  <w:u w:val="single"/>
              </w:rPr>
            </w:pPr>
          </w:p>
          <w:p w:rsidR="002A7337" w:rsidRPr="00A222C4" w:rsidRDefault="002A7337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2A7337" w:rsidRDefault="002A7337" w:rsidP="00C84269">
      <w:pPr>
        <w:jc w:val="both"/>
        <w:rPr>
          <w:rFonts w:ascii="Calibri" w:hAnsi="Calibri" w:cs="Calibri"/>
          <w:sz w:val="18"/>
          <w:szCs w:val="18"/>
          <w:u w:val="single"/>
        </w:rPr>
      </w:pPr>
    </w:p>
    <w:tbl>
      <w:tblPr>
        <w:tblW w:w="875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755"/>
      </w:tblGrid>
      <w:tr w:rsidR="002A7337" w:rsidRPr="00F218E7">
        <w:tc>
          <w:tcPr>
            <w:tcW w:w="8755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222C4">
              <w:rPr>
                <w:rFonts w:ascii="Calibri" w:hAnsi="Calibri" w:cs="Calibri"/>
                <w:b/>
                <w:bCs/>
              </w:rPr>
              <w:t>Actividades realizadas:</w:t>
            </w:r>
          </w:p>
        </w:tc>
      </w:tr>
      <w:tr w:rsidR="002A7337" w:rsidRPr="00F218E7">
        <w:tc>
          <w:tcPr>
            <w:tcW w:w="8755" w:type="dxa"/>
          </w:tcPr>
          <w:p w:rsidR="002A7337" w:rsidRPr="008D77B4" w:rsidRDefault="002A7337" w:rsidP="00A222C4">
            <w:pPr>
              <w:pStyle w:val="Prrafodelista"/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A92FD0" w:rsidRPr="008D77B4" w:rsidRDefault="00F83D69" w:rsidP="00F83D69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D77B4">
              <w:rPr>
                <w:rFonts w:ascii="Calibri" w:hAnsi="Calibri" w:cs="Calibri"/>
                <w:sz w:val="18"/>
                <w:szCs w:val="18"/>
              </w:rPr>
              <w:t xml:space="preserve">Se Continuó y finalizó la vista home de interfaz gráfica 100% responsiva, utilizando el </w:t>
            </w:r>
            <w:proofErr w:type="spellStart"/>
            <w:r w:rsidRPr="008D77B4">
              <w:rPr>
                <w:rFonts w:ascii="Calibri" w:hAnsi="Calibri" w:cs="Calibri"/>
                <w:sz w:val="18"/>
                <w:szCs w:val="18"/>
              </w:rPr>
              <w:t>framework</w:t>
            </w:r>
            <w:proofErr w:type="spellEnd"/>
            <w:r w:rsidRPr="008D77B4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D77B4">
              <w:rPr>
                <w:rFonts w:ascii="Calibri" w:hAnsi="Calibri" w:cs="Calibri"/>
                <w:sz w:val="18"/>
                <w:szCs w:val="18"/>
              </w:rPr>
              <w:t>Bootstrap</w:t>
            </w:r>
            <w:proofErr w:type="spellEnd"/>
            <w:r w:rsidRPr="008D77B4"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F83D69" w:rsidRPr="008D77B4" w:rsidRDefault="00F83D69" w:rsidP="00F83D69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D77B4">
              <w:rPr>
                <w:rFonts w:ascii="Calibri" w:hAnsi="Calibri" w:cs="Calibri"/>
                <w:sz w:val="18"/>
                <w:szCs w:val="18"/>
              </w:rPr>
              <w:t>A esto se le agregaron varias secciones importantes manejadas con mayor facilidad desde el menú, el cual los desplaza a la sección deseada.</w:t>
            </w:r>
            <w:r w:rsidR="004459B1" w:rsidRPr="008D77B4">
              <w:rPr>
                <w:rFonts w:ascii="Calibri" w:hAnsi="Calibri" w:cs="Calibri"/>
                <w:sz w:val="18"/>
                <w:szCs w:val="18"/>
              </w:rPr>
              <w:t xml:space="preserve"> Todas las secciones se encuentran en una misma página.</w:t>
            </w:r>
          </w:p>
          <w:p w:rsidR="00F83D69" w:rsidRPr="008D77B4" w:rsidRDefault="00F83D69" w:rsidP="00F83D69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D77B4">
              <w:rPr>
                <w:rFonts w:ascii="Calibri" w:hAnsi="Calibri" w:cs="Calibri"/>
                <w:sz w:val="18"/>
                <w:szCs w:val="18"/>
              </w:rPr>
              <w:t>Se modificaron varios elementos del dis</w:t>
            </w:r>
            <w:r w:rsidR="007C731C" w:rsidRPr="008D77B4">
              <w:rPr>
                <w:rFonts w:ascii="Calibri" w:hAnsi="Calibri" w:cs="Calibri"/>
                <w:sz w:val="18"/>
                <w:szCs w:val="18"/>
              </w:rPr>
              <w:t>eño de la parte administrativa, ya que algunas cosas resultaban no tan cómodas para el usuario, por lo tanto se optó por utilizar varios elementos en una misma pantalla.</w:t>
            </w:r>
          </w:p>
          <w:p w:rsidR="007C731C" w:rsidRPr="008D77B4" w:rsidRDefault="007C731C" w:rsidP="00F83D69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D77B4">
              <w:rPr>
                <w:rFonts w:ascii="Calibri" w:hAnsi="Calibri" w:cs="Calibri"/>
                <w:sz w:val="18"/>
                <w:szCs w:val="18"/>
              </w:rPr>
              <w:t>Se estudió los estándares de diseño brindados por el CATIE para planear un diseño exclusivo para la plataforma SIBCATIE.</w:t>
            </w:r>
          </w:p>
          <w:p w:rsidR="007C731C" w:rsidRPr="008D77B4" w:rsidRDefault="007C731C" w:rsidP="00F83D69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D77B4">
              <w:rPr>
                <w:rFonts w:ascii="Calibri" w:hAnsi="Calibri" w:cs="Calibri"/>
                <w:sz w:val="18"/>
                <w:szCs w:val="18"/>
              </w:rPr>
              <w:t xml:space="preserve">Con la ayuda de Adobe </w:t>
            </w:r>
            <w:proofErr w:type="spellStart"/>
            <w:r w:rsidRPr="008D77B4">
              <w:rPr>
                <w:rFonts w:ascii="Calibri" w:hAnsi="Calibri" w:cs="Calibri"/>
                <w:sz w:val="18"/>
                <w:szCs w:val="18"/>
              </w:rPr>
              <w:t>Illustrator</w:t>
            </w:r>
            <w:proofErr w:type="spellEnd"/>
            <w:r w:rsidRPr="008D77B4">
              <w:rPr>
                <w:rFonts w:ascii="Calibri" w:hAnsi="Calibri" w:cs="Calibri"/>
                <w:sz w:val="18"/>
                <w:szCs w:val="18"/>
              </w:rPr>
              <w:t xml:space="preserve"> CS6, se realizó el diseño del logo de SIBCATIE previamente planeado junto con los encargados del CATIE.</w:t>
            </w:r>
          </w:p>
          <w:p w:rsidR="00A92FD0" w:rsidRDefault="007C731C" w:rsidP="00A92FD0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D77B4">
              <w:rPr>
                <w:rFonts w:ascii="Calibri" w:hAnsi="Calibri" w:cs="Calibri"/>
                <w:sz w:val="18"/>
                <w:szCs w:val="18"/>
              </w:rPr>
              <w:t>Se realizaron varias reuniones. En una de ellas asistió el gerente del Jardín Botánico del CATIE para conocer los avances del sistema, el cual quedó muy satisfecho y con ansias de más.</w:t>
            </w:r>
          </w:p>
          <w:p w:rsidR="008D77B4" w:rsidRDefault="008D77B4" w:rsidP="008D77B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8D77B4" w:rsidRDefault="008D77B4" w:rsidP="008D77B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8D77B4" w:rsidRPr="008D77B4" w:rsidRDefault="008D77B4" w:rsidP="008D77B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7C731C" w:rsidRDefault="007C731C" w:rsidP="007C731C">
            <w:pPr>
              <w:pStyle w:val="Prrafodelista"/>
              <w:jc w:val="both"/>
              <w:rPr>
                <w:sz w:val="20"/>
                <w:szCs w:val="20"/>
              </w:rPr>
            </w:pPr>
          </w:p>
          <w:p w:rsidR="005370CA" w:rsidRDefault="005370CA" w:rsidP="00A222C4">
            <w:pPr>
              <w:pStyle w:val="Prrafodelista"/>
              <w:jc w:val="both"/>
              <w:rPr>
                <w:sz w:val="20"/>
                <w:szCs w:val="20"/>
              </w:rPr>
            </w:pPr>
          </w:p>
          <w:p w:rsidR="005370CA" w:rsidRPr="00CF059C" w:rsidRDefault="005370CA" w:rsidP="00CF059C">
            <w:pPr>
              <w:jc w:val="both"/>
              <w:rPr>
                <w:sz w:val="20"/>
                <w:szCs w:val="20"/>
              </w:rPr>
            </w:pPr>
          </w:p>
          <w:p w:rsidR="002A7337" w:rsidRPr="00A222C4" w:rsidRDefault="002A7337" w:rsidP="00A222C4">
            <w:pPr>
              <w:pStyle w:val="Prrafodelista"/>
              <w:jc w:val="both"/>
              <w:rPr>
                <w:sz w:val="20"/>
                <w:szCs w:val="20"/>
              </w:rPr>
            </w:pPr>
          </w:p>
          <w:p w:rsidR="002A7337" w:rsidRPr="00A222C4" w:rsidRDefault="002A7337" w:rsidP="00A222C4">
            <w:pPr>
              <w:pStyle w:val="Prrafodelista"/>
              <w:jc w:val="both"/>
              <w:rPr>
                <w:sz w:val="20"/>
                <w:szCs w:val="20"/>
              </w:rPr>
            </w:pPr>
          </w:p>
          <w:p w:rsidR="002A7337" w:rsidRPr="00A222C4" w:rsidRDefault="002A7337" w:rsidP="00A222C4">
            <w:pPr>
              <w:pStyle w:val="Prrafodelista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A222C4">
              <w:rPr>
                <w:sz w:val="20"/>
                <w:szCs w:val="20"/>
              </w:rPr>
              <w:t xml:space="preserve"> </w:t>
            </w:r>
          </w:p>
        </w:tc>
        <w:bookmarkStart w:id="0" w:name="_GoBack"/>
        <w:bookmarkEnd w:id="0"/>
      </w:tr>
    </w:tbl>
    <w:p w:rsidR="002A7337" w:rsidRPr="00C84269" w:rsidRDefault="002A7337" w:rsidP="00C84269">
      <w:pPr>
        <w:jc w:val="both"/>
        <w:rPr>
          <w:rFonts w:ascii="Calibri" w:hAnsi="Calibri" w:cs="Calibri"/>
          <w:sz w:val="18"/>
          <w:szCs w:val="18"/>
        </w:rPr>
      </w:pPr>
    </w:p>
    <w:p w:rsidR="002A7337" w:rsidRDefault="002A7337" w:rsidP="00C84269">
      <w:pPr>
        <w:jc w:val="both"/>
        <w:rPr>
          <w:rFonts w:ascii="Calibri" w:hAnsi="Calibri" w:cs="Calibri"/>
          <w:sz w:val="18"/>
          <w:szCs w:val="18"/>
        </w:rPr>
      </w:pPr>
    </w:p>
    <w:tbl>
      <w:tblPr>
        <w:tblW w:w="875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81"/>
        <w:gridCol w:w="2881"/>
        <w:gridCol w:w="2993"/>
      </w:tblGrid>
      <w:tr w:rsidR="002A7337" w:rsidRPr="00F218E7">
        <w:tc>
          <w:tcPr>
            <w:tcW w:w="8755" w:type="dxa"/>
            <w:gridSpan w:val="3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222C4">
              <w:rPr>
                <w:rFonts w:ascii="Calibri" w:hAnsi="Calibri" w:cs="Calibri"/>
                <w:b/>
                <w:bCs/>
                <w:sz w:val="22"/>
                <w:szCs w:val="22"/>
              </w:rPr>
              <w:t>FIRMAS:</w:t>
            </w:r>
          </w:p>
        </w:tc>
      </w:tr>
      <w:tr w:rsidR="002A7337" w:rsidTr="00A92FD0">
        <w:trPr>
          <w:trHeight w:val="70"/>
        </w:trPr>
        <w:tc>
          <w:tcPr>
            <w:tcW w:w="2881" w:type="dxa"/>
          </w:tcPr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881" w:type="dxa"/>
          </w:tcPr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993" w:type="dxa"/>
          </w:tcPr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2A7337" w:rsidRPr="00F218E7">
        <w:tc>
          <w:tcPr>
            <w:tcW w:w="2881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222C4">
              <w:rPr>
                <w:rFonts w:ascii="Calibri" w:hAnsi="Calibri" w:cs="Calibri"/>
                <w:b/>
                <w:bCs/>
                <w:sz w:val="18"/>
                <w:szCs w:val="18"/>
              </w:rPr>
              <w:t>TUDIANTE:</w:t>
            </w:r>
          </w:p>
        </w:tc>
        <w:tc>
          <w:tcPr>
            <w:tcW w:w="2881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222C4">
              <w:rPr>
                <w:rFonts w:ascii="Calibri" w:hAnsi="Calibri" w:cs="Calibri"/>
                <w:b/>
                <w:bCs/>
                <w:sz w:val="18"/>
                <w:szCs w:val="18"/>
              </w:rPr>
              <w:t>COORDINADOR EXTERNO:</w:t>
            </w:r>
          </w:p>
        </w:tc>
        <w:tc>
          <w:tcPr>
            <w:tcW w:w="2993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222C4">
              <w:rPr>
                <w:rFonts w:ascii="Calibri" w:hAnsi="Calibri" w:cs="Calibri"/>
                <w:b/>
                <w:bCs/>
                <w:sz w:val="18"/>
                <w:szCs w:val="18"/>
              </w:rPr>
              <w:t>PROFESOR TUTOR:</w:t>
            </w:r>
          </w:p>
        </w:tc>
      </w:tr>
    </w:tbl>
    <w:p w:rsidR="002A7337" w:rsidRDefault="002A7337">
      <w:pPr>
        <w:rPr>
          <w:rFonts w:ascii="Calibri" w:hAnsi="Calibri" w:cs="Calibri"/>
        </w:rPr>
      </w:pPr>
    </w:p>
    <w:sectPr w:rsidR="002A7337" w:rsidSect="00BD7B2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A39" w:rsidRDefault="00BD3A39" w:rsidP="00C84269">
      <w:r>
        <w:separator/>
      </w:r>
    </w:p>
  </w:endnote>
  <w:endnote w:type="continuationSeparator" w:id="0">
    <w:p w:rsidR="00BD3A39" w:rsidRDefault="00BD3A39" w:rsidP="00C8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A39" w:rsidRDefault="00BD3A39" w:rsidP="00C84269">
      <w:r>
        <w:separator/>
      </w:r>
    </w:p>
  </w:footnote>
  <w:footnote w:type="continuationSeparator" w:id="0">
    <w:p w:rsidR="00BD3A39" w:rsidRDefault="00BD3A39" w:rsidP="00C842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337" w:rsidRPr="00C84269" w:rsidRDefault="00236FA6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-165735</wp:posOffset>
          </wp:positionH>
          <wp:positionV relativeFrom="paragraph">
            <wp:posOffset>0</wp:posOffset>
          </wp:positionV>
          <wp:extent cx="1605280" cy="407670"/>
          <wp:effectExtent l="0" t="0" r="0" b="0"/>
          <wp:wrapThrough wrapText="bothSides">
            <wp:wrapPolygon edited="0">
              <wp:start x="0" y="0"/>
              <wp:lineTo x="0" y="20187"/>
              <wp:lineTo x="21275" y="20187"/>
              <wp:lineTo x="21275" y="0"/>
              <wp:lineTo x="0" y="0"/>
            </wp:wrapPolygon>
          </wp:wrapThrough>
          <wp:docPr id="1" name="2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280" cy="407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7337" w:rsidRPr="00C84269">
      <w:rPr>
        <w:rFonts w:ascii="Calibri" w:hAnsi="Calibri" w:cs="Calibri"/>
        <w:b/>
        <w:bCs/>
        <w:sz w:val="18"/>
        <w:szCs w:val="18"/>
      </w:rPr>
      <w:t xml:space="preserve">UNIVERSIDAD LATINA </w:t>
    </w:r>
    <w:r w:rsidR="002A7337">
      <w:rPr>
        <w:rFonts w:ascii="Calibri" w:hAnsi="Calibri" w:cs="Calibri"/>
        <w:b/>
        <w:bCs/>
        <w:sz w:val="18"/>
        <w:szCs w:val="18"/>
      </w:rPr>
      <w:t>DE COSTA RICA</w:t>
    </w:r>
  </w:p>
  <w:p w:rsidR="002A7337" w:rsidRPr="00C84269" w:rsidRDefault="005370CA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>BACHILLERATO EN INGENIERIA DEL SOFTWARE</w:t>
    </w:r>
  </w:p>
  <w:p w:rsidR="002A7337" w:rsidRPr="00C84269" w:rsidRDefault="002A7337" w:rsidP="00C842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PRÁCTICA EMPRESARIAL SUPERVISADA</w:t>
    </w:r>
  </w:p>
  <w:p w:rsidR="002A7337" w:rsidRPr="00C84269" w:rsidRDefault="00663FB7" w:rsidP="00663FB7">
    <w:pPr>
      <w:ind w:left="1416" w:firstLine="708"/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 xml:space="preserve">   </w:t>
    </w:r>
    <w:r w:rsidR="002A7337" w:rsidRPr="00C84269">
      <w:rPr>
        <w:rFonts w:ascii="Calibri" w:hAnsi="Calibri" w:cs="Calibri"/>
        <w:b/>
        <w:bCs/>
        <w:sz w:val="18"/>
        <w:szCs w:val="18"/>
      </w:rPr>
      <w:t>BITÁCORA DE ACTIVIDADES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E4867"/>
    <w:multiLevelType w:val="hybridMultilevel"/>
    <w:tmpl w:val="923EE7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4D36"/>
    <w:multiLevelType w:val="hybridMultilevel"/>
    <w:tmpl w:val="9392E4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D3328"/>
    <w:multiLevelType w:val="hybridMultilevel"/>
    <w:tmpl w:val="784670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4246C"/>
    <w:multiLevelType w:val="hybridMultilevel"/>
    <w:tmpl w:val="06729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986661D"/>
    <w:multiLevelType w:val="hybridMultilevel"/>
    <w:tmpl w:val="75A601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72166"/>
    <w:multiLevelType w:val="hybridMultilevel"/>
    <w:tmpl w:val="D9D66F8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F74737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829D5"/>
    <w:multiLevelType w:val="hybridMultilevel"/>
    <w:tmpl w:val="1B76F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7045A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269"/>
    <w:rsid w:val="00136EE8"/>
    <w:rsid w:val="00146A86"/>
    <w:rsid w:val="00155806"/>
    <w:rsid w:val="0019245D"/>
    <w:rsid w:val="001A2840"/>
    <w:rsid w:val="001F270A"/>
    <w:rsid w:val="001F33B1"/>
    <w:rsid w:val="0022766B"/>
    <w:rsid w:val="00236FA6"/>
    <w:rsid w:val="00257A82"/>
    <w:rsid w:val="002A274A"/>
    <w:rsid w:val="002A7337"/>
    <w:rsid w:val="00347022"/>
    <w:rsid w:val="00377FBD"/>
    <w:rsid w:val="003D091F"/>
    <w:rsid w:val="00405E97"/>
    <w:rsid w:val="00406F78"/>
    <w:rsid w:val="004459B1"/>
    <w:rsid w:val="004E61BE"/>
    <w:rsid w:val="004F2D65"/>
    <w:rsid w:val="005217F3"/>
    <w:rsid w:val="005370CA"/>
    <w:rsid w:val="00575F65"/>
    <w:rsid w:val="005803DF"/>
    <w:rsid w:val="005E3524"/>
    <w:rsid w:val="00663FB7"/>
    <w:rsid w:val="00683D0A"/>
    <w:rsid w:val="006F787F"/>
    <w:rsid w:val="00710F91"/>
    <w:rsid w:val="00713169"/>
    <w:rsid w:val="00745093"/>
    <w:rsid w:val="00763543"/>
    <w:rsid w:val="007A2103"/>
    <w:rsid w:val="007A2FBE"/>
    <w:rsid w:val="007A7AAF"/>
    <w:rsid w:val="007C731C"/>
    <w:rsid w:val="007C7CEE"/>
    <w:rsid w:val="007D4548"/>
    <w:rsid w:val="00841550"/>
    <w:rsid w:val="008508F1"/>
    <w:rsid w:val="00871CBA"/>
    <w:rsid w:val="008A4868"/>
    <w:rsid w:val="008B7141"/>
    <w:rsid w:val="008B7467"/>
    <w:rsid w:val="008D77B4"/>
    <w:rsid w:val="008E2761"/>
    <w:rsid w:val="008F0BE0"/>
    <w:rsid w:val="0090058F"/>
    <w:rsid w:val="0094480D"/>
    <w:rsid w:val="00957C12"/>
    <w:rsid w:val="009D3881"/>
    <w:rsid w:val="00A222C4"/>
    <w:rsid w:val="00A92FD0"/>
    <w:rsid w:val="00AB425B"/>
    <w:rsid w:val="00AC0755"/>
    <w:rsid w:val="00AC3FEA"/>
    <w:rsid w:val="00AD7529"/>
    <w:rsid w:val="00AF599D"/>
    <w:rsid w:val="00B56BD6"/>
    <w:rsid w:val="00B8397C"/>
    <w:rsid w:val="00BD3A39"/>
    <w:rsid w:val="00BD7B23"/>
    <w:rsid w:val="00BF4448"/>
    <w:rsid w:val="00BF6F52"/>
    <w:rsid w:val="00C13BDC"/>
    <w:rsid w:val="00C668A8"/>
    <w:rsid w:val="00C84269"/>
    <w:rsid w:val="00C86361"/>
    <w:rsid w:val="00C86C43"/>
    <w:rsid w:val="00CF059C"/>
    <w:rsid w:val="00CF7E97"/>
    <w:rsid w:val="00D05829"/>
    <w:rsid w:val="00D10041"/>
    <w:rsid w:val="00D2091C"/>
    <w:rsid w:val="00D52BA8"/>
    <w:rsid w:val="00D62699"/>
    <w:rsid w:val="00DA21FC"/>
    <w:rsid w:val="00DA5335"/>
    <w:rsid w:val="00DC3EB8"/>
    <w:rsid w:val="00DC53E7"/>
    <w:rsid w:val="00DF2BA2"/>
    <w:rsid w:val="00E31B7E"/>
    <w:rsid w:val="00E32F55"/>
    <w:rsid w:val="00E50DCB"/>
    <w:rsid w:val="00E86F15"/>
    <w:rsid w:val="00EE0BB9"/>
    <w:rsid w:val="00EF3AC3"/>
    <w:rsid w:val="00F036AA"/>
    <w:rsid w:val="00F218E7"/>
    <w:rsid w:val="00F8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A84BCDD-73D0-4B02-82B5-00772D44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269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C8426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842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84269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99"/>
    <w:qFormat/>
    <w:rsid w:val="00F218E7"/>
    <w:pPr>
      <w:ind w:left="720"/>
    </w:pPr>
  </w:style>
  <w:style w:type="character" w:styleId="Hipervnculo">
    <w:name w:val="Hyperlink"/>
    <w:basedOn w:val="Fuentedeprrafopredeter"/>
    <w:uiPriority w:val="99"/>
    <w:semiHidden/>
    <w:unhideWhenUsed/>
    <w:rsid w:val="00F83D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uicr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Administrativo</dc:creator>
  <cp:keywords/>
  <dc:description/>
  <cp:lastModifiedBy>Luis Solano</cp:lastModifiedBy>
  <cp:revision>9</cp:revision>
  <cp:lastPrinted>2011-01-10T09:23:00Z</cp:lastPrinted>
  <dcterms:created xsi:type="dcterms:W3CDTF">2018-06-11T06:21:00Z</dcterms:created>
  <dcterms:modified xsi:type="dcterms:W3CDTF">2018-06-11T06:31:00Z</dcterms:modified>
</cp:coreProperties>
</file>