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71"/>
        <w:gridCol w:w="2371"/>
        <w:gridCol w:w="5752"/>
      </w:tblGrid>
      <w:tr w:rsidR="00021DC2" w14:paraId="045B5CD3" w14:textId="77777777" w:rsidTr="009F4323">
        <w:tc>
          <w:tcPr>
            <w:tcW w:w="470" w:type="pct"/>
            <w:vAlign w:val="center"/>
          </w:tcPr>
          <w:p w14:paraId="54B9CA28" w14:textId="17342549" w:rsidR="00795C06" w:rsidRDefault="00527D52" w:rsidP="00795C06">
            <w:r>
              <w:rPr>
                <w:rFonts w:hint="eastAsia"/>
              </w:rPr>
              <w:t>数学記号の表</w:t>
            </w:r>
          </w:p>
        </w:tc>
        <w:tc>
          <w:tcPr>
            <w:tcW w:w="1299" w:type="pct"/>
            <w:vAlign w:val="center"/>
          </w:tcPr>
          <w:p w14:paraId="768D52CB" w14:textId="68DD515D" w:rsidR="00795C06" w:rsidRPr="00A46B1D" w:rsidRDefault="00795C06" w:rsidP="00A46B1D">
            <w:pPr>
              <w:jc w:val="left"/>
            </w:pPr>
          </w:p>
        </w:tc>
        <w:tc>
          <w:tcPr>
            <w:tcW w:w="3231" w:type="pct"/>
            <w:vAlign w:val="center"/>
          </w:tcPr>
          <w:p w14:paraId="26AE3606" w14:textId="074163EB" w:rsidR="00795C06" w:rsidRDefault="00CD493A" w:rsidP="00A46B1D">
            <w:pPr>
              <w:spacing w:line="320" w:lineRule="exact"/>
            </w:pPr>
            <w:hyperlink r:id="rId6" w:history="1">
              <w:r w:rsidR="00527D52">
                <w:rPr>
                  <w:rStyle w:val="a5"/>
                </w:rPr>
                <w:t>https://ja.wikipedia.org/wiki/%E6%95%B0%E5%AD%A6%E8%A8%98%E5%8F%B7%E3%81%AE%E8%A1%A8</w:t>
              </w:r>
            </w:hyperlink>
          </w:p>
        </w:tc>
      </w:tr>
      <w:tr w:rsidR="00527D52" w14:paraId="634CC6EF" w14:textId="77777777" w:rsidTr="009F4323">
        <w:tc>
          <w:tcPr>
            <w:tcW w:w="470" w:type="pct"/>
            <w:vAlign w:val="center"/>
          </w:tcPr>
          <w:p w14:paraId="2F70E010" w14:textId="206A13E5" w:rsidR="00527D52" w:rsidRDefault="00527D52" w:rsidP="00527D52">
            <w:r>
              <w:rPr>
                <w:rFonts w:hint="eastAsia"/>
              </w:rPr>
              <w:t>幾何平均</w:t>
            </w:r>
          </w:p>
        </w:tc>
        <w:tc>
          <w:tcPr>
            <w:tcW w:w="1299" w:type="pct"/>
            <w:vAlign w:val="center"/>
          </w:tcPr>
          <w:p w14:paraId="1850A1C1" w14:textId="2089FDE1" w:rsidR="00527D52" w:rsidRPr="00527D52" w:rsidRDefault="00CD493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∙…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3231" w:type="pct"/>
            <w:vAlign w:val="center"/>
          </w:tcPr>
          <w:p w14:paraId="685A17B7" w14:textId="77777777" w:rsidR="00527D52" w:rsidRDefault="00527D52" w:rsidP="00527D52">
            <w:pPr>
              <w:spacing w:line="320" w:lineRule="exact"/>
            </w:pPr>
          </w:p>
        </w:tc>
      </w:tr>
      <w:tr w:rsidR="00527D52" w14:paraId="24051119" w14:textId="77777777" w:rsidTr="009F4323">
        <w:tc>
          <w:tcPr>
            <w:tcW w:w="470" w:type="pct"/>
            <w:vAlign w:val="center"/>
          </w:tcPr>
          <w:p w14:paraId="1D7D2C06" w14:textId="07E82C7F" w:rsidR="00527D52" w:rsidRDefault="00527D52" w:rsidP="00527D52">
            <w:r>
              <w:rPr>
                <w:rFonts w:hint="eastAsia"/>
              </w:rPr>
              <w:t>調和平均</w:t>
            </w:r>
          </w:p>
        </w:tc>
        <w:tc>
          <w:tcPr>
            <w:tcW w:w="1299" w:type="pct"/>
            <w:vAlign w:val="center"/>
          </w:tcPr>
          <w:p w14:paraId="660E9E58" w14:textId="0CEA5014" w:rsidR="00527D52" w:rsidRPr="00A46B1D" w:rsidRDefault="00CD493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…+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59DD90B3" w14:textId="77777777" w:rsidR="00527D52" w:rsidRDefault="00527D52" w:rsidP="00527D52">
            <w:pPr>
              <w:spacing w:line="320" w:lineRule="exact"/>
            </w:pPr>
          </w:p>
        </w:tc>
      </w:tr>
      <w:tr w:rsidR="00527D52" w14:paraId="7F2BD6BB" w14:textId="77777777" w:rsidTr="009F4323">
        <w:tc>
          <w:tcPr>
            <w:tcW w:w="470" w:type="pct"/>
            <w:vAlign w:val="center"/>
          </w:tcPr>
          <w:p w14:paraId="2AFE6043" w14:textId="31A5FA1A" w:rsidR="00527D52" w:rsidRDefault="00527D52" w:rsidP="00527D52">
            <w:r>
              <w:rPr>
                <w:rFonts w:hint="eastAsia"/>
              </w:rPr>
              <w:t>平均偏差</w:t>
            </w:r>
          </w:p>
        </w:tc>
        <w:tc>
          <w:tcPr>
            <w:tcW w:w="1299" w:type="pct"/>
            <w:vAlign w:val="center"/>
          </w:tcPr>
          <w:p w14:paraId="7BBFBACF" w14:textId="32FFD780" w:rsidR="00527D52" w:rsidRPr="00A46B1D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d=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游明朝" w:hAnsi="Cambria Math" w:cs="Times New Roman"/>
                  </w:rPr>
                  <m:t>{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="游明朝" w:hAnsi="Cambria Math" w:cs="Times New Roman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="游明朝" w:hAnsi="Cambria Math" w:cs="Times New Roman"/>
                  </w:rPr>
                  <m:t>+…+|</m:t>
                </m:r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eastAsia="游明朝" w:hAnsi="Cambria Math" w:cs="Times New Roman"/>
                  </w:rPr>
                  <m:t>|}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056E9A8D" w14:textId="77777777" w:rsidR="00527D52" w:rsidRDefault="00527D52" w:rsidP="00527D52">
            <w:pPr>
              <w:spacing w:line="320" w:lineRule="exact"/>
            </w:pPr>
          </w:p>
        </w:tc>
      </w:tr>
      <w:tr w:rsidR="00527D52" w14:paraId="2D4E7E22" w14:textId="77777777" w:rsidTr="009F4323">
        <w:tc>
          <w:tcPr>
            <w:tcW w:w="470" w:type="pct"/>
            <w:vAlign w:val="center"/>
          </w:tcPr>
          <w:p w14:paraId="4629E429" w14:textId="1DBB2050" w:rsidR="00527D52" w:rsidRDefault="00527D52" w:rsidP="00527D52">
            <w:r>
              <w:rPr>
                <w:rFonts w:hint="eastAsia"/>
              </w:rPr>
              <w:t>分散</w:t>
            </w:r>
          </w:p>
        </w:tc>
        <w:tc>
          <w:tcPr>
            <w:tcW w:w="1299" w:type="pct"/>
            <w:vAlign w:val="center"/>
          </w:tcPr>
          <w:p w14:paraId="5022E4CA" w14:textId="7C1E2513" w:rsidR="00527D52" w:rsidRPr="00A46B1D" w:rsidRDefault="00CD493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游明朝" w:hAnsi="Cambria Math" w:cs="Times New Roman"/>
                  </w:rPr>
                  <m:t>{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+…+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}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65B008CD" w14:textId="77777777" w:rsidR="00527D52" w:rsidRDefault="00527D52" w:rsidP="00527D52">
            <w:pPr>
              <w:spacing w:line="320" w:lineRule="exact"/>
            </w:pPr>
          </w:p>
        </w:tc>
      </w:tr>
      <w:tr w:rsidR="00527D52" w14:paraId="4DC9D1B1" w14:textId="77777777" w:rsidTr="009F4323">
        <w:tc>
          <w:tcPr>
            <w:tcW w:w="470" w:type="pct"/>
            <w:vAlign w:val="center"/>
          </w:tcPr>
          <w:p w14:paraId="3A316DD8" w14:textId="3AA2EBD2" w:rsidR="00527D52" w:rsidRDefault="00527D52" w:rsidP="00527D52"/>
        </w:tc>
        <w:tc>
          <w:tcPr>
            <w:tcW w:w="1299" w:type="pct"/>
            <w:vAlign w:val="center"/>
          </w:tcPr>
          <w:p w14:paraId="154FC88B" w14:textId="5207EEA0" w:rsidR="00527D52" w:rsidRPr="00A46B1D" w:rsidRDefault="00CD493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58D1A461" w14:textId="77777777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fは度数、vは階級値</w:t>
            </w:r>
          </w:p>
          <w:p w14:paraId="30CD4481" w14:textId="3BDD985F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平均偏差と異なり、分散は観測値が明らかでなくとも、度数分布が分かれば計算可能</w:t>
            </w:r>
          </w:p>
        </w:tc>
      </w:tr>
      <w:tr w:rsidR="00527D52" w14:paraId="198E76DA" w14:textId="77777777" w:rsidTr="009F4323">
        <w:tc>
          <w:tcPr>
            <w:tcW w:w="470" w:type="pct"/>
            <w:vAlign w:val="center"/>
          </w:tcPr>
          <w:p w14:paraId="0F6FC161" w14:textId="4ECB5C56" w:rsidR="00527D52" w:rsidRDefault="00527D52" w:rsidP="00527D52">
            <w:r>
              <w:rPr>
                <w:rFonts w:hint="eastAsia"/>
              </w:rPr>
              <w:t>標準偏差</w:t>
            </w:r>
          </w:p>
        </w:tc>
        <w:tc>
          <w:tcPr>
            <w:tcW w:w="1299" w:type="pct"/>
            <w:vAlign w:val="center"/>
          </w:tcPr>
          <w:p w14:paraId="4D5A4E8D" w14:textId="6324287D" w:rsidR="00527D52" w:rsidRPr="00A46B1D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231" w:type="pct"/>
            <w:vAlign w:val="center"/>
          </w:tcPr>
          <w:p w14:paraId="1C84466D" w14:textId="77777777" w:rsidR="00527D52" w:rsidRDefault="00527D52" w:rsidP="00527D52">
            <w:pPr>
              <w:spacing w:line="320" w:lineRule="exact"/>
            </w:pPr>
          </w:p>
        </w:tc>
      </w:tr>
      <w:tr w:rsidR="00527D52" w14:paraId="2A35E025" w14:textId="77777777" w:rsidTr="009F4323">
        <w:tc>
          <w:tcPr>
            <w:tcW w:w="470" w:type="pct"/>
            <w:vAlign w:val="center"/>
          </w:tcPr>
          <w:p w14:paraId="7E33A4D0" w14:textId="1FB375C9" w:rsidR="00527D52" w:rsidRDefault="00527D52" w:rsidP="00527D52">
            <w:r>
              <w:rPr>
                <w:rFonts w:hint="eastAsia"/>
              </w:rPr>
              <w:t>変動係数</w:t>
            </w:r>
          </w:p>
        </w:tc>
        <w:tc>
          <w:tcPr>
            <w:tcW w:w="1299" w:type="pct"/>
            <w:vAlign w:val="center"/>
          </w:tcPr>
          <w:p w14:paraId="1E46CBC1" w14:textId="000BBDA4" w:rsidR="00527D52" w:rsidRPr="00A46B1D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C.V=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D037F43" w14:textId="77777777" w:rsidR="00527D52" w:rsidRDefault="00527D52" w:rsidP="00527D52">
            <w:pPr>
              <w:spacing w:line="320" w:lineRule="exact"/>
            </w:pPr>
          </w:p>
        </w:tc>
      </w:tr>
      <w:tr w:rsidR="00527D52" w14:paraId="3A7D02DB" w14:textId="77777777" w:rsidTr="009F4323">
        <w:tc>
          <w:tcPr>
            <w:tcW w:w="470" w:type="pct"/>
            <w:vAlign w:val="center"/>
          </w:tcPr>
          <w:p w14:paraId="23D9A085" w14:textId="1D746975" w:rsidR="00527D52" w:rsidRDefault="00527D52" w:rsidP="00527D52">
            <w:r>
              <w:rPr>
                <w:rFonts w:hint="eastAsia"/>
              </w:rPr>
              <w:t>標準得点</w:t>
            </w:r>
          </w:p>
        </w:tc>
        <w:tc>
          <w:tcPr>
            <w:tcW w:w="1299" w:type="pct"/>
            <w:vAlign w:val="center"/>
          </w:tcPr>
          <w:p w14:paraId="6EEFC9A8" w14:textId="7D41BDF4" w:rsidR="00527D52" w:rsidRPr="00A46B1D" w:rsidRDefault="00CD493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FA34AD8" w14:textId="23ECDA32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標本値を平均を差引し(偏差)、標準偏差で割ったもの</w:t>
            </w:r>
          </w:p>
          <w:p w14:paraId="00182CD8" w14:textId="50B3D50E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標本xをzへ変換すると、平均=</w:t>
            </w:r>
            <w:r>
              <w:t>0</w:t>
            </w:r>
            <w:r>
              <w:rPr>
                <w:rFonts w:hint="eastAsia"/>
              </w:rPr>
              <w:t>、標準偏差=</w:t>
            </w:r>
            <w:r>
              <w:t>1</w:t>
            </w:r>
            <w:r>
              <w:rPr>
                <w:rFonts w:hint="eastAsia"/>
              </w:rPr>
              <w:t>となる</w:t>
            </w:r>
          </w:p>
        </w:tc>
      </w:tr>
      <w:tr w:rsidR="00527D52" w14:paraId="75D88B34" w14:textId="77777777" w:rsidTr="009F4323">
        <w:tc>
          <w:tcPr>
            <w:tcW w:w="470" w:type="pct"/>
            <w:vAlign w:val="center"/>
          </w:tcPr>
          <w:p w14:paraId="616D0295" w14:textId="1220EBD1" w:rsidR="00527D52" w:rsidRDefault="00527D52" w:rsidP="00527D52">
            <w:r>
              <w:rPr>
                <w:rFonts w:hint="eastAsia"/>
              </w:rPr>
              <w:t>積率相関係数</w:t>
            </w:r>
          </w:p>
        </w:tc>
        <w:tc>
          <w:tcPr>
            <w:tcW w:w="1299" w:type="pct"/>
            <w:vAlign w:val="center"/>
          </w:tcPr>
          <w:p w14:paraId="2E08F3E2" w14:textId="49CF0263" w:rsidR="00527D52" w:rsidRPr="00A46B1D" w:rsidRDefault="00CD493A" w:rsidP="00527D52">
            <w:pPr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nary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2880F234" w14:textId="77777777" w:rsidR="00527D52" w:rsidRDefault="00527D52" w:rsidP="00527D52">
            <w:pPr>
              <w:spacing w:line="320" w:lineRule="exact"/>
            </w:pPr>
          </w:p>
        </w:tc>
      </w:tr>
      <w:tr w:rsidR="00527D52" w14:paraId="7F2DF3F8" w14:textId="77777777" w:rsidTr="009F4323">
        <w:tc>
          <w:tcPr>
            <w:tcW w:w="470" w:type="pct"/>
            <w:vAlign w:val="center"/>
          </w:tcPr>
          <w:p w14:paraId="7E88D878" w14:textId="77777777" w:rsidR="00527D52" w:rsidRDefault="00527D52" w:rsidP="00527D52"/>
        </w:tc>
        <w:tc>
          <w:tcPr>
            <w:tcW w:w="1299" w:type="pct"/>
            <w:vAlign w:val="center"/>
          </w:tcPr>
          <w:p w14:paraId="62E5634F" w14:textId="51708DAB" w:rsidR="00527D52" w:rsidRPr="00A46B1D" w:rsidRDefault="00CD493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nary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51FC750" w14:textId="516DAD49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分子は偏差積の平均(共分散)、分母は標準偏差の積</w:t>
            </w:r>
          </w:p>
        </w:tc>
      </w:tr>
      <w:tr w:rsidR="009F4323" w14:paraId="0D364904" w14:textId="77777777" w:rsidTr="009F4323">
        <w:tc>
          <w:tcPr>
            <w:tcW w:w="470" w:type="pct"/>
            <w:vAlign w:val="center"/>
          </w:tcPr>
          <w:p w14:paraId="2B2478DF" w14:textId="1DCA3CC8" w:rsidR="009F4323" w:rsidRPr="009F4323" w:rsidRDefault="009F4323" w:rsidP="00527D52">
            <w:r>
              <w:rPr>
                <w:rFonts w:hint="eastAsia"/>
              </w:rPr>
              <w:t>偏相関係数</w:t>
            </w:r>
          </w:p>
        </w:tc>
        <w:tc>
          <w:tcPr>
            <w:tcW w:w="1299" w:type="pct"/>
            <w:vAlign w:val="center"/>
          </w:tcPr>
          <w:p w14:paraId="313DC8FF" w14:textId="7DF57C6F" w:rsidR="009F4323" w:rsidRPr="009F4323" w:rsidRDefault="009F4323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  <m:r>
                      <w:rPr>
                        <w:rFonts w:ascii="Cambria Math" w:eastAsia="游明朝" w:hAnsi="Cambria Math" w:cs="Times New Roman"/>
                      </w:rPr>
                      <m:t>∙z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游明朝" w:hAnsi="Cambria Math" w:cs="Times New Roman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yz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xz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yz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2A54AB24" w14:textId="27FCBC59" w:rsidR="009F4323" w:rsidRDefault="009F4323" w:rsidP="00527D52"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>変数zを取り除いたx</w:t>
            </w:r>
            <w:r>
              <w:t>-y</w:t>
            </w:r>
            <w:r>
              <w:rPr>
                <w:rFonts w:hint="eastAsia"/>
              </w:rPr>
              <w:t>間の相関関係</w:t>
            </w:r>
          </w:p>
        </w:tc>
      </w:tr>
      <w:tr w:rsidR="00527D52" w14:paraId="1862B648" w14:textId="77777777" w:rsidTr="009F4323">
        <w:tc>
          <w:tcPr>
            <w:tcW w:w="470" w:type="pct"/>
            <w:vAlign w:val="center"/>
          </w:tcPr>
          <w:p w14:paraId="718994A4" w14:textId="77777777" w:rsidR="00527D52" w:rsidRDefault="00527D52" w:rsidP="00527D52"/>
        </w:tc>
        <w:tc>
          <w:tcPr>
            <w:tcW w:w="1299" w:type="pct"/>
            <w:vAlign w:val="center"/>
          </w:tcPr>
          <w:p w14:paraId="46185EF9" w14:textId="7AC6C80C" w:rsidR="00527D52" w:rsidRPr="00A46B1D" w:rsidRDefault="00CD493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300058FD" w14:textId="77777777" w:rsidR="00527D52" w:rsidRDefault="00527D52" w:rsidP="00527D52">
            <w:pPr>
              <w:spacing w:line="320" w:lineRule="exact"/>
            </w:pPr>
          </w:p>
        </w:tc>
      </w:tr>
      <w:tr w:rsidR="00527D52" w14:paraId="5A153E3B" w14:textId="77777777" w:rsidTr="009F4323">
        <w:tc>
          <w:tcPr>
            <w:tcW w:w="470" w:type="pct"/>
            <w:vAlign w:val="center"/>
          </w:tcPr>
          <w:p w14:paraId="1B42BEFB" w14:textId="5ADB83F3" w:rsidR="00527D52" w:rsidRDefault="00527D52" w:rsidP="00527D52">
            <w:r>
              <w:rPr>
                <w:rFonts w:hint="eastAsia"/>
              </w:rPr>
              <w:t>共分散</w:t>
            </w:r>
          </w:p>
        </w:tc>
        <w:tc>
          <w:tcPr>
            <w:tcW w:w="1299" w:type="pct"/>
            <w:vAlign w:val="center"/>
          </w:tcPr>
          <w:p w14:paraId="6AA56E2F" w14:textId="0BFC5A4E" w:rsidR="00527D52" w:rsidRPr="00A46B1D" w:rsidRDefault="00CD493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6780FA75" w14:textId="77777777" w:rsidR="00527D52" w:rsidRDefault="00527D52" w:rsidP="00527D52">
            <w:pPr>
              <w:spacing w:line="320" w:lineRule="exact"/>
            </w:pPr>
          </w:p>
        </w:tc>
      </w:tr>
      <w:tr w:rsidR="00527D52" w14:paraId="71264898" w14:textId="77777777" w:rsidTr="009F4323">
        <w:tc>
          <w:tcPr>
            <w:tcW w:w="470" w:type="pct"/>
            <w:vAlign w:val="center"/>
          </w:tcPr>
          <w:p w14:paraId="055EF5D1" w14:textId="043B1B51" w:rsidR="00527D52" w:rsidRDefault="00527D52" w:rsidP="00527D52"/>
        </w:tc>
        <w:tc>
          <w:tcPr>
            <w:tcW w:w="1299" w:type="pct"/>
            <w:vAlign w:val="center"/>
          </w:tcPr>
          <w:p w14:paraId="270912D7" w14:textId="77777777" w:rsidR="00527D52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</w:p>
        </w:tc>
        <w:tc>
          <w:tcPr>
            <w:tcW w:w="3231" w:type="pct"/>
            <w:vAlign w:val="center"/>
          </w:tcPr>
          <w:p w14:paraId="222499A0" w14:textId="77777777" w:rsidR="00527D52" w:rsidRDefault="00527D52" w:rsidP="00527D52">
            <w:pPr>
              <w:spacing w:line="320" w:lineRule="exact"/>
            </w:pPr>
          </w:p>
        </w:tc>
      </w:tr>
      <w:tr w:rsidR="00527D52" w14:paraId="341AD3C6" w14:textId="77777777" w:rsidTr="009F4323">
        <w:tc>
          <w:tcPr>
            <w:tcW w:w="470" w:type="pct"/>
            <w:vAlign w:val="center"/>
          </w:tcPr>
          <w:p w14:paraId="541ADF83" w14:textId="20F568EA" w:rsidR="00527D52" w:rsidRDefault="00527D52" w:rsidP="00527D52">
            <w:r>
              <w:rPr>
                <w:rFonts w:hint="eastAsia"/>
              </w:rPr>
              <w:t>エントロピー</w:t>
            </w:r>
          </w:p>
        </w:tc>
        <w:tc>
          <w:tcPr>
            <w:tcW w:w="1299" w:type="pct"/>
            <w:vAlign w:val="center"/>
          </w:tcPr>
          <w:p w14:paraId="25FD7549" w14:textId="39E2AD39" w:rsidR="00527D52" w:rsidRPr="00A46B1D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 xml:space="preserve">, </m:t>
                    </m:r>
                    <m:acc>
                      <m:ac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 xml:space="preserve">, …, </m:t>
                    </m:r>
                    <m:acc>
                      <m:ac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="游明朝" w:hAnsi="Cambria Math" w:cs="Times New Roman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游明朝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游明朝" w:hAnsi="Cambria Math" w:cs="Times New Roman"/>
                      </w:rPr>
                      <m:t>k</m:t>
                    </m:r>
                  </m:sup>
                  <m:e>
                    <m:acc>
                      <m:ac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</w:rPr>
                          <m:t>log</m:t>
                        </m:r>
                      </m:fName>
                      <m:e>
                        <m:acc>
                          <m:acc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func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7655DCCE" w14:textId="5BC591C1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予測しにくさのこと</w:t>
            </w:r>
          </w:p>
          <w:p w14:paraId="078929F2" w14:textId="6F487984" w:rsidR="00527D52" w:rsidRDefault="00CD493A" w:rsidP="00527D52">
            <w:pPr>
              <w:spacing w:line="320" w:lineRule="exact"/>
            </w:pPr>
            <w:hyperlink r:id="rId7" w:history="1">
              <w:r w:rsidR="00527D52" w:rsidRPr="00D959EA">
                <w:rPr>
                  <w:rStyle w:val="a5"/>
                </w:rPr>
                <w:t>https://qiita.com/katsu1110/items/c733a1184b789c511739</w:t>
              </w:r>
            </w:hyperlink>
          </w:p>
        </w:tc>
      </w:tr>
      <w:tr w:rsidR="00527D52" w14:paraId="2200AE9D" w14:textId="77777777" w:rsidTr="009F4323">
        <w:tc>
          <w:tcPr>
            <w:tcW w:w="470" w:type="pct"/>
            <w:vAlign w:val="center"/>
          </w:tcPr>
          <w:p w14:paraId="597700A7" w14:textId="4BAC9398" w:rsidR="00527D52" w:rsidRDefault="00527D52" w:rsidP="00527D52">
            <w:r>
              <w:rPr>
                <w:rFonts w:hint="eastAsia"/>
              </w:rPr>
              <w:t>決定係数</w:t>
            </w:r>
          </w:p>
        </w:tc>
        <w:tc>
          <w:tcPr>
            <w:tcW w:w="1299" w:type="pct"/>
            <w:vAlign w:val="center"/>
          </w:tcPr>
          <w:p w14:paraId="4560F809" w14:textId="5CF7874D" w:rsidR="00527D52" w:rsidRPr="002E4183" w:rsidRDefault="00CD493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))</m:t>
                            </m:r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05A70C6D" w14:textId="77777777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分母は全変動</w:t>
            </w:r>
          </w:p>
          <w:p w14:paraId="3418444B" w14:textId="076C673A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分子は残差変動</w:t>
            </w:r>
          </w:p>
        </w:tc>
      </w:tr>
      <w:tr w:rsidR="00527D52" w14:paraId="2FCAE04E" w14:textId="77777777" w:rsidTr="009F4323">
        <w:tc>
          <w:tcPr>
            <w:tcW w:w="470" w:type="pct"/>
            <w:vAlign w:val="center"/>
          </w:tcPr>
          <w:p w14:paraId="012D6E6F" w14:textId="77777777" w:rsidR="00527D52" w:rsidRDefault="00527D52" w:rsidP="00527D52"/>
        </w:tc>
        <w:tc>
          <w:tcPr>
            <w:tcW w:w="1299" w:type="pct"/>
            <w:vAlign w:val="center"/>
          </w:tcPr>
          <w:p w14:paraId="46F25A30" w14:textId="77777777" w:rsidR="00527D52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</w:p>
        </w:tc>
        <w:tc>
          <w:tcPr>
            <w:tcW w:w="3231" w:type="pct"/>
            <w:vAlign w:val="center"/>
          </w:tcPr>
          <w:p w14:paraId="5A7AB050" w14:textId="77777777" w:rsidR="00527D52" w:rsidRDefault="00527D52" w:rsidP="00527D52">
            <w:pPr>
              <w:spacing w:line="320" w:lineRule="exact"/>
            </w:pPr>
          </w:p>
        </w:tc>
      </w:tr>
      <w:tr w:rsidR="00527D52" w14:paraId="47082BC2" w14:textId="77777777" w:rsidTr="009F4323">
        <w:tc>
          <w:tcPr>
            <w:tcW w:w="470" w:type="pct"/>
            <w:vAlign w:val="center"/>
          </w:tcPr>
          <w:p w14:paraId="76C6B4F3" w14:textId="3F0AF2E0" w:rsidR="00527D52" w:rsidRDefault="00527D52" w:rsidP="00527D52">
            <w:r>
              <w:rPr>
                <w:rFonts w:hint="eastAsia"/>
              </w:rPr>
              <w:t>順列</w:t>
            </w:r>
          </w:p>
        </w:tc>
        <w:tc>
          <w:tcPr>
            <w:tcW w:w="1299" w:type="pct"/>
            <w:vAlign w:val="center"/>
          </w:tcPr>
          <w:p w14:paraId="4018D2FA" w14:textId="37CA1ACC" w:rsidR="00527D52" w:rsidRPr="00CC1D7F" w:rsidRDefault="00CD493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eastAsia="游明朝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3628EAD" w14:textId="3EC7FFE1" w:rsidR="00527D52" w:rsidRPr="00CC1D7F" w:rsidRDefault="00527D52" w:rsidP="00527D52">
            <w:pPr>
              <w:spacing w:line="320" w:lineRule="exact"/>
            </w:pPr>
            <w:r>
              <w:rPr>
                <w:rFonts w:hint="eastAsia"/>
              </w:rPr>
              <w:t>p</w:t>
            </w:r>
            <w:r>
              <w:t>ermutation(10, 5)= 10!/(10-5)! =(10*9*…*1)/(5*4*…*1)=10*9*…*6</w:t>
            </w:r>
          </w:p>
        </w:tc>
      </w:tr>
      <w:tr w:rsidR="00527D52" w14:paraId="64F04A24" w14:textId="77777777" w:rsidTr="009F4323">
        <w:tc>
          <w:tcPr>
            <w:tcW w:w="470" w:type="pct"/>
            <w:vAlign w:val="center"/>
          </w:tcPr>
          <w:p w14:paraId="1299CAF5" w14:textId="2D02B4E3" w:rsidR="00527D52" w:rsidRDefault="00527D52" w:rsidP="00527D52">
            <w:r>
              <w:rPr>
                <w:rFonts w:hint="eastAsia"/>
              </w:rPr>
              <w:t>組み合わせ(二項係数</w:t>
            </w:r>
            <w:r>
              <w:t>)</w:t>
            </w:r>
          </w:p>
        </w:tc>
        <w:tc>
          <w:tcPr>
            <w:tcW w:w="1299" w:type="pct"/>
            <w:vAlign w:val="center"/>
          </w:tcPr>
          <w:p w14:paraId="310BDBC4" w14:textId="2995BF99" w:rsidR="00527D52" w:rsidRPr="00D9780B" w:rsidRDefault="00CD493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n!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r!</m:t>
                    </m:r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eastAsia="游明朝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2EFAC1F9" w14:textId="667D4928" w:rsidR="00527D52" w:rsidRDefault="00527D52" w:rsidP="00527D52">
            <w:pPr>
              <w:spacing w:line="320" w:lineRule="exact"/>
            </w:pPr>
            <w:r>
              <w:t>combination(10, 5)=10!/5!(10-5)!=(10*9*…*1)/(5*4*…*1) (5*4*…*1)=(10*9*…*6)/(5*4*…*1)</w:t>
            </w:r>
          </w:p>
        </w:tc>
      </w:tr>
      <w:tr w:rsidR="00527D52" w14:paraId="167EF385" w14:textId="77777777" w:rsidTr="009F4323">
        <w:tc>
          <w:tcPr>
            <w:tcW w:w="470" w:type="pct"/>
            <w:vAlign w:val="center"/>
          </w:tcPr>
          <w:p w14:paraId="6092CB8C" w14:textId="74C3AFC7" w:rsidR="00527D52" w:rsidRDefault="00527D52" w:rsidP="00527D52">
            <w:r>
              <w:rPr>
                <w:rFonts w:hint="eastAsia"/>
              </w:rPr>
              <w:t>スターリングの公式</w:t>
            </w:r>
          </w:p>
        </w:tc>
        <w:tc>
          <w:tcPr>
            <w:tcW w:w="1299" w:type="pct"/>
            <w:vAlign w:val="center"/>
          </w:tcPr>
          <w:p w14:paraId="7A97A155" w14:textId="77777777" w:rsidR="00527D52" w:rsidRPr="00E701C0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</w:p>
        </w:tc>
        <w:tc>
          <w:tcPr>
            <w:tcW w:w="3231" w:type="pct"/>
            <w:vAlign w:val="center"/>
          </w:tcPr>
          <w:p w14:paraId="2615342A" w14:textId="77777777" w:rsidR="00527D52" w:rsidRDefault="00527D52" w:rsidP="00527D52">
            <w:pPr>
              <w:spacing w:line="320" w:lineRule="exact"/>
            </w:pPr>
          </w:p>
        </w:tc>
      </w:tr>
      <w:tr w:rsidR="00527D52" w14:paraId="774BAAD0" w14:textId="77777777" w:rsidTr="009F4323">
        <w:tc>
          <w:tcPr>
            <w:tcW w:w="470" w:type="pct"/>
            <w:vAlign w:val="center"/>
          </w:tcPr>
          <w:p w14:paraId="217B371A" w14:textId="1CE16FED" w:rsidR="00527D52" w:rsidRDefault="00527D52" w:rsidP="00527D52">
            <w:r>
              <w:rPr>
                <w:rFonts w:hint="eastAsia"/>
              </w:rPr>
              <w:t>和事象</w:t>
            </w:r>
          </w:p>
        </w:tc>
        <w:tc>
          <w:tcPr>
            <w:tcW w:w="1299" w:type="pct"/>
            <w:vAlign w:val="center"/>
          </w:tcPr>
          <w:p w14:paraId="0EFD9C64" w14:textId="7C64A9AF" w:rsidR="00527D52" w:rsidRPr="008F54D7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A∪B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326567CB" w14:textId="1BF1F944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</w:tr>
      <w:tr w:rsidR="00527D52" w14:paraId="58A86E98" w14:textId="77777777" w:rsidTr="009F4323">
        <w:tc>
          <w:tcPr>
            <w:tcW w:w="470" w:type="pct"/>
            <w:vAlign w:val="center"/>
          </w:tcPr>
          <w:p w14:paraId="1AD8EE6E" w14:textId="70816538" w:rsidR="00527D52" w:rsidRDefault="00527D52" w:rsidP="00527D52">
            <w:r>
              <w:rPr>
                <w:rFonts w:hint="eastAsia"/>
              </w:rPr>
              <w:t>積事象</w:t>
            </w:r>
          </w:p>
        </w:tc>
        <w:tc>
          <w:tcPr>
            <w:tcW w:w="1299" w:type="pct"/>
            <w:vAlign w:val="center"/>
          </w:tcPr>
          <w:p w14:paraId="0F3FAA63" w14:textId="0D121722" w:rsidR="00527D52" w:rsidRPr="008F54D7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A∩B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187842D4" w14:textId="3F8A6A5E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</w:tr>
      <w:tr w:rsidR="00527D52" w14:paraId="316A8A82" w14:textId="77777777" w:rsidTr="009F4323">
        <w:tc>
          <w:tcPr>
            <w:tcW w:w="470" w:type="pct"/>
            <w:vAlign w:val="center"/>
          </w:tcPr>
          <w:p w14:paraId="599C914C" w14:textId="4B1C3F7A" w:rsidR="00527D52" w:rsidRDefault="00527D52" w:rsidP="00527D52">
            <w:r>
              <w:rPr>
                <w:rFonts w:hint="eastAsia"/>
              </w:rPr>
              <w:t>分配法則</w:t>
            </w:r>
          </w:p>
        </w:tc>
        <w:tc>
          <w:tcPr>
            <w:tcW w:w="1299" w:type="pct"/>
            <w:vAlign w:val="center"/>
          </w:tcPr>
          <w:p w14:paraId="7B03F62A" w14:textId="77777777" w:rsidR="00527D52" w:rsidRPr="008F54D7" w:rsidRDefault="00CD493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∩C=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B∩</m:t>
                    </m:r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</m:d>
              </m:oMath>
            </m:oMathPara>
          </w:p>
          <w:p w14:paraId="667EE61A" w14:textId="3F9D2B87" w:rsidR="00527D52" w:rsidRPr="008F54D7" w:rsidRDefault="00CD493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eastAsia="游明朝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∪</m:t>
                </m:r>
                <m:r>
                  <w:rPr>
                    <w:rFonts w:ascii="Cambria Math" w:hAnsi="Cambria Math"/>
                  </w:rPr>
                  <m:t>C=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A∪C</m:t>
                    </m:r>
                  </m:e>
                </m:d>
                <m:r>
                  <w:rPr>
                    <w:rFonts w:ascii="Cambria Math" w:hAnsi="Cambria Math"/>
                  </w:rPr>
                  <m:t>∩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="游明朝" w:hAnsi="Cambria Math" w:cs="Times New Roman"/>
                      </w:rPr>
                      <m:t>∪C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2D4E56F4" w14:textId="45DE6BA7" w:rsidR="00527D52" w:rsidRDefault="00527D52" w:rsidP="00527D52">
            <w:pPr>
              <w:spacing w:line="320" w:lineRule="exact"/>
            </w:pPr>
          </w:p>
        </w:tc>
      </w:tr>
      <w:tr w:rsidR="00527D52" w14:paraId="445D60F7" w14:textId="77777777" w:rsidTr="009F4323">
        <w:tc>
          <w:tcPr>
            <w:tcW w:w="470" w:type="pct"/>
            <w:vAlign w:val="center"/>
          </w:tcPr>
          <w:p w14:paraId="4C497FA2" w14:textId="1872B3F1" w:rsidR="00527D52" w:rsidRDefault="00527D52" w:rsidP="00527D52">
            <w:r>
              <w:rPr>
                <w:rFonts w:hint="eastAsia"/>
              </w:rPr>
              <w:t>補事象</w:t>
            </w:r>
          </w:p>
        </w:tc>
        <w:tc>
          <w:tcPr>
            <w:tcW w:w="1299" w:type="pct"/>
            <w:vAlign w:val="center"/>
          </w:tcPr>
          <w:p w14:paraId="3AB25201" w14:textId="1E1CFF3A" w:rsidR="00527D52" w:rsidRPr="004B5CF4" w:rsidRDefault="00CD493A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sup>
                </m:sSup>
              </m:oMath>
            </m:oMathPara>
          </w:p>
        </w:tc>
        <w:tc>
          <w:tcPr>
            <w:tcW w:w="3231" w:type="pct"/>
            <w:vAlign w:val="center"/>
          </w:tcPr>
          <w:p w14:paraId="6600B645" w14:textId="59F4CD4A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N</w:t>
            </w:r>
            <w:r>
              <w:t>OT A</w:t>
            </w:r>
          </w:p>
        </w:tc>
      </w:tr>
      <w:tr w:rsidR="00527D52" w14:paraId="1BD3384E" w14:textId="77777777" w:rsidTr="009F4323">
        <w:tc>
          <w:tcPr>
            <w:tcW w:w="470" w:type="pct"/>
            <w:vAlign w:val="center"/>
          </w:tcPr>
          <w:p w14:paraId="33074D06" w14:textId="165DCB66" w:rsidR="00527D52" w:rsidRDefault="00527D52" w:rsidP="00527D52">
            <w:r>
              <w:rPr>
                <w:rFonts w:hint="eastAsia"/>
              </w:rPr>
              <w:t>加法定理</w:t>
            </w:r>
          </w:p>
        </w:tc>
        <w:tc>
          <w:tcPr>
            <w:tcW w:w="1299" w:type="pct"/>
            <w:vAlign w:val="center"/>
          </w:tcPr>
          <w:p w14:paraId="3A22C036" w14:textId="250300EA" w:rsidR="00527D52" w:rsidRPr="00021DC2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6234BA12" w14:textId="3B709E8A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AとBは排反事象</w:t>
            </w:r>
          </w:p>
        </w:tc>
      </w:tr>
      <w:tr w:rsidR="00527D52" w14:paraId="25140E75" w14:textId="77777777" w:rsidTr="009F4323">
        <w:tc>
          <w:tcPr>
            <w:tcW w:w="470" w:type="pct"/>
            <w:vAlign w:val="center"/>
          </w:tcPr>
          <w:p w14:paraId="7B182A4F" w14:textId="77777777" w:rsidR="00527D52" w:rsidRDefault="00527D52" w:rsidP="00527D52"/>
        </w:tc>
        <w:tc>
          <w:tcPr>
            <w:tcW w:w="1299" w:type="pct"/>
            <w:vAlign w:val="center"/>
          </w:tcPr>
          <w:p w14:paraId="691C0FC2" w14:textId="45A74B37" w:rsidR="00527D52" w:rsidRPr="00021DC2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A∩B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74957771" w14:textId="702A07A8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AとBは共通部分を持つ場合</w:t>
            </w:r>
          </w:p>
        </w:tc>
      </w:tr>
      <w:tr w:rsidR="00527D52" w14:paraId="3A910BAC" w14:textId="77777777" w:rsidTr="009F4323">
        <w:tc>
          <w:tcPr>
            <w:tcW w:w="470" w:type="pct"/>
            <w:vAlign w:val="center"/>
          </w:tcPr>
          <w:p w14:paraId="4FAB0F0F" w14:textId="77777777" w:rsidR="00527D52" w:rsidRDefault="00527D52" w:rsidP="00527D52"/>
        </w:tc>
        <w:tc>
          <w:tcPr>
            <w:tcW w:w="1299" w:type="pct"/>
            <w:vAlign w:val="center"/>
          </w:tcPr>
          <w:p w14:paraId="706DA1CA" w14:textId="1DEECED9" w:rsidR="00527D52" w:rsidRPr="00021DC2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  <w:sz w:val="18"/>
                        <w:szCs w:val="20"/>
                      </w:rPr>
                      <m:t>A∪B∪C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  <w:sz w:val="18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A∩B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B∩C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C∩A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A∩B∩C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38E4BF70" w14:textId="2E2D1B31" w:rsidR="00527D52" w:rsidRDefault="00527D52" w:rsidP="00527D52">
            <w:pPr>
              <w:spacing w:line="320" w:lineRule="exact"/>
            </w:pPr>
            <w:r>
              <w:t>A</w:t>
            </w:r>
            <w:r>
              <w:rPr>
                <w:rFonts w:hint="eastAsia"/>
              </w:rPr>
              <w:t>とBとCは共通部分を持つ場合(3事象(以上</w:t>
            </w:r>
            <w:r>
              <w:t>)</w:t>
            </w:r>
            <w:r>
              <w:rPr>
                <w:rFonts w:hint="eastAsia"/>
              </w:rPr>
              <w:t>の場合)</w:t>
            </w:r>
          </w:p>
        </w:tc>
      </w:tr>
      <w:tr w:rsidR="00527D52" w14:paraId="4AD9D930" w14:textId="77777777" w:rsidTr="009F4323">
        <w:tc>
          <w:tcPr>
            <w:tcW w:w="470" w:type="pct"/>
            <w:vAlign w:val="center"/>
          </w:tcPr>
          <w:p w14:paraId="0B004006" w14:textId="7D23B7BC" w:rsidR="00527D52" w:rsidRDefault="00527D52" w:rsidP="00527D52">
            <w:r>
              <w:rPr>
                <w:rFonts w:hint="eastAsia"/>
              </w:rPr>
              <w:t>条件付確率</w:t>
            </w:r>
          </w:p>
        </w:tc>
        <w:tc>
          <w:tcPr>
            <w:tcW w:w="1299" w:type="pct"/>
            <w:vAlign w:val="center"/>
          </w:tcPr>
          <w:p w14:paraId="23A4DCCE" w14:textId="0F9DCACD" w:rsidR="00527D52" w:rsidRPr="00FE097B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eastAsia="游明朝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P(A∩B)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P(B)</m:t>
                    </m:r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06B78E46" w14:textId="4CA0D88C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Aの条件付確率(事象Bが予め分かった場合の確率</w:t>
            </w:r>
            <w:r>
              <w:t>)</w:t>
            </w:r>
          </w:p>
        </w:tc>
      </w:tr>
      <w:tr w:rsidR="00527D52" w14:paraId="644DE53F" w14:textId="77777777" w:rsidTr="009F4323">
        <w:tc>
          <w:tcPr>
            <w:tcW w:w="470" w:type="pct"/>
            <w:vAlign w:val="center"/>
          </w:tcPr>
          <w:p w14:paraId="6B76ADCE" w14:textId="0B595E50" w:rsidR="00527D52" w:rsidRDefault="00527D52" w:rsidP="00527D52">
            <w:r>
              <w:rPr>
                <w:rFonts w:hint="eastAsia"/>
              </w:rPr>
              <w:t>乗法定理</w:t>
            </w:r>
          </w:p>
        </w:tc>
        <w:tc>
          <w:tcPr>
            <w:tcW w:w="1299" w:type="pct"/>
            <w:vAlign w:val="center"/>
          </w:tcPr>
          <w:p w14:paraId="42F69C17" w14:textId="5AEDD5BF" w:rsidR="00527D52" w:rsidRPr="00FE097B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A∩B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=P(B)∙P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eastAsia="游明朝" w:hAnsi="Cambria Math" w:cs="Times New Roman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09CEF9B2" w14:textId="647A46FC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独立ではない場合</w:t>
            </w:r>
          </w:p>
        </w:tc>
      </w:tr>
      <w:tr w:rsidR="00527D52" w14:paraId="2E695829" w14:textId="77777777" w:rsidTr="009F4323">
        <w:tc>
          <w:tcPr>
            <w:tcW w:w="470" w:type="pct"/>
            <w:vAlign w:val="center"/>
          </w:tcPr>
          <w:p w14:paraId="04F860CC" w14:textId="39799EDF" w:rsidR="00527D52" w:rsidRDefault="00527D52" w:rsidP="00527D52"/>
        </w:tc>
        <w:tc>
          <w:tcPr>
            <w:tcW w:w="1299" w:type="pct"/>
            <w:vAlign w:val="center"/>
          </w:tcPr>
          <w:p w14:paraId="47A61A45" w14:textId="0A4C269A" w:rsidR="00527D52" w:rsidRPr="00FE097B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A∩B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=P(A)∙P(B)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4A4AB0B1" w14:textId="5A0E32EB" w:rsidR="00527D52" w:rsidRDefault="00527D52" w:rsidP="00527D52">
            <w:pPr>
              <w:spacing w:line="320" w:lineRule="exact"/>
            </w:pPr>
            <w:r>
              <w:rPr>
                <w:rFonts w:hint="eastAsia"/>
              </w:rPr>
              <w:t>独立な場合</w:t>
            </w:r>
          </w:p>
        </w:tc>
      </w:tr>
      <w:tr w:rsidR="00527D52" w14:paraId="4D3D7E6D" w14:textId="77777777" w:rsidTr="009F4323">
        <w:tc>
          <w:tcPr>
            <w:tcW w:w="470" w:type="pct"/>
            <w:vAlign w:val="center"/>
          </w:tcPr>
          <w:p w14:paraId="4A2CCFB0" w14:textId="38BF4167" w:rsidR="00527D52" w:rsidRDefault="00527D52" w:rsidP="00527D52">
            <w:r>
              <w:rPr>
                <w:rFonts w:hint="eastAsia"/>
              </w:rPr>
              <w:t>ベイズの定理</w:t>
            </w:r>
          </w:p>
        </w:tc>
        <w:tc>
          <w:tcPr>
            <w:tcW w:w="1299" w:type="pct"/>
            <w:vAlign w:val="center"/>
          </w:tcPr>
          <w:p w14:paraId="34285D7E" w14:textId="3061E89D" w:rsidR="00527D52" w:rsidRPr="00FE097B" w:rsidRDefault="00527D52" w:rsidP="00527D52">
            <w:pPr>
              <w:jc w:val="left"/>
              <w:rPr>
                <w:rFonts w:ascii="游明朝" w:eastAsia="游明朝" w:hAnsi="游明朝" w:cs="Times New Roman"/>
                <w:sz w:val="18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∙P(A|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∙P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0B977A5A" w14:textId="77777777" w:rsidR="00527D52" w:rsidRDefault="00527D52" w:rsidP="00527D52">
            <w:pPr>
              <w:spacing w:line="320" w:lineRule="exact"/>
            </w:pPr>
          </w:p>
        </w:tc>
      </w:tr>
    </w:tbl>
    <w:p w14:paraId="1C5A1F91" w14:textId="77777777" w:rsidR="004C44C0" w:rsidRDefault="004C44C0"/>
    <w:sectPr w:rsidR="004C44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CEE93" w14:textId="77777777" w:rsidR="00CD493A" w:rsidRDefault="00CD493A" w:rsidP="009F4323">
      <w:r>
        <w:separator/>
      </w:r>
    </w:p>
  </w:endnote>
  <w:endnote w:type="continuationSeparator" w:id="0">
    <w:p w14:paraId="7F30261F" w14:textId="77777777" w:rsidR="00CD493A" w:rsidRDefault="00CD493A" w:rsidP="009F4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D07A6" w14:textId="77777777" w:rsidR="00CD493A" w:rsidRDefault="00CD493A" w:rsidP="009F4323">
      <w:r>
        <w:separator/>
      </w:r>
    </w:p>
  </w:footnote>
  <w:footnote w:type="continuationSeparator" w:id="0">
    <w:p w14:paraId="0A30C92A" w14:textId="77777777" w:rsidR="00CD493A" w:rsidRDefault="00CD493A" w:rsidP="009F4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56"/>
    <w:rsid w:val="00021DC2"/>
    <w:rsid w:val="00043196"/>
    <w:rsid w:val="00226441"/>
    <w:rsid w:val="002779EA"/>
    <w:rsid w:val="002E4183"/>
    <w:rsid w:val="004B5CF4"/>
    <w:rsid w:val="004C44C0"/>
    <w:rsid w:val="00527D52"/>
    <w:rsid w:val="005C207B"/>
    <w:rsid w:val="006A3169"/>
    <w:rsid w:val="00763EBE"/>
    <w:rsid w:val="00790256"/>
    <w:rsid w:val="00795C06"/>
    <w:rsid w:val="00881DF6"/>
    <w:rsid w:val="008F54D7"/>
    <w:rsid w:val="00997575"/>
    <w:rsid w:val="009A3A6A"/>
    <w:rsid w:val="009B62A2"/>
    <w:rsid w:val="009E0A0A"/>
    <w:rsid w:val="009F4323"/>
    <w:rsid w:val="00A46B1D"/>
    <w:rsid w:val="00AB7C95"/>
    <w:rsid w:val="00B65785"/>
    <w:rsid w:val="00B66CA1"/>
    <w:rsid w:val="00B97613"/>
    <w:rsid w:val="00BB2DD0"/>
    <w:rsid w:val="00BE08CE"/>
    <w:rsid w:val="00CC1D7F"/>
    <w:rsid w:val="00CD493A"/>
    <w:rsid w:val="00D80B6D"/>
    <w:rsid w:val="00D9780B"/>
    <w:rsid w:val="00F64E9F"/>
    <w:rsid w:val="00F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004B98F"/>
  <w15:chartTrackingRefBased/>
  <w15:docId w15:val="{F046A2B2-AB76-4E5F-AB91-3F746622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95C06"/>
    <w:rPr>
      <w:color w:val="808080"/>
    </w:rPr>
  </w:style>
  <w:style w:type="character" w:styleId="a5">
    <w:name w:val="Hyperlink"/>
    <w:basedOn w:val="a0"/>
    <w:uiPriority w:val="99"/>
    <w:unhideWhenUsed/>
    <w:rsid w:val="00A46B1D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A46B1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F432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9F4323"/>
  </w:style>
  <w:style w:type="paragraph" w:styleId="a9">
    <w:name w:val="footer"/>
    <w:basedOn w:val="a"/>
    <w:link w:val="aa"/>
    <w:uiPriority w:val="99"/>
    <w:unhideWhenUsed/>
    <w:rsid w:val="009F432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F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qiita.com/katsu1110/items/c733a1184b789c51173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.wikipedia.org/wiki/%E6%95%B0%E5%AD%A6%E8%A8%98%E5%8F%B7%E3%81%AE%E8%A1%A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祐作</dc:creator>
  <cp:keywords/>
  <dc:description/>
  <cp:lastModifiedBy>林 祐作</cp:lastModifiedBy>
  <cp:revision>15</cp:revision>
  <dcterms:created xsi:type="dcterms:W3CDTF">2020-04-22T14:16:00Z</dcterms:created>
  <dcterms:modified xsi:type="dcterms:W3CDTF">2020-04-26T05:15:00Z</dcterms:modified>
</cp:coreProperties>
</file>