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7179D" w14:textId="3B7F7924" w:rsidR="009B0C1F" w:rsidRDefault="00B302B1" w:rsidP="0041043E">
      <w:pPr>
        <w:pStyle w:val="1"/>
        <w:ind w:firstLine="420"/>
      </w:pPr>
      <w:r>
        <w:rPr>
          <w:rFonts w:hint="eastAsia"/>
        </w:rPr>
        <w:t>標準得点</w:t>
      </w:r>
    </w:p>
    <w:p w14:paraId="777D0278" w14:textId="00862B1D" w:rsidR="00B302B1" w:rsidRDefault="00B302B1" w:rsidP="00B302B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データを位置(</w:t>
      </w:r>
      <w:r>
        <w:t xml:space="preserve">b), </w:t>
      </w:r>
      <w:r>
        <w:rPr>
          <w:rFonts w:hint="eastAsia"/>
        </w:rPr>
        <w:t>尺度(</w:t>
      </w:r>
      <w:r>
        <w:t>a)</w:t>
      </w:r>
      <w:r>
        <w:rPr>
          <w:rFonts w:hint="eastAsia"/>
        </w:rPr>
        <w:t>に一次変換する</w:t>
      </w:r>
    </w:p>
    <w:p w14:paraId="2D7F1CF2" w14:textId="0F6ECC28" w:rsidR="00B302B1" w:rsidRDefault="00FD00FB" w:rsidP="00B302B1">
      <w:pPr>
        <w:pStyle w:val="a3"/>
        <w:numPr>
          <w:ilvl w:val="1"/>
          <w:numId w:val="25"/>
        </w:numPr>
        <w:ind w:leftChars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+b</m:t>
        </m:r>
      </m:oMath>
      <w:r w:rsidR="00B302B1">
        <w:rPr>
          <w:rFonts w:hint="eastAsia"/>
        </w:rPr>
        <w:t xml:space="preserve"> (平均)</w:t>
      </w:r>
    </w:p>
    <w:p w14:paraId="2041F225" w14:textId="6103DB23" w:rsidR="006E2331" w:rsidRPr="006E2331" w:rsidRDefault="00FD00FB" w:rsidP="006E2331">
      <w:pPr>
        <w:pStyle w:val="a3"/>
        <w:numPr>
          <w:ilvl w:val="1"/>
          <w:numId w:val="25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-(a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+b)}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6E2331">
        <w:t xml:space="preserve"> </w:t>
      </w:r>
      <w:r w:rsidR="006E2331" w:rsidRPr="006E2331">
        <w:br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{a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}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E2331">
        <w:rPr>
          <w:rFonts w:hint="eastAsia"/>
        </w:rPr>
        <w:t xml:space="preserve"> </w:t>
      </w:r>
      <w:r w:rsidR="006E2331">
        <w:t>(</w:t>
      </w:r>
      <w:r w:rsidR="006E2331">
        <w:rPr>
          <w:rFonts w:hint="eastAsia"/>
        </w:rPr>
        <w:t>分散</w:t>
      </w:r>
      <w:r w:rsidR="006E2331">
        <w:t>)</w:t>
      </w:r>
    </w:p>
    <w:p w14:paraId="6BFABEC7" w14:textId="1BE61F69" w:rsidR="006E2331" w:rsidRPr="00676732" w:rsidRDefault="00FD00FB" w:rsidP="006E2331">
      <w:pPr>
        <w:pStyle w:val="a3"/>
        <w:numPr>
          <w:ilvl w:val="1"/>
          <w:numId w:val="25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∙σ</m:t>
        </m:r>
      </m:oMath>
      <w:r w:rsidR="00676732">
        <w:rPr>
          <w:rFonts w:hint="eastAsia"/>
        </w:rPr>
        <w:t xml:space="preserve"> </w:t>
      </w:r>
      <w:r w:rsidR="00676732">
        <w:t>(</w:t>
      </w:r>
      <w:r w:rsidR="00676732">
        <w:rPr>
          <w:rFonts w:hint="eastAsia"/>
        </w:rPr>
        <w:t>標準偏差</w:t>
      </w:r>
      <w:r w:rsidR="00676732">
        <w:t>)</w:t>
      </w:r>
    </w:p>
    <w:p w14:paraId="664FC4AD" w14:textId="54810497" w:rsidR="00676732" w:rsidRPr="00676732" w:rsidRDefault="00676732" w:rsidP="00676732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特に、a</w:t>
      </w:r>
      <w:r>
        <w:t>=1/</w:t>
      </w:r>
      <w:r>
        <w:rPr>
          <w:rFonts w:hint="eastAsia"/>
        </w:rPr>
        <w:t>σ、b</w:t>
      </w:r>
      <w:r>
        <w:t>=-</w:t>
      </w:r>
      <w:r>
        <w:rPr>
          <w:rFonts w:hint="eastAsia"/>
        </w:rPr>
        <w:t>μ</w:t>
      </w:r>
      <w:r>
        <w:t>/</w:t>
      </w:r>
      <w:r>
        <w:rPr>
          <w:rFonts w:hint="eastAsia"/>
        </w:rPr>
        <w:t>σの時、平均は0(各データ値から平均を引くため)、標準偏差は1(各データ値から標準偏差を割るため)に揃ったことになる。こ</w:t>
      </w:r>
      <w:r w:rsidR="0092412D">
        <w:rPr>
          <w:rFonts w:hint="eastAsia"/>
        </w:rPr>
        <w:t>のzをxの標準化、標準得点</w:t>
      </w:r>
      <w:r w:rsidR="00756D8F">
        <w:rPr>
          <w:rFonts w:hint="eastAsia"/>
        </w:rPr>
        <w:t>(Z得点)</w:t>
      </w:r>
      <w:r w:rsidR="0092412D">
        <w:rPr>
          <w:rFonts w:hint="eastAsia"/>
        </w:rPr>
        <w:t>と呼ぶ。</w:t>
      </w:r>
    </w:p>
    <w:p w14:paraId="6437699D" w14:textId="7499F822" w:rsidR="00676732" w:rsidRDefault="00FD00FB" w:rsidP="00676732">
      <w:pPr>
        <w:pStyle w:val="a3"/>
        <w:numPr>
          <w:ilvl w:val="1"/>
          <w:numId w:val="25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51D1240A" w14:textId="6BC35DA0" w:rsidR="00756D8F" w:rsidRDefault="00756D8F" w:rsidP="00756D8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さらに、標準得点に一次変換(平均を5</w:t>
      </w:r>
      <w:r>
        <w:t>0</w:t>
      </w:r>
      <w:r>
        <w:rPr>
          <w:rFonts w:hint="eastAsia"/>
        </w:rPr>
        <w:t>、標準偏差を1</w:t>
      </w:r>
      <w:r>
        <w:t>0</w:t>
      </w:r>
      <w:r>
        <w:rPr>
          <w:rFonts w:hint="eastAsia"/>
        </w:rPr>
        <w:t>)となるように変換したものを偏差値得点(T得点)と呼ぶ</w:t>
      </w:r>
    </w:p>
    <w:p w14:paraId="31F1AA42" w14:textId="12949B4B" w:rsidR="00756D8F" w:rsidRDefault="00FD00FB" w:rsidP="00756D8F">
      <w:pPr>
        <w:pStyle w:val="a3"/>
        <w:numPr>
          <w:ilvl w:val="1"/>
          <w:numId w:val="25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+50</m:t>
        </m:r>
      </m:oMath>
    </w:p>
    <w:p w14:paraId="6A164F01" w14:textId="1EA8EE5E" w:rsidR="00321147" w:rsidRDefault="00321147" w:rsidP="00321147">
      <w:pPr>
        <w:pStyle w:val="1"/>
      </w:pPr>
      <w:r>
        <w:rPr>
          <w:rFonts w:hint="eastAsia"/>
        </w:rPr>
        <w:t>平均差・ジニ係数</w:t>
      </w:r>
    </w:p>
    <w:p w14:paraId="51CD50A2" w14:textId="0F781FE8" w:rsidR="00321147" w:rsidRDefault="009128D4" w:rsidP="00321147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eastAsiaTheme="majorEastAsia" w:hAnsi="Cambria Math" w:cstheme="majorBidi"/>
          </w:rPr>
          <m:t>md=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平均差</w:t>
      </w:r>
      <w:r>
        <w:t>)</w:t>
      </w:r>
    </w:p>
    <w:p w14:paraId="0E6CCCBE" w14:textId="6F1BAA8C" w:rsidR="009128D4" w:rsidRDefault="009128D4" w:rsidP="009128D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eastAsiaTheme="majorEastAsia" w:hAnsi="Cambria Math" w:cstheme="majorBidi"/>
          </w:rPr>
          <m:t>GI=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ジニ係数</w:t>
      </w:r>
      <w:r>
        <w:t>)</w:t>
      </w:r>
    </w:p>
    <w:p w14:paraId="2DEDDFB4" w14:textId="19ABB544" w:rsidR="00273E54" w:rsidRPr="00273E54" w:rsidRDefault="00794D6C" w:rsidP="00273E54">
      <w:pPr>
        <w:pStyle w:val="1"/>
      </w:pPr>
      <w:r>
        <w:rPr>
          <w:rFonts w:hint="eastAsia"/>
        </w:rPr>
        <w:t>ピアソンの積率相関係数(相関係数</w:t>
      </w:r>
      <w:r>
        <w:t>)</w:t>
      </w:r>
    </w:p>
    <w:p w14:paraId="2EE3A19A" w14:textId="34BDC1D2" w:rsidR="00794D6C" w:rsidRPr="00794D6C" w:rsidRDefault="00FD00FB" w:rsidP="00794D6C">
      <w:pPr>
        <w:pStyle w:val="a3"/>
        <w:numPr>
          <w:ilvl w:val="0"/>
          <w:numId w:val="27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Cov[x,y]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14:paraId="448CCCC9" w14:textId="597D7435" w:rsidR="009966A6" w:rsidRDefault="00FD00FB" w:rsidP="009966A6">
      <w:pPr>
        <w:pStyle w:val="a3"/>
        <w:numPr>
          <w:ilvl w:val="1"/>
          <w:numId w:val="27"/>
        </w:numPr>
        <w:ind w:leftChars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nary>
      </m:oMath>
      <w:r w:rsidR="009966A6">
        <w:rPr>
          <w:rFonts w:hint="eastAsia"/>
        </w:rPr>
        <w:t xml:space="preserve"> を偏差積と呼ぶ</w:t>
      </w:r>
      <w:r w:rsidR="00600D43">
        <w:rPr>
          <w:rFonts w:hint="eastAsia"/>
        </w:rPr>
        <w:t>。共分散は偏析差の全データの平均である。</w:t>
      </w:r>
    </w:p>
    <w:p w14:paraId="0E02FC69" w14:textId="122E1A34" w:rsidR="005972BA" w:rsidRDefault="00794D6C" w:rsidP="00663CD6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σxはxの標準偏差、σyはyの標準偏差、</w:t>
      </w:r>
      <w:proofErr w:type="spellStart"/>
      <w:r>
        <w:rPr>
          <w:rFonts w:hint="eastAsia"/>
        </w:rPr>
        <w:t>c</w:t>
      </w:r>
      <w:r>
        <w:t>ov</w:t>
      </w:r>
      <w:proofErr w:type="spellEnd"/>
      <w:r>
        <w:t>[</w:t>
      </w:r>
      <w:proofErr w:type="spellStart"/>
      <w:r>
        <w:t>x,y</w:t>
      </w:r>
      <w:proofErr w:type="spellEnd"/>
      <w:r>
        <w:t>]</w:t>
      </w:r>
      <w:r>
        <w:rPr>
          <w:rFonts w:hint="eastAsia"/>
        </w:rPr>
        <w:t>はx、yの共分散</w:t>
      </w:r>
    </w:p>
    <w:p w14:paraId="0DB0068C" w14:textId="15C66F96" w:rsidR="00663CD6" w:rsidRDefault="00663CD6" w:rsidP="00663CD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相関関係は因果関係(どちらか一方がもう片方に影響を与える)ではない</w:t>
      </w:r>
    </w:p>
    <w:p w14:paraId="78B385FC" w14:textId="17C877FD" w:rsidR="00663CD6" w:rsidRDefault="00663CD6" w:rsidP="00663CD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相関関係には、見かけ上の相関の場合があり得る</w:t>
      </w:r>
    </w:p>
    <w:p w14:paraId="00AFE7D3" w14:textId="52398653" w:rsidR="00663CD6" w:rsidRDefault="00663CD6" w:rsidP="00663CD6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例)ある統計調査において、飲食店の数と金融機関の店舗数に強い正の相関関係がみられたが、実は(昼間)人口を間に挟んで強い正の相関関係が成立する。</w:t>
      </w:r>
    </w:p>
    <w:p w14:paraId="409501F4" w14:textId="41F80891" w:rsidR="000514B9" w:rsidRDefault="00663CD6" w:rsidP="000514B9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見かけ上の相関関係の場合、編相関係数を用いた方がよい。</w:t>
      </w:r>
    </w:p>
    <w:tbl>
      <w:tblPr>
        <w:tblStyle w:val="a5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94"/>
      </w:tblGrid>
      <w:tr w:rsidR="005235E2" w14:paraId="646D9F0A" w14:textId="77777777" w:rsidTr="005235E2">
        <w:tc>
          <w:tcPr>
            <w:tcW w:w="8494" w:type="dxa"/>
          </w:tcPr>
          <w:p w14:paraId="7B5419C5" w14:textId="4288480D" w:rsidR="005235E2" w:rsidRDefault="005235E2" w:rsidP="005235E2">
            <w:r>
              <w:rPr>
                <w:noProof/>
              </w:rPr>
              <w:lastRenderedPageBreak/>
              <w:drawing>
                <wp:inline distT="0" distB="0" distL="0" distR="0" wp14:anchorId="0140E548" wp14:editId="31A8A45E">
                  <wp:extent cx="5400040" cy="2637155"/>
                  <wp:effectExtent l="0" t="0" r="0" b="0"/>
                  <wp:docPr id="2" name="図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B86F03-A4BE-46C8-A0CC-AA544D75A1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1">
                            <a:extLst>
                              <a:ext uri="{FF2B5EF4-FFF2-40B4-BE49-F238E27FC236}">
                                <a16:creationId xmlns:a16="http://schemas.microsoft.com/office/drawing/2014/main" id="{E5B86F03-A4BE-46C8-A0CC-AA544D75A1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689" t="31893" r="13615" b="4988"/>
                          <a:stretch/>
                        </pic:blipFill>
                        <pic:spPr>
                          <a:xfrm>
                            <a:off x="0" y="0"/>
                            <a:ext cx="540004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20ABE" w14:textId="4226F377" w:rsidR="005235E2" w:rsidRDefault="000514B9" w:rsidP="000514B9">
      <w:pPr>
        <w:pStyle w:val="2"/>
      </w:pPr>
      <w:r>
        <w:rPr>
          <w:rFonts w:hint="eastAsia"/>
        </w:rPr>
        <w:t>偏相関係数</w:t>
      </w:r>
    </w:p>
    <w:p w14:paraId="6B56EE33" w14:textId="323EB3A1" w:rsidR="000514B9" w:rsidRPr="000514B9" w:rsidRDefault="00FD00FB" w:rsidP="000514B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12∙3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8F5B524" w14:textId="77777777" w:rsidR="000514B9" w:rsidRPr="000514B9" w:rsidRDefault="000514B9" w:rsidP="000514B9"/>
    <w:p w14:paraId="3155DFD0" w14:textId="77777777" w:rsidR="005972BA" w:rsidRDefault="005972BA" w:rsidP="005972BA">
      <w:pPr>
        <w:pStyle w:val="2"/>
      </w:pPr>
      <w:r>
        <w:rPr>
          <w:rFonts w:hint="eastAsia"/>
        </w:rPr>
        <w:t>相関係数の範囲の証明</w:t>
      </w:r>
    </w:p>
    <w:p w14:paraId="4677F3F2" w14:textId="77777777" w:rsidR="005972BA" w:rsidRDefault="005972BA" w:rsidP="00597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x</w:t>
      </w:r>
      <w:r>
        <w:t xml:space="preserve">i, </w:t>
      </w:r>
      <w:proofErr w:type="spellStart"/>
      <w:r>
        <w:t>yi</w:t>
      </w:r>
      <w:proofErr w:type="spellEnd"/>
      <w:r>
        <w:rPr>
          <w:rFonts w:hint="eastAsia"/>
        </w:rPr>
        <w:t>の標準化変量を考える</w:t>
      </w:r>
    </w:p>
    <w:p w14:paraId="02D66C66" w14:textId="7905D39A" w:rsidR="005972BA" w:rsidRPr="00C26410" w:rsidRDefault="00FD00FB" w:rsidP="005972BA">
      <w:pPr>
        <w:pStyle w:val="a3"/>
        <w:numPr>
          <w:ilvl w:val="1"/>
          <w:numId w:val="1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77094497" w14:textId="7D603DA1" w:rsidR="005972BA" w:rsidRDefault="00FD00FB" w:rsidP="005972BA">
      <w:pPr>
        <w:pStyle w:val="a3"/>
        <w:numPr>
          <w:ilvl w:val="1"/>
          <w:numId w:val="1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14:paraId="39995642" w14:textId="295FDE2F" w:rsidR="005972BA" w:rsidRDefault="005972BA" w:rsidP="00597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上の時、</w:t>
      </w:r>
      <w:proofErr w:type="spellStart"/>
      <w:r>
        <w:rPr>
          <w:rFonts w:hint="eastAsia"/>
        </w:rPr>
        <w:t>rxy</w:t>
      </w:r>
      <w:proofErr w:type="spellEnd"/>
      <w:r>
        <w:rPr>
          <w:rFonts w:hint="eastAsia"/>
        </w:rPr>
        <w:t>はz、wの共分散に等しい</w:t>
      </w:r>
    </w:p>
    <w:p w14:paraId="4A8F070E" w14:textId="4A3F8764" w:rsidR="005972BA" w:rsidRDefault="00FD00FB" w:rsidP="005972BA">
      <w:pPr>
        <w:pStyle w:val="a3"/>
        <w:numPr>
          <w:ilvl w:val="1"/>
          <w:numId w:val="1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03329C93" w14:textId="3FAFDEBD" w:rsidR="005972BA" w:rsidRDefault="005972BA" w:rsidP="00597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このことから、以下式は左辺が常に０以上のため、-</w:t>
      </w:r>
      <w:r>
        <w:t>1&lt;=</w:t>
      </w:r>
      <w:r>
        <w:rPr>
          <w:rFonts w:hint="eastAsia"/>
        </w:rPr>
        <w:t>相関係数</w:t>
      </w:r>
      <w:proofErr w:type="spellStart"/>
      <w:r>
        <w:rPr>
          <w:rFonts w:hint="eastAsia"/>
        </w:rPr>
        <w:t>r</w:t>
      </w:r>
      <w:r>
        <w:t>xy</w:t>
      </w:r>
      <w:proofErr w:type="spellEnd"/>
      <w:r>
        <w:t>&lt;=1</w:t>
      </w:r>
      <w:r>
        <w:rPr>
          <w:rFonts w:hint="eastAsia"/>
        </w:rPr>
        <w:t>が成立する。</w:t>
      </w:r>
    </w:p>
    <w:p w14:paraId="47AD6D2C" w14:textId="77777777" w:rsidR="005972BA" w:rsidRPr="00770C62" w:rsidRDefault="00FD00FB" w:rsidP="005972BA">
      <w:pPr>
        <w:pStyle w:val="a3"/>
        <w:numPr>
          <w:ilvl w:val="1"/>
          <w:numId w:val="15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 w:rsidR="005972B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 w:rsidR="005972B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 w:rsidR="005972B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=1±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+1=2(1</m:t>
        </m:r>
        <m:r>
          <m:rPr>
            <m:sty m:val="p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)</m:t>
        </m:r>
      </m:oMath>
    </w:p>
    <w:p w14:paraId="0009D4D4" w14:textId="03996B5F" w:rsidR="005972BA" w:rsidRDefault="00273E54" w:rsidP="00273E54">
      <w:pPr>
        <w:pStyle w:val="2"/>
      </w:pPr>
      <w:r>
        <w:rPr>
          <w:rFonts w:hint="eastAsia"/>
        </w:rPr>
        <w:t>相関係数を指標とする際の注意点</w:t>
      </w:r>
    </w:p>
    <w:p w14:paraId="2FB8C433" w14:textId="5D6FBA62" w:rsidR="00273E54" w:rsidRDefault="00273E54" w:rsidP="00273E5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見かけ上の相関</w:t>
      </w:r>
    </w:p>
    <w:p w14:paraId="224E3465" w14:textId="14D220C5" w:rsidR="00273E54" w:rsidRDefault="00273E54" w:rsidP="00273E5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層別</w:t>
      </w:r>
    </w:p>
    <w:p w14:paraId="5C3FD4D8" w14:textId="35B3B883" w:rsidR="00273E54" w:rsidRDefault="00273E54" w:rsidP="00273E54">
      <w:pPr>
        <w:pStyle w:val="2"/>
      </w:pPr>
      <w:r>
        <w:rPr>
          <w:rFonts w:hint="eastAsia"/>
        </w:rPr>
        <w:t>順位相関係数</w:t>
      </w:r>
    </w:p>
    <w:p w14:paraId="4ABA4844" w14:textId="377B5A38" w:rsidR="00273E54" w:rsidRDefault="00273E54" w:rsidP="00273E54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量的データではなく、質的データ間の相関を示す指標</w:t>
      </w:r>
    </w:p>
    <w:p w14:paraId="1240D80F" w14:textId="1D5B0591" w:rsidR="00273E54" w:rsidRDefault="00273E54" w:rsidP="00273E54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スピアマンの定義、ケンドールの定義が用いられることが多い</w:t>
      </w:r>
    </w:p>
    <w:p w14:paraId="47F1449F" w14:textId="7397055B" w:rsidR="00273E54" w:rsidRDefault="00273E54" w:rsidP="00273E54">
      <w:pPr>
        <w:pStyle w:val="3"/>
        <w:ind w:leftChars="0" w:left="0"/>
      </w:pPr>
      <w:r>
        <w:rPr>
          <w:rFonts w:hint="eastAsia"/>
        </w:rPr>
        <w:lastRenderedPageBreak/>
        <w:t>スピアマンの定義</w:t>
      </w:r>
    </w:p>
    <w:p w14:paraId="03B556AB" w14:textId="787E35E1" w:rsidR="00273E54" w:rsidRPr="00273E54" w:rsidRDefault="00273E54" w:rsidP="00273E5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RとR</w:t>
      </w:r>
      <w:r>
        <w:t>’</w:t>
      </w:r>
      <w:r>
        <w:rPr>
          <w:rFonts w:hint="eastAsia"/>
        </w:rPr>
        <w:t>に通常の積率相関係数を適用したもの</w:t>
      </w:r>
    </w:p>
    <w:p w14:paraId="3EF916F3" w14:textId="6B6D8BD8" w:rsidR="00273E54" w:rsidRDefault="00FD00FB" w:rsidP="0087708A">
      <w:pPr>
        <w:pStyle w:val="a3"/>
        <w:numPr>
          <w:ilvl w:val="0"/>
          <w:numId w:val="30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49AD8CC" w14:textId="2462C7C3" w:rsidR="00273E54" w:rsidRDefault="00273E54" w:rsidP="00273E54">
      <w:pPr>
        <w:pStyle w:val="3"/>
        <w:ind w:leftChars="0" w:left="0"/>
      </w:pPr>
      <w:r>
        <w:rPr>
          <w:rFonts w:hint="eastAsia"/>
        </w:rPr>
        <w:t>ケンドールの定義</w:t>
      </w:r>
    </w:p>
    <w:p w14:paraId="7C9636DD" w14:textId="294D1732" w:rsidR="00273E54" w:rsidRDefault="0087708A" w:rsidP="00273E5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正順、つまりRi</w:t>
      </w:r>
      <w:r>
        <w:t>&gt;</w:t>
      </w:r>
      <w:proofErr w:type="spellStart"/>
      <w:r>
        <w:t>Rj</w:t>
      </w:r>
      <w:proofErr w:type="spellEnd"/>
      <w:r>
        <w:t>, Ri’&gt;</w:t>
      </w:r>
      <w:proofErr w:type="spellStart"/>
      <w:r>
        <w:t>Rj</w:t>
      </w:r>
      <w:proofErr w:type="spellEnd"/>
      <w:r>
        <w:t>’</w:t>
      </w:r>
      <w:r>
        <w:rPr>
          <w:rFonts w:hint="eastAsia"/>
        </w:rPr>
        <w:t>またはRi</w:t>
      </w:r>
      <w:r>
        <w:t>&lt;</w:t>
      </w:r>
      <w:proofErr w:type="spellStart"/>
      <w:r>
        <w:t>Rj</w:t>
      </w:r>
      <w:proofErr w:type="spellEnd"/>
      <w:r>
        <w:t>, Ri’&lt;</w:t>
      </w:r>
      <w:proofErr w:type="spellStart"/>
      <w:r>
        <w:t>Rj</w:t>
      </w:r>
      <w:proofErr w:type="spellEnd"/>
      <w:r>
        <w:t>’</w:t>
      </w:r>
      <w:r>
        <w:rPr>
          <w:rFonts w:hint="eastAsia"/>
        </w:rPr>
        <w:t>の場合+1</w:t>
      </w:r>
    </w:p>
    <w:p w14:paraId="0D7FA632" w14:textId="30AABBBA" w:rsidR="0087708A" w:rsidRDefault="0087708A" w:rsidP="00273E5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逆順、つまりRi</w:t>
      </w:r>
      <w:r>
        <w:t>&gt;</w:t>
      </w:r>
      <w:proofErr w:type="spellStart"/>
      <w:r>
        <w:t>Rj</w:t>
      </w:r>
      <w:proofErr w:type="spellEnd"/>
      <w:r>
        <w:t>, Ri’&lt;</w:t>
      </w:r>
      <w:proofErr w:type="spellStart"/>
      <w:r>
        <w:t>Rj</w:t>
      </w:r>
      <w:proofErr w:type="spellEnd"/>
      <w:r>
        <w:t>’</w:t>
      </w:r>
      <w:r>
        <w:rPr>
          <w:rFonts w:hint="eastAsia"/>
        </w:rPr>
        <w:t>またはRi</w:t>
      </w:r>
      <w:r>
        <w:t>&lt;</w:t>
      </w:r>
      <w:proofErr w:type="spellStart"/>
      <w:r>
        <w:t>Rj</w:t>
      </w:r>
      <w:proofErr w:type="spellEnd"/>
      <w:r>
        <w:t>, Ri’&gt;</w:t>
      </w:r>
      <w:proofErr w:type="spellStart"/>
      <w:r>
        <w:t>Rj</w:t>
      </w:r>
      <w:proofErr w:type="spellEnd"/>
      <w:r>
        <w:t>’</w:t>
      </w:r>
      <w:r>
        <w:rPr>
          <w:rFonts w:hint="eastAsia"/>
        </w:rPr>
        <w:t>の場合</w:t>
      </w:r>
      <w:r>
        <w:t>-</w:t>
      </w:r>
      <w:r>
        <w:rPr>
          <w:rFonts w:hint="eastAsia"/>
        </w:rPr>
        <w:t>1</w:t>
      </w:r>
    </w:p>
    <w:p w14:paraId="20F095C1" w14:textId="7EBC8C04" w:rsidR="0087708A" w:rsidRDefault="0087708A" w:rsidP="00273E54">
      <w:pPr>
        <w:pStyle w:val="a3"/>
        <w:numPr>
          <w:ilvl w:val="0"/>
          <w:numId w:val="30"/>
        </w:numPr>
        <w:ind w:leftChars="0"/>
      </w:pPr>
      <w:r>
        <w:t>+1</w:t>
      </w:r>
      <w:r>
        <w:rPr>
          <w:rFonts w:hint="eastAsia"/>
        </w:rPr>
        <w:t>となった対の数Gと-1となった対の数Hの大小関係を観察する</w:t>
      </w:r>
    </w:p>
    <w:p w14:paraId="22547EB9" w14:textId="5937EC47" w:rsidR="0087708A" w:rsidRDefault="0087708A" w:rsidP="00273E5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対の全数</w:t>
      </w:r>
      <w:r>
        <w:t>n(n-1)/2</w:t>
      </w:r>
      <w:r>
        <w:rPr>
          <w:rFonts w:hint="eastAsia"/>
        </w:rPr>
        <w:t>の中で割合を取る</w:t>
      </w:r>
    </w:p>
    <w:p w14:paraId="51704BFD" w14:textId="1C00BCB3" w:rsidR="0087708A" w:rsidRDefault="00FD00FB" w:rsidP="00273E54">
      <w:pPr>
        <w:pStyle w:val="a3"/>
        <w:numPr>
          <w:ilvl w:val="0"/>
          <w:numId w:val="30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G-H</m:t>
            </m:r>
          </m:num>
          <m:den>
            <m:r>
              <w:rPr>
                <w:rFonts w:ascii="Cambria Math" w:hAnsi="Cambria Math"/>
              </w:rPr>
              <m:t>n(n-1)/2</m:t>
            </m:r>
          </m:den>
        </m:f>
      </m:oMath>
    </w:p>
    <w:p w14:paraId="6353D712" w14:textId="2A027573" w:rsidR="00203193" w:rsidRDefault="00203193">
      <w:pPr>
        <w:widowControl/>
        <w:jc w:val="left"/>
      </w:pPr>
      <w:r>
        <w:br w:type="page"/>
      </w:r>
    </w:p>
    <w:p w14:paraId="3B60810A" w14:textId="5C673D20" w:rsidR="00203193" w:rsidRDefault="00203193" w:rsidP="00203193">
      <w:pPr>
        <w:pStyle w:val="1"/>
      </w:pPr>
      <w:r>
        <w:rPr>
          <w:rFonts w:hint="eastAsia"/>
        </w:rPr>
        <w:lastRenderedPageBreak/>
        <w:t>時系列データの因果関係</w:t>
      </w:r>
    </w:p>
    <w:p w14:paraId="7FA0EC36" w14:textId="1445AA72" w:rsidR="00203193" w:rsidRDefault="00203193" w:rsidP="0020319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同じデータ系列でも、異時点間の相関関係を分析する</w:t>
      </w:r>
    </w:p>
    <w:p w14:paraId="4FA89F32" w14:textId="0F21D746" w:rsidR="00203193" w:rsidRDefault="00203193" w:rsidP="0020319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指標として、自己相関係数、系列相関係数がある</w:t>
      </w:r>
    </w:p>
    <w:p w14:paraId="204C4A1C" w14:textId="35ED8C6E" w:rsidR="004F4B78" w:rsidRDefault="004F4B78" w:rsidP="0020319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グラフとしてコレログラムがある</w:t>
      </w:r>
    </w:p>
    <w:p w14:paraId="0D4C0EA7" w14:textId="43FB65AB" w:rsidR="00203193" w:rsidRDefault="00203193" w:rsidP="00203193">
      <w:pPr>
        <w:pStyle w:val="2"/>
      </w:pPr>
      <w:r>
        <w:rPr>
          <w:rFonts w:hint="eastAsia"/>
        </w:rPr>
        <w:t>遅れ</w:t>
      </w:r>
      <w:r w:rsidR="00B36E65">
        <w:t>h</w:t>
      </w:r>
      <w:r>
        <w:rPr>
          <w:rFonts w:hint="eastAsia"/>
        </w:rPr>
        <w:t>の自己相関係数</w:t>
      </w:r>
    </w:p>
    <w:p w14:paraId="02F27298" w14:textId="293DA8D3" w:rsidR="00B36E65" w:rsidRPr="00B36E65" w:rsidRDefault="00B36E65" w:rsidP="0020319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遅れ(</w:t>
      </w:r>
      <w:r>
        <w:t>lag)1</w:t>
      </w:r>
    </w:p>
    <w:p w14:paraId="259C49A2" w14:textId="5B44C7C4" w:rsidR="00203193" w:rsidRDefault="00FD00FB" w:rsidP="00B36E65">
      <w:pPr>
        <w:pStyle w:val="a3"/>
        <w:numPr>
          <w:ilvl w:val="1"/>
          <w:numId w:val="27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den>
        </m:f>
      </m:oMath>
    </w:p>
    <w:p w14:paraId="78B087A3" w14:textId="14D94EE9" w:rsidR="00B36E65" w:rsidRDefault="00B36E65" w:rsidP="00B36E6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遅れ(</w:t>
      </w:r>
      <w:r>
        <w:t>lag)h</w:t>
      </w:r>
    </w:p>
    <w:p w14:paraId="6FB50D4B" w14:textId="7FD269DC" w:rsidR="00B36E65" w:rsidRDefault="00FD00FB" w:rsidP="00B36E65">
      <w:pPr>
        <w:pStyle w:val="a3"/>
        <w:numPr>
          <w:ilvl w:val="1"/>
          <w:numId w:val="27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n-h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den>
        </m:f>
      </m:oMath>
    </w:p>
    <w:p w14:paraId="46342631" w14:textId="75312668" w:rsidR="00731D5C" w:rsidRDefault="00731D5C" w:rsidP="00731D5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hが大きくなる＝時間の隔たりが大きい2時点間での相関係数を見ることであるから、hと共にrhは0へ近づく。ただし、季節性を含む月別の時系列データなどではr12は大きくなる場合がある。</w:t>
      </w:r>
    </w:p>
    <w:p w14:paraId="799B6ACD" w14:textId="0EAC604C" w:rsidR="004F4B78" w:rsidRDefault="004F4B78">
      <w:pPr>
        <w:widowControl/>
        <w:jc w:val="left"/>
      </w:pPr>
      <w:r>
        <w:br w:type="page"/>
      </w:r>
    </w:p>
    <w:p w14:paraId="05F70F84" w14:textId="704957E9" w:rsidR="004F4B78" w:rsidRDefault="004F4B78" w:rsidP="004F4B78">
      <w:pPr>
        <w:pStyle w:val="1"/>
      </w:pPr>
      <w:r>
        <w:rPr>
          <w:rFonts w:hint="eastAsia"/>
        </w:rPr>
        <w:lastRenderedPageBreak/>
        <w:t>直線への当てはめ</w:t>
      </w:r>
    </w:p>
    <w:p w14:paraId="1FC1F4E4" w14:textId="1922A330" w:rsidR="004F4B78" w:rsidRDefault="004F4B78" w:rsidP="004F4B78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2変数x、yの間に、因果関係(</w:t>
      </w:r>
      <w:r>
        <w:t>x-&gt;y</w:t>
      </w:r>
      <w:r>
        <w:rPr>
          <w:rFonts w:hint="eastAsia"/>
        </w:rPr>
        <w:t>)がある場合、xを独立(説明)変数、yを従属(被説明)変数という。</w:t>
      </w:r>
    </w:p>
    <w:p w14:paraId="60DB3337" w14:textId="79EE0C69" w:rsidR="004669BD" w:rsidRDefault="004669BD" w:rsidP="004669BD">
      <w:pPr>
        <w:pStyle w:val="a3"/>
        <w:numPr>
          <w:ilvl w:val="1"/>
          <w:numId w:val="33"/>
        </w:numPr>
        <w:ind w:leftChars="0"/>
      </w:pPr>
      <m:oMath>
        <m:r>
          <w:rPr>
            <w:rFonts w:ascii="Cambria Math" w:hAnsi="Cambria Math"/>
          </w:rPr>
          <m:t>y=ax+b</m:t>
        </m:r>
      </m:oMath>
    </w:p>
    <w:p w14:paraId="584EFCE7" w14:textId="15F67AF8" w:rsidR="004F4B78" w:rsidRDefault="004F4B78" w:rsidP="004F4B78">
      <w:pPr>
        <w:pStyle w:val="2"/>
      </w:pPr>
      <w:r>
        <w:rPr>
          <w:rFonts w:hint="eastAsia"/>
        </w:rPr>
        <w:t>回帰(最小二乗法)</w:t>
      </w:r>
    </w:p>
    <w:p w14:paraId="77F47AC2" w14:textId="5C5D47DC" w:rsidR="004669BD" w:rsidRDefault="004669BD" w:rsidP="004669B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2乗和を最小にする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の値を考える</w:t>
      </w:r>
    </w:p>
    <w:p w14:paraId="2D80BA68" w14:textId="2FF50CD1" w:rsidR="00C71938" w:rsidRDefault="004669BD" w:rsidP="00C71938">
      <w:pPr>
        <w:pStyle w:val="a3"/>
        <w:numPr>
          <w:ilvl w:val="0"/>
          <w:numId w:val="33"/>
        </w:numPr>
        <w:ind w:leftChars="0"/>
      </w:pPr>
      <m:oMath>
        <m:r>
          <w:rPr>
            <w:rFonts w:ascii="Cambria Math" w:hAnsi="Cambria Math"/>
          </w:rPr>
          <m:t>L=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 w:rsidR="0027036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 w:rsidR="0027036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 w:rsidR="0027036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+2ab(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 w:rsidR="00321FFA">
        <w:rPr>
          <w:rFonts w:hint="eastAsia"/>
        </w:rPr>
        <w:t>Lは</w:t>
      </w:r>
      <w:proofErr w:type="spellStart"/>
      <w:r w:rsidR="00321FFA">
        <w:rPr>
          <w:rFonts w:hint="eastAsia"/>
        </w:rPr>
        <w:t>a</w:t>
      </w:r>
      <w:r w:rsidR="00321FFA">
        <w:t>,b</w:t>
      </w:r>
      <w:proofErr w:type="spellEnd"/>
      <w:r w:rsidR="00321FFA">
        <w:rPr>
          <w:rFonts w:hint="eastAsia"/>
        </w:rPr>
        <w:t>の2次式であるから、最小を求めるために</w:t>
      </w:r>
      <w:proofErr w:type="spellStart"/>
      <w:r w:rsidR="00321FFA">
        <w:rPr>
          <w:rFonts w:hint="eastAsia"/>
        </w:rPr>
        <w:t>a</w:t>
      </w:r>
      <w:r w:rsidR="00321FFA">
        <w:t>,b</w:t>
      </w:r>
      <w:proofErr w:type="spellEnd"/>
      <w:r w:rsidR="00321FFA">
        <w:rPr>
          <w:rFonts w:hint="eastAsia"/>
        </w:rPr>
        <w:t>で偏微分して極小値における</w:t>
      </w:r>
      <w:proofErr w:type="spellStart"/>
      <w:r w:rsidR="00321FFA">
        <w:rPr>
          <w:rFonts w:hint="eastAsia"/>
        </w:rPr>
        <w:t>a,b</w:t>
      </w:r>
      <w:proofErr w:type="spellEnd"/>
      <w:r w:rsidR="00321FFA">
        <w:rPr>
          <w:rFonts w:hint="eastAsia"/>
        </w:rPr>
        <w:t>を求める</w:t>
      </w:r>
      <w:r w:rsidR="00C71938">
        <w:rPr>
          <w:rFonts w:hint="eastAsia"/>
        </w:rPr>
        <w:t>と最終的に下正規方程式となる。</w:t>
      </w:r>
    </w:p>
    <w:p w14:paraId="3BA797F7" w14:textId="19992EE3" w:rsidR="00321FFA" w:rsidRDefault="00FD00FB" w:rsidP="00C71938">
      <w:pPr>
        <w:pStyle w:val="a3"/>
        <w:numPr>
          <w:ilvl w:val="1"/>
          <w:numId w:val="33"/>
        </w:numPr>
        <w:ind w:leftChars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a+nb=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b=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14:paraId="24A88911" w14:textId="527509E7" w:rsidR="008A438C" w:rsidRDefault="008A438C" w:rsidP="008A438C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これを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の方程式として解くと</w:t>
      </w:r>
    </w:p>
    <w:p w14:paraId="6F09C299" w14:textId="7530DA89" w:rsidR="008A438C" w:rsidRPr="008A438C" w:rsidRDefault="008A438C" w:rsidP="008A438C">
      <w:pPr>
        <w:pStyle w:val="a3"/>
        <w:numPr>
          <w:ilvl w:val="1"/>
          <w:numId w:val="33"/>
        </w:numPr>
        <w:ind w:leftChars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E3CACEF" w14:textId="7FC0937D" w:rsidR="008A438C" w:rsidRPr="009B740F" w:rsidRDefault="008A438C" w:rsidP="008A438C">
      <w:pPr>
        <w:pStyle w:val="a3"/>
        <w:numPr>
          <w:ilvl w:val="1"/>
          <w:numId w:val="33"/>
        </w:numPr>
        <w:ind w:leftChars="0"/>
      </w:pP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による1次式をyのx上への回帰方程式</w:t>
      </w:r>
      <w:r w:rsidR="009B740F">
        <w:rPr>
          <w:rFonts w:hint="eastAsia"/>
        </w:rPr>
        <w:t>、あるいは回帰直線と呼ぶ</w:t>
      </w:r>
    </w:p>
    <w:p w14:paraId="19E7313A" w14:textId="3011071A" w:rsidR="009B740F" w:rsidRPr="009B740F" w:rsidRDefault="009B740F" w:rsidP="009B740F">
      <w:pPr>
        <w:pStyle w:val="a3"/>
        <w:numPr>
          <w:ilvl w:val="2"/>
          <w:numId w:val="33"/>
        </w:numPr>
        <w:ind w:leftChars="0"/>
      </w:pPr>
      <w:r>
        <w:rPr>
          <w:rFonts w:hint="eastAsia"/>
        </w:rPr>
        <w:t>aは傾き、または偏回帰係数と呼ぶ</w:t>
      </w:r>
    </w:p>
    <w:p w14:paraId="184A2BF1" w14:textId="745626C1" w:rsidR="009B740F" w:rsidRPr="009B740F" w:rsidRDefault="009B740F" w:rsidP="009B740F">
      <w:pPr>
        <w:pStyle w:val="a3"/>
        <w:numPr>
          <w:ilvl w:val="2"/>
          <w:numId w:val="33"/>
        </w:numPr>
        <w:ind w:leftChars="0"/>
      </w:pPr>
      <w:r>
        <w:rPr>
          <w:rFonts w:hint="eastAsia"/>
        </w:rPr>
        <w:t>bは切片と呼ぶ</w:t>
      </w:r>
    </w:p>
    <w:p w14:paraId="2819C1CF" w14:textId="0876581B" w:rsidR="009B740F" w:rsidRPr="009B740F" w:rsidRDefault="009B740F" w:rsidP="009B740F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回帰直線は以下式でも表される</w:t>
      </w:r>
    </w:p>
    <w:p w14:paraId="3F1EBA82" w14:textId="135A71B1" w:rsidR="009B740F" w:rsidRPr="009B740F" w:rsidRDefault="009B740F" w:rsidP="009B740F">
      <w:pPr>
        <w:pStyle w:val="a3"/>
        <w:numPr>
          <w:ilvl w:val="1"/>
          <w:numId w:val="33"/>
        </w:numPr>
        <w:ind w:leftChars="0"/>
      </w:pPr>
      <m:oMath>
        <m:r>
          <w:rPr>
            <w:rFonts w:ascii="Cambria Math" w:hAnsi="Cambria Math"/>
          </w:rPr>
          <m:t>y-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=b(x-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</w:p>
    <w:p w14:paraId="0FC841FC" w14:textId="3BE3A257" w:rsidR="009B740F" w:rsidRPr="009B740F" w:rsidRDefault="009B740F" w:rsidP="009B740F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回帰直線によって算出された当てはめ値(予測値)を下式で表現できる</w:t>
      </w:r>
    </w:p>
    <w:p w14:paraId="0A0767EF" w14:textId="30776EEE" w:rsidR="009B740F" w:rsidRPr="009B740F" w:rsidRDefault="00FD00FB" w:rsidP="009B740F">
      <w:pPr>
        <w:pStyle w:val="a3"/>
        <w:numPr>
          <w:ilvl w:val="1"/>
          <w:numId w:val="33"/>
        </w:numPr>
        <w:ind w:leftChars="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70E780AB" w14:textId="492C1476" w:rsidR="009B740F" w:rsidRPr="009B740F" w:rsidRDefault="009B740F" w:rsidP="009B740F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実際の被説明変数と予測値の差が少ないほど当てはまり(予測)が良い</w:t>
      </w:r>
    </w:p>
    <w:p w14:paraId="3B19E0CA" w14:textId="520AECE8" w:rsidR="009B740F" w:rsidRPr="009027A1" w:rsidRDefault="00FD00FB" w:rsidP="009B740F">
      <w:pPr>
        <w:pStyle w:val="a3"/>
        <w:numPr>
          <w:ilvl w:val="1"/>
          <w:numId w:val="3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82F5567" w14:textId="1BF2256F" w:rsidR="009027A1" w:rsidRDefault="009027A1">
      <w:pPr>
        <w:widowControl/>
        <w:jc w:val="left"/>
      </w:pPr>
      <w:r>
        <w:br w:type="page"/>
      </w:r>
    </w:p>
    <w:p w14:paraId="4192846A" w14:textId="765F00B2" w:rsidR="006749CE" w:rsidRDefault="006749CE" w:rsidP="006749CE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lastRenderedPageBreak/>
        <w:t>(偏</w:t>
      </w:r>
      <w:r>
        <w:t>)</w:t>
      </w:r>
      <w:r>
        <w:rPr>
          <w:rFonts w:hint="eastAsia"/>
        </w:rPr>
        <w:t>回帰係数を変形すると以下式になる</w:t>
      </w:r>
    </w:p>
    <w:p w14:paraId="35AA9664" w14:textId="7797B11E" w:rsidR="006749CE" w:rsidRDefault="006749CE" w:rsidP="006749CE">
      <w:pPr>
        <w:pStyle w:val="a3"/>
        <w:numPr>
          <w:ilvl w:val="1"/>
          <w:numId w:val="33"/>
        </w:numPr>
        <w:ind w:leftChars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1172CAD5" w14:textId="19D61C2C" w:rsidR="006749CE" w:rsidRDefault="006749CE" w:rsidP="006749CE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相関係数rの定義からaとrには、下式の関係が成立する</w:t>
      </w:r>
    </w:p>
    <w:p w14:paraId="46038A0B" w14:textId="5CAF20A4" w:rsidR="006749CE" w:rsidRPr="009027A1" w:rsidRDefault="00FD00FB" w:rsidP="006749CE">
      <w:pPr>
        <w:pStyle w:val="a3"/>
        <w:numPr>
          <w:ilvl w:val="1"/>
          <w:numId w:val="3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="009027A1">
        <w:t xml:space="preserve"> </w:t>
      </w:r>
      <m:oMath>
        <m:r>
          <w:rPr>
            <w:rFonts w:ascii="Cambria Math" w:hAnsi="Cambria Math"/>
          </w:rPr>
          <m:t>a=r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1DA3AEC5" w14:textId="34A93115" w:rsidR="009027A1" w:rsidRDefault="009027A1" w:rsidP="002E1194">
      <w:pPr>
        <w:pStyle w:val="a3"/>
        <w:numPr>
          <w:ilvl w:val="2"/>
          <w:numId w:val="33"/>
        </w:numPr>
        <w:ind w:leftChars="0"/>
      </w:pPr>
      <w:r>
        <w:rPr>
          <w:rFonts w:hint="eastAsia"/>
        </w:rPr>
        <w:t>これは、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の相関関係は直線関係の当てはまりの良さという意味を持つ</w:t>
      </w:r>
      <w:r w:rsidR="002E1194">
        <w:br/>
      </w:r>
      <w:r w:rsidR="002E1194">
        <w:rPr>
          <w:rFonts w:hint="eastAsia"/>
        </w:rPr>
        <w:t>(σy</w:t>
      </w:r>
      <w:r w:rsidR="002E1194">
        <w:t>/</w:t>
      </w:r>
      <w:r w:rsidR="002E1194">
        <w:rPr>
          <w:rFonts w:hint="eastAsia"/>
        </w:rPr>
        <w:t>σ</w:t>
      </w:r>
      <w:r w:rsidR="002E1194">
        <w:t>x</w:t>
      </w:r>
      <w:r w:rsidR="002E1194">
        <w:rPr>
          <w:rFonts w:hint="eastAsia"/>
        </w:rPr>
        <w:t>が1に近いほど(σ</w:t>
      </w:r>
      <w:r w:rsidR="002E1194">
        <w:t>x</w:t>
      </w:r>
      <w:r w:rsidR="002E1194">
        <w:rPr>
          <w:rFonts w:hint="eastAsia"/>
        </w:rPr>
        <w:t>、σy同じほど)、aとrは一致していく)</w:t>
      </w:r>
    </w:p>
    <w:p w14:paraId="59CCC7F9" w14:textId="1B967E1A" w:rsidR="002E1194" w:rsidRDefault="002E1194" w:rsidP="002E1194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よって、相関係数rは回帰直線への当てはまりの良さの尺度である。</w:t>
      </w:r>
    </w:p>
    <w:p w14:paraId="77706FDA" w14:textId="2BBA6B03" w:rsidR="002E1194" w:rsidRDefault="00FD00FB" w:rsidP="00D271B4">
      <w:pPr>
        <w:pStyle w:val="a3"/>
        <w:numPr>
          <w:ilvl w:val="2"/>
          <w:numId w:val="33"/>
        </w:numPr>
        <w:ind w:leftChars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)∙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14FCD4C" w14:textId="4F01104B" w:rsidR="00D271B4" w:rsidRDefault="00D271B4" w:rsidP="00D271B4">
      <w:pPr>
        <w:pStyle w:val="a3"/>
        <w:numPr>
          <w:ilvl w:val="2"/>
          <w:numId w:val="33"/>
        </w:numPr>
        <w:ind w:leftChars="0"/>
      </w:pPr>
      <w:r>
        <w:rPr>
          <w:rFonts w:hint="eastAsia"/>
        </w:rPr>
        <w:t>r</w:t>
      </w:r>
      <w:r>
        <w:t>^2</w:t>
      </w:r>
      <w:r>
        <w:rPr>
          <w:rFonts w:hint="eastAsia"/>
        </w:rPr>
        <w:t>が1に近いほど(rが</w:t>
      </w:r>
      <w:r>
        <w:rPr>
          <w:rFonts w:ascii="ＭＳ 明朝" w:eastAsia="ＭＳ 明朝" w:hAnsi="ＭＳ 明朝" w:cs="ＭＳ 明朝" w:hint="eastAsia"/>
        </w:rPr>
        <w:t>±1に近いほど</w:t>
      </w:r>
      <w:r>
        <w:rPr>
          <w:rFonts w:hint="eastAsia"/>
        </w:rPr>
        <w:t>)、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>に近づき、r</w:t>
      </w:r>
      <w:r>
        <w:t>^2=1</w:t>
      </w:r>
      <w:r>
        <w:rPr>
          <w:rFonts w:hint="eastAsia"/>
        </w:rPr>
        <w:t>なら正確にy</w:t>
      </w:r>
      <w:r>
        <w:t>=</w:t>
      </w:r>
      <w:proofErr w:type="spellStart"/>
      <w:r>
        <w:t>ax+b</w:t>
      </w:r>
      <w:proofErr w:type="spellEnd"/>
      <w:r>
        <w:rPr>
          <w:rFonts w:hint="eastAsia"/>
        </w:rPr>
        <w:t>が成立し、yはxから完全に決定できる。つまりr</w:t>
      </w:r>
      <w:r>
        <w:t>^2</w:t>
      </w:r>
      <w:r>
        <w:rPr>
          <w:rFonts w:hint="eastAsia"/>
        </w:rPr>
        <w:t>はxがyを決定する強弱の度合いを示している。r</w:t>
      </w:r>
      <w:r>
        <w:t>^2</w:t>
      </w:r>
      <w:r>
        <w:rPr>
          <w:rFonts w:hint="eastAsia"/>
        </w:rPr>
        <w:t>を決定係数と呼ぶ</w:t>
      </w:r>
    </w:p>
    <w:p w14:paraId="1886AE36" w14:textId="02B2B5CA" w:rsidR="00A94385" w:rsidRDefault="00FF68BC" w:rsidP="00A94385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被説明変数yのばらつきをS</w:t>
      </w:r>
      <w:r>
        <w:t>S0</w:t>
      </w:r>
      <w:r>
        <w:rPr>
          <w:rFonts w:hint="eastAsia"/>
        </w:rPr>
        <w:t>、回帰後のyのばらつきをSSEとすると</w:t>
      </w:r>
      <w:r w:rsidR="00A94385">
        <w:rPr>
          <w:rFonts w:hint="eastAsia"/>
        </w:rPr>
        <w:t>、下式のようになるため、yのばらつきはSS0からSSEへ</w:t>
      </w:r>
      <w:r w:rsidR="00A94385">
        <w:t>r^2</w:t>
      </w:r>
      <w:r w:rsidR="00A94385">
        <w:rPr>
          <w:rFonts w:hint="eastAsia"/>
        </w:rPr>
        <w:t>だけ減少したことになる。</w:t>
      </w:r>
    </w:p>
    <w:p w14:paraId="4FE0D39B" w14:textId="495E0DBD" w:rsidR="00FF68BC" w:rsidRDefault="00FD00FB" w:rsidP="00FF68BC">
      <w:pPr>
        <w:pStyle w:val="a3"/>
        <w:numPr>
          <w:ilvl w:val="2"/>
          <w:numId w:val="3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D468D92" w14:textId="1CF4A867" w:rsidR="00A94385" w:rsidRDefault="00FD00FB" w:rsidP="00A94385">
      <w:pPr>
        <w:pStyle w:val="a3"/>
        <w:numPr>
          <w:ilvl w:val="2"/>
          <w:numId w:val="3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0ED3CBA" w14:textId="7208CAFF" w:rsidR="00A94385" w:rsidRDefault="00A94385" w:rsidP="00A94385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減少高をSSRとおくと、</w:t>
      </w:r>
      <w:r w:rsidR="000C6DDC">
        <w:rPr>
          <w:rFonts w:hint="eastAsia"/>
        </w:rPr>
        <w:t>r</w:t>
      </w:r>
      <w:r w:rsidR="000C6DDC">
        <w:t>^2</w:t>
      </w:r>
      <w:r w:rsidR="000C6DDC">
        <w:rPr>
          <w:rFonts w:hint="eastAsia"/>
        </w:rPr>
        <w:t>が大きいほど回帰の効果も大きいと言える</w:t>
      </w:r>
    </w:p>
    <w:p w14:paraId="566083EF" w14:textId="39A8E6AD" w:rsidR="000C6DDC" w:rsidRDefault="00FD00FB" w:rsidP="000C6DDC">
      <w:pPr>
        <w:pStyle w:val="a3"/>
        <w:numPr>
          <w:ilvl w:val="2"/>
          <w:numId w:val="3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FA652D1" w14:textId="7A2F8CC3" w:rsidR="000C6DDC" w:rsidRDefault="000C6DDC">
      <w:pPr>
        <w:widowControl/>
        <w:jc w:val="left"/>
      </w:pPr>
      <w:r>
        <w:br w:type="page"/>
      </w:r>
    </w:p>
    <w:p w14:paraId="0D38162B" w14:textId="2A577DEA" w:rsidR="000C6DDC" w:rsidRDefault="000C6DDC" w:rsidP="000C6DDC">
      <w:pPr>
        <w:pStyle w:val="1"/>
      </w:pPr>
      <w:r>
        <w:rPr>
          <w:rFonts w:hint="eastAsia"/>
        </w:rPr>
        <w:lastRenderedPageBreak/>
        <w:t>平面のあてはめ</w:t>
      </w:r>
    </w:p>
    <w:p w14:paraId="7986441C" w14:textId="7CB2EBA1" w:rsidR="000C6DDC" w:rsidRDefault="00334126" w:rsidP="00334126">
      <w:pPr>
        <w:pStyle w:val="1"/>
      </w:pPr>
      <w:r>
        <w:rPr>
          <w:rFonts w:hint="eastAsia"/>
        </w:rPr>
        <w:t>確率論</w:t>
      </w:r>
    </w:p>
    <w:p w14:paraId="3E162A50" w14:textId="478F3CAC" w:rsidR="00334126" w:rsidRDefault="00334126" w:rsidP="00334126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例)さいころを一回投げたとき、可能な結果は1</w:t>
      </w:r>
      <w:r>
        <w:t>-6</w:t>
      </w:r>
      <w:r>
        <w:rPr>
          <w:rFonts w:hint="eastAsia"/>
        </w:rPr>
        <w:t>であり、これを標本点(ω)と呼び、その全体の集合を標本空間または全事象(Ω</w:t>
      </w:r>
      <w:r>
        <w:t>)</w:t>
      </w:r>
      <w:r>
        <w:rPr>
          <w:rFonts w:hint="eastAsia"/>
        </w:rPr>
        <w:t>と呼ぶ。</w:t>
      </w:r>
    </w:p>
    <w:p w14:paraId="5D17679A" w14:textId="6FB67107" w:rsidR="00334126" w:rsidRDefault="00334126" w:rsidP="00334126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上記の例では標本点は有限であるが、長さ、重さ、温度など区間内のすべての値を取り得る場合、標本点は無限個存在する。</w:t>
      </w:r>
    </w:p>
    <w:p w14:paraId="451AFE65" w14:textId="77474D50" w:rsidR="00334126" w:rsidRDefault="00334126" w:rsidP="00334126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標本点の発生を事象(</w:t>
      </w:r>
      <w:r>
        <w:t>event)</w:t>
      </w:r>
      <w:r>
        <w:rPr>
          <w:rFonts w:hint="eastAsia"/>
        </w:rPr>
        <w:t>と呼び、標本空間の部分集合(</w:t>
      </w:r>
      <w:r>
        <w:t>subset)</w:t>
      </w:r>
      <w:r>
        <w:rPr>
          <w:rFonts w:hint="eastAsia"/>
        </w:rPr>
        <w:t>として定義される。</w:t>
      </w:r>
    </w:p>
    <w:p w14:paraId="056DE63C" w14:textId="353CFD61" w:rsidR="00334126" w:rsidRDefault="00334126" w:rsidP="00334126">
      <w:pPr>
        <w:pStyle w:val="a3"/>
        <w:numPr>
          <w:ilvl w:val="1"/>
          <w:numId w:val="34"/>
        </w:numPr>
        <w:ind w:leftChars="0"/>
      </w:pPr>
      <w:r>
        <w:rPr>
          <w:rFonts w:hint="eastAsia"/>
        </w:rPr>
        <w:t>事象には、標本空間自身や、また標本点を一つも含まないような決して起こり得ないこと(空集合、φ</w:t>
      </w:r>
      <w:r>
        <w:t>)</w:t>
      </w:r>
      <w:r>
        <w:rPr>
          <w:rFonts w:hint="eastAsia"/>
        </w:rPr>
        <w:t>も事象と見なす</w:t>
      </w:r>
    </w:p>
    <w:p w14:paraId="394F6D56" w14:textId="77777777" w:rsidR="006664F7" w:rsidRDefault="006664F7" w:rsidP="006664F7">
      <w:pPr>
        <w:pStyle w:val="a3"/>
        <w:numPr>
          <w:ilvl w:val="1"/>
          <w:numId w:val="34"/>
        </w:numPr>
        <w:ind w:leftChars="0"/>
      </w:pPr>
      <w:r>
        <w:rPr>
          <w:rFonts w:hint="eastAsia"/>
        </w:rPr>
        <w:t>例)コインを投げて、表を</w:t>
      </w:r>
      <w:r>
        <w:t>0</w:t>
      </w:r>
      <w:r>
        <w:rPr>
          <w:rFonts w:hint="eastAsia"/>
        </w:rPr>
        <w:t>、裏を</w:t>
      </w:r>
      <w:r>
        <w:t>1</w:t>
      </w:r>
      <w:r>
        <w:rPr>
          <w:rFonts w:hint="eastAsia"/>
        </w:rPr>
        <w:t>とした場合</w:t>
      </w:r>
    </w:p>
    <w:p w14:paraId="5C2F4CBB" w14:textId="77777777" w:rsidR="006664F7" w:rsidRDefault="006664F7" w:rsidP="006664F7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標本空間はΩ</w:t>
      </w:r>
      <w:r>
        <w:t>=(0,1)</w:t>
      </w:r>
    </w:p>
    <w:p w14:paraId="05043E37" w14:textId="20E96A7B" w:rsidR="006664F7" w:rsidRDefault="006664F7" w:rsidP="006664F7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事象は(</w:t>
      </w:r>
      <w:r>
        <w:t xml:space="preserve">{0,1}, 0, 1, </w:t>
      </w:r>
      <w:r>
        <w:rPr>
          <w:rFonts w:hint="eastAsia"/>
        </w:rPr>
        <w:t>φ</w:t>
      </w:r>
      <w:r>
        <w:t>)</w:t>
      </w:r>
    </w:p>
    <w:p w14:paraId="35A6AC1A" w14:textId="12A43338" w:rsidR="006664F7" w:rsidRDefault="006664F7" w:rsidP="006664F7">
      <w:pPr>
        <w:pStyle w:val="a3"/>
        <w:numPr>
          <w:ilvl w:val="1"/>
          <w:numId w:val="34"/>
        </w:numPr>
        <w:ind w:leftChars="0"/>
      </w:pPr>
      <w:r>
        <w:rPr>
          <w:rFonts w:hint="eastAsia"/>
        </w:rPr>
        <w:t>上記例で、{</w:t>
      </w:r>
      <w:r>
        <w:t>0,1}</w:t>
      </w:r>
      <w:r>
        <w:rPr>
          <w:rFonts w:hint="eastAsia"/>
        </w:rPr>
        <w:t>は複合事象と呼び、0と1に分解可能である。一方0または1を根元事象と呼び分解不可能である。</w:t>
      </w:r>
    </w:p>
    <w:p w14:paraId="404D9920" w14:textId="5BE44DBC" w:rsidR="006664F7" w:rsidRDefault="006664F7" w:rsidP="006664F7">
      <w:pPr>
        <w:pStyle w:val="a3"/>
        <w:numPr>
          <w:ilvl w:val="1"/>
          <w:numId w:val="34"/>
        </w:numPr>
        <w:ind w:leftChars="0"/>
      </w:pPr>
      <w:r>
        <w:rPr>
          <w:rFonts w:hint="eastAsia"/>
        </w:rPr>
        <w:t>例)電源の寿命の標本空間(購入時)は、Ω</w:t>
      </w:r>
      <w:r>
        <w:t>=(0,</w:t>
      </w:r>
      <w:r>
        <w:rPr>
          <w:rFonts w:hint="eastAsia"/>
        </w:rPr>
        <w:t>∞</w:t>
      </w:r>
      <w:r>
        <w:t>)</w:t>
      </w:r>
      <w:r>
        <w:rPr>
          <w:rFonts w:hint="eastAsia"/>
        </w:rPr>
        <w:t>で連続的な標本点として表す。</w:t>
      </w:r>
      <w:r w:rsidR="0021791B">
        <w:rPr>
          <w:rFonts w:hint="eastAsia"/>
        </w:rPr>
        <w:t>10</w:t>
      </w:r>
      <w:r w:rsidR="0021791B">
        <w:t>0</w:t>
      </w:r>
      <w:r w:rsidR="0021791B">
        <w:rPr>
          <w:rFonts w:hint="eastAsia"/>
        </w:rPr>
        <w:t>時間後の電源の寿命の標本空間は、Ω</w:t>
      </w:r>
      <w:r w:rsidR="0021791B">
        <w:t>=(100,</w:t>
      </w:r>
      <w:r w:rsidR="0021791B">
        <w:rPr>
          <w:rFonts w:hint="eastAsia"/>
        </w:rPr>
        <w:t>∞</w:t>
      </w:r>
      <w:r w:rsidR="0021791B">
        <w:t>)</w:t>
      </w:r>
      <w:r w:rsidR="0021791B">
        <w:rPr>
          <w:rFonts w:hint="eastAsia"/>
        </w:rPr>
        <w:t>で定義する。</w:t>
      </w:r>
    </w:p>
    <w:p w14:paraId="608701E8" w14:textId="2629534B" w:rsidR="0021791B" w:rsidRDefault="0021791B" w:rsidP="0021791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n個からr個とる順列の数(</w:t>
      </w:r>
      <w:r>
        <w:t>permutation)</w:t>
      </w:r>
    </w:p>
    <w:p w14:paraId="1A6D304D" w14:textId="544777B6" w:rsidR="0021791B" w:rsidRDefault="00FD00FB" w:rsidP="0021791B">
      <w:pPr>
        <w:pStyle w:val="a3"/>
        <w:numPr>
          <w:ilvl w:val="1"/>
          <w:numId w:val="3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5EC4C6BD" w14:textId="758239ED" w:rsidR="001F788C" w:rsidRDefault="001F788C" w:rsidP="001F788C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n個からr個とる組み合わせの数(</w:t>
      </w:r>
      <w:r>
        <w:t>combination)</w:t>
      </w:r>
    </w:p>
    <w:p w14:paraId="29472D49" w14:textId="0C3D18A4" w:rsidR="001F788C" w:rsidRPr="00334126" w:rsidRDefault="00FD00FB" w:rsidP="001F788C">
      <w:pPr>
        <w:pStyle w:val="a3"/>
        <w:numPr>
          <w:ilvl w:val="1"/>
          <w:numId w:val="3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54C87541" w14:textId="17BACA5C" w:rsidR="001F788C" w:rsidRDefault="001F788C" w:rsidP="0021791B">
      <w:pPr>
        <w:pStyle w:val="a3"/>
        <w:numPr>
          <w:ilvl w:val="1"/>
          <w:numId w:val="34"/>
        </w:numPr>
        <w:ind w:leftChars="0"/>
      </w:pPr>
      <w:r>
        <w:rPr>
          <w:rFonts w:hint="eastAsia"/>
        </w:rPr>
        <w:t>二項係数と呼ばれる</w:t>
      </w:r>
    </w:p>
    <w:p w14:paraId="73F1E796" w14:textId="77777777" w:rsidR="00C6655F" w:rsidRDefault="00C6655F" w:rsidP="00C6655F"/>
    <w:p w14:paraId="415644BA" w14:textId="676EBDE1" w:rsidR="00C6655F" w:rsidRDefault="00C6655F" w:rsidP="00C6655F">
      <w:pPr>
        <w:pStyle w:val="2"/>
      </w:pPr>
      <w:r>
        <w:rPr>
          <w:rFonts w:hint="eastAsia"/>
        </w:rPr>
        <w:t>スターリングの公式</w:t>
      </w:r>
    </w:p>
    <w:p w14:paraId="1E7755EE" w14:textId="23E93C11" w:rsidR="00C6655F" w:rsidRDefault="00C6655F" w:rsidP="00C6655F">
      <w:pPr>
        <w:pStyle w:val="a3"/>
        <w:numPr>
          <w:ilvl w:val="0"/>
          <w:numId w:val="36"/>
        </w:numPr>
        <w:ind w:leftChars="0"/>
      </w:pPr>
      <m:oMath>
        <m:r>
          <w:rPr>
            <w:rFonts w:ascii="Cambria Math" w:hAnsi="Cambria Math"/>
          </w:rPr>
          <m:t>logn!≃(n+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)logn-n+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log2π</m:t>
        </m:r>
      </m:oMath>
    </w:p>
    <w:p w14:paraId="45B20EA7" w14:textId="4685F33B" w:rsidR="00FB0237" w:rsidRDefault="00FB0237" w:rsidP="00FB0237"/>
    <w:p w14:paraId="1BD0E82A" w14:textId="77289F51" w:rsidR="00FB0237" w:rsidRDefault="00FB0237" w:rsidP="00FB0237">
      <w:pPr>
        <w:pStyle w:val="2"/>
      </w:pPr>
      <w:r>
        <w:rPr>
          <w:rFonts w:hint="eastAsia"/>
        </w:rPr>
        <w:t>事象の演算</w:t>
      </w:r>
    </w:p>
    <w:p w14:paraId="6C74E919" w14:textId="619A34B7" w:rsidR="00FB0237" w:rsidRDefault="00FB0237" w:rsidP="00FB023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和事象(A∪B、OR)</w:t>
      </w:r>
    </w:p>
    <w:p w14:paraId="06906832" w14:textId="73E544FE" w:rsidR="00FB0237" w:rsidRDefault="00FB0237" w:rsidP="00FB023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積事象(</w:t>
      </w:r>
      <w:r>
        <w:t>A</w:t>
      </w:r>
      <w:r>
        <w:rPr>
          <w:rFonts w:hint="eastAsia"/>
        </w:rPr>
        <w:t>∩</w:t>
      </w:r>
      <w:r>
        <w:t>B</w:t>
      </w:r>
      <w:r>
        <w:rPr>
          <w:rFonts w:hint="eastAsia"/>
        </w:rPr>
        <w:t>、AND</w:t>
      </w:r>
      <w:r>
        <w:t>)</w:t>
      </w:r>
    </w:p>
    <w:p w14:paraId="3D94AF6C" w14:textId="4B0960DC" w:rsidR="00FB0237" w:rsidRDefault="00FB0237" w:rsidP="00FB0237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AとBが排反事象であるとき、A∩B</w:t>
      </w:r>
      <w:r>
        <w:t>=</w:t>
      </w:r>
      <w:r>
        <w:rPr>
          <w:rFonts w:hint="eastAsia"/>
        </w:rPr>
        <w:t>φ</w:t>
      </w:r>
    </w:p>
    <w:p w14:paraId="41D5AF10" w14:textId="331C70D9" w:rsidR="00FB0237" w:rsidRDefault="00FB0237" w:rsidP="00FB023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分配の法則</w:t>
      </w:r>
    </w:p>
    <w:p w14:paraId="6522109E" w14:textId="35D4C1BE" w:rsidR="00FB0237" w:rsidRDefault="00FB0237" w:rsidP="00FB0237">
      <w:pPr>
        <w:pStyle w:val="a3"/>
        <w:numPr>
          <w:ilvl w:val="1"/>
          <w:numId w:val="36"/>
        </w:numPr>
        <w:ind w:leftChars="0"/>
      </w:pPr>
      <w:r>
        <w:t>(A</w:t>
      </w:r>
      <w:r>
        <w:rPr>
          <w:rFonts w:hint="eastAsia"/>
        </w:rPr>
        <w:t>∪</w:t>
      </w:r>
      <w:r>
        <w:t>B)</w:t>
      </w:r>
      <w:r>
        <w:rPr>
          <w:rFonts w:hint="eastAsia"/>
        </w:rPr>
        <w:t>∩</w:t>
      </w:r>
      <w:r>
        <w:t>C=(A</w:t>
      </w:r>
      <w:r>
        <w:rPr>
          <w:rFonts w:hint="eastAsia"/>
        </w:rPr>
        <w:t>∩</w:t>
      </w:r>
      <w:r>
        <w:t>C)</w:t>
      </w:r>
      <w:r>
        <w:rPr>
          <w:rFonts w:hint="eastAsia"/>
        </w:rPr>
        <w:t>∪</w:t>
      </w:r>
      <w:r>
        <w:t>(B</w:t>
      </w:r>
      <w:r>
        <w:rPr>
          <w:rFonts w:hint="eastAsia"/>
        </w:rPr>
        <w:t>∩</w:t>
      </w:r>
      <w:r>
        <w:t>C)</w:t>
      </w:r>
    </w:p>
    <w:p w14:paraId="4B459B85" w14:textId="1037DA27" w:rsidR="00FB0237" w:rsidRDefault="00FB0237" w:rsidP="00FB0237">
      <w:pPr>
        <w:pStyle w:val="a3"/>
        <w:numPr>
          <w:ilvl w:val="1"/>
          <w:numId w:val="36"/>
        </w:numPr>
        <w:ind w:leftChars="0"/>
      </w:pPr>
      <w:r>
        <w:t>(A</w:t>
      </w:r>
      <w:r>
        <w:rPr>
          <w:rFonts w:hint="eastAsia"/>
        </w:rPr>
        <w:t>∩</w:t>
      </w:r>
      <w:r>
        <w:t>B)</w:t>
      </w:r>
      <w:r>
        <w:rPr>
          <w:rFonts w:hint="eastAsia"/>
        </w:rPr>
        <w:t>∪</w:t>
      </w:r>
      <w:r>
        <w:t>C=(A</w:t>
      </w:r>
      <w:r>
        <w:rPr>
          <w:rFonts w:hint="eastAsia"/>
        </w:rPr>
        <w:t>∪</w:t>
      </w:r>
      <w:r>
        <w:t>C)</w:t>
      </w:r>
      <w:r>
        <w:rPr>
          <w:rFonts w:hint="eastAsia"/>
        </w:rPr>
        <w:t>∩</w:t>
      </w:r>
      <w:r>
        <w:t>(B</w:t>
      </w:r>
      <w:r>
        <w:rPr>
          <w:rFonts w:hint="eastAsia"/>
        </w:rPr>
        <w:t>∪</w:t>
      </w:r>
      <w:r>
        <w:t>C)</w:t>
      </w:r>
    </w:p>
    <w:p w14:paraId="49B8D10D" w14:textId="26AE6C76" w:rsidR="00463024" w:rsidRDefault="00463024" w:rsidP="00463024">
      <w:pPr>
        <w:pStyle w:val="a3"/>
        <w:numPr>
          <w:ilvl w:val="0"/>
          <w:numId w:val="36"/>
        </w:numPr>
        <w:ind w:leftChars="0"/>
      </w:pPr>
      <w:r>
        <w:lastRenderedPageBreak/>
        <w:t>A</w:t>
      </w:r>
      <w:r>
        <w:rPr>
          <w:rFonts w:hint="eastAsia"/>
        </w:rPr>
        <w:t>が起こらないという事象をAの補事象と呼びA</w:t>
      </w:r>
      <w:r>
        <w:t>c</w:t>
      </w:r>
      <w:r>
        <w:rPr>
          <w:rFonts w:hint="eastAsia"/>
        </w:rPr>
        <w:t>で表す</w:t>
      </w:r>
    </w:p>
    <w:p w14:paraId="0C839FBC" w14:textId="21073843" w:rsidR="00463024" w:rsidRDefault="00463024" w:rsidP="00463024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ド・モルガンの法則</w:t>
      </w:r>
    </w:p>
    <w:p w14:paraId="2D061525" w14:textId="6E0C0E5E" w:rsidR="00463024" w:rsidRPr="003674F6" w:rsidRDefault="00FD00FB" w:rsidP="00463024">
      <w:pPr>
        <w:pStyle w:val="a3"/>
        <w:numPr>
          <w:ilvl w:val="1"/>
          <w:numId w:val="36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5F9018DE" w14:textId="24DA853F" w:rsidR="003674F6" w:rsidRDefault="00FD00FB" w:rsidP="003674F6">
      <w:pPr>
        <w:pStyle w:val="a3"/>
        <w:numPr>
          <w:ilvl w:val="1"/>
          <w:numId w:val="36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(A∩B)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6E368E9C" w14:textId="4C6ED0EB" w:rsidR="009B1122" w:rsidRDefault="009B1122" w:rsidP="009B1122"/>
    <w:p w14:paraId="52519E23" w14:textId="54BB32E1" w:rsidR="009B1122" w:rsidRDefault="009B1122" w:rsidP="009B1122">
      <w:pPr>
        <w:pStyle w:val="2"/>
      </w:pPr>
      <w:r>
        <w:rPr>
          <w:rFonts w:hint="eastAsia"/>
        </w:rPr>
        <w:t>ラプラスの定義</w:t>
      </w:r>
    </w:p>
    <w:p w14:paraId="0450C314" w14:textId="1F551C31" w:rsidR="009B1122" w:rsidRDefault="009B1122" w:rsidP="009B112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確立とは、思考の根源事象が全部でN回あって、それらは同程度に確からしいとする</w:t>
      </w:r>
    </w:p>
    <w:p w14:paraId="1F2746A4" w14:textId="337FDB30" w:rsidR="009B1122" w:rsidRDefault="009B1122" w:rsidP="009B112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この時、事象Aにとって都合の良いような根源事象、すなわち、それが出ればその事象の起こるような根源事象の数がR個あれば、事象Aの確率はP(A)</w:t>
      </w:r>
      <w:r>
        <w:t>=R/N</w:t>
      </w:r>
      <w:r>
        <w:rPr>
          <w:rFonts w:hint="eastAsia"/>
        </w:rPr>
        <w:t>で定義できる。</w:t>
      </w:r>
    </w:p>
    <w:p w14:paraId="4B088FDC" w14:textId="660E0E32" w:rsidR="009B1122" w:rsidRDefault="009B1122" w:rsidP="009B112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利点として、確率が標本点の個数、つまり起こり方の場合の数の数え上げに帰することであり、順列・組合せの諸定理が使える。</w:t>
      </w:r>
    </w:p>
    <w:p w14:paraId="44438408" w14:textId="29DE0132" w:rsidR="00130B36" w:rsidRDefault="00130B36" w:rsidP="00130B36"/>
    <w:p w14:paraId="44E0A1AC" w14:textId="417F71D5" w:rsidR="00130B36" w:rsidRDefault="00130B36" w:rsidP="00130B36">
      <w:pPr>
        <w:pStyle w:val="2"/>
      </w:pPr>
      <w:r>
        <w:rPr>
          <w:rFonts w:hint="eastAsia"/>
        </w:rPr>
        <w:t>確立の公理</w:t>
      </w:r>
    </w:p>
    <w:p w14:paraId="513ED464" w14:textId="400B2ADB" w:rsidR="00130B36" w:rsidRDefault="00130B36" w:rsidP="00130B36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以下を満たす事象は確立として認められる</w:t>
      </w:r>
    </w:p>
    <w:p w14:paraId="0777E72F" w14:textId="26B1759E" w:rsidR="00130B36" w:rsidRDefault="00130B36" w:rsidP="00130B36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全ての事象Aに対し0≦</w:t>
      </w:r>
      <w:r>
        <w:t>P(A)</w:t>
      </w:r>
      <w:r>
        <w:rPr>
          <w:rFonts w:hint="eastAsia"/>
        </w:rPr>
        <w:t>≦1</w:t>
      </w:r>
    </w:p>
    <w:p w14:paraId="00F9E7A6" w14:textId="70E7E921" w:rsidR="00130B36" w:rsidRDefault="00130B36" w:rsidP="00130B36">
      <w:pPr>
        <w:pStyle w:val="a3"/>
        <w:numPr>
          <w:ilvl w:val="1"/>
          <w:numId w:val="38"/>
        </w:numPr>
        <w:ind w:leftChars="0"/>
      </w:pPr>
      <w:r>
        <w:t>P(</w:t>
      </w:r>
      <w:r>
        <w:rPr>
          <w:rFonts w:hint="eastAsia"/>
        </w:rPr>
        <w:t>Ω</w:t>
      </w:r>
      <w:r>
        <w:t>)=1</w:t>
      </w:r>
    </w:p>
    <w:p w14:paraId="0BE7837D" w14:textId="052FA9AF" w:rsidR="00130B36" w:rsidRDefault="00130B36" w:rsidP="00130B36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P</w:t>
      </w:r>
      <w:r>
        <w:t>(A1</w:t>
      </w:r>
      <w:r>
        <w:rPr>
          <w:rFonts w:hint="eastAsia"/>
        </w:rPr>
        <w:t>∪</w:t>
      </w:r>
      <w:r>
        <w:t>A2</w:t>
      </w:r>
      <w:r>
        <w:rPr>
          <w:rFonts w:hint="eastAsia"/>
        </w:rPr>
        <w:t>∪</w:t>
      </w:r>
      <w:r>
        <w:t>A3…)=P(A1)+P(A2)+P(A3)+…</w:t>
      </w:r>
    </w:p>
    <w:p w14:paraId="108D44B7" w14:textId="3F6512E0" w:rsidR="00AB6C6F" w:rsidRDefault="00AB6C6F" w:rsidP="00AB6C6F">
      <w:pPr>
        <w:pStyle w:val="2"/>
      </w:pPr>
      <w:r>
        <w:rPr>
          <w:rFonts w:hint="eastAsia"/>
        </w:rPr>
        <w:t>加法定理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6C6F" w14:paraId="7C07CE31" w14:textId="77777777" w:rsidTr="00AB6C6F">
        <w:tc>
          <w:tcPr>
            <w:tcW w:w="8494" w:type="dxa"/>
          </w:tcPr>
          <w:p w14:paraId="46A9D2C6" w14:textId="667009D3" w:rsidR="00AB6C6F" w:rsidRDefault="00AB6C6F" w:rsidP="00AB6C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1ED8DB" wp14:editId="50F1EB63">
                  <wp:extent cx="2865120" cy="1914525"/>
                  <wp:effectExtent l="0" t="0" r="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B0F4B" w14:textId="4A2195A3" w:rsidR="00B23E10" w:rsidRPr="00B23E10" w:rsidRDefault="00B23E10" w:rsidP="00B23E10">
      <w:pPr>
        <w:pStyle w:val="a3"/>
        <w:numPr>
          <w:ilvl w:val="0"/>
          <w:numId w:val="38"/>
        </w:numPr>
        <w:ind w:leftChars="0"/>
        <w:rPr>
          <w:rStyle w:val="a4"/>
          <w:color w:val="auto"/>
        </w:rPr>
      </w:pPr>
      <w:r>
        <w:rPr>
          <w:rStyle w:val="a4"/>
          <w:rFonts w:hint="eastAsia"/>
          <w:color w:val="auto"/>
        </w:rPr>
        <w:t>事象AとBが排反事象</w:t>
      </w:r>
      <w:r>
        <w:rPr>
          <w:rStyle w:val="a4"/>
          <w:color w:val="auto"/>
        </w:rPr>
        <w:t>(A</w:t>
      </w:r>
      <w:r>
        <w:rPr>
          <w:rStyle w:val="a4"/>
          <w:rFonts w:hint="eastAsia"/>
          <w:color w:val="auto"/>
        </w:rPr>
        <w:t>∩</w:t>
      </w:r>
      <w:r>
        <w:rPr>
          <w:rStyle w:val="a4"/>
          <w:color w:val="auto"/>
        </w:rPr>
        <w:t>B=</w:t>
      </w:r>
      <w:r>
        <w:rPr>
          <w:rStyle w:val="a4"/>
          <w:rFonts w:hint="eastAsia"/>
          <w:color w:val="auto"/>
        </w:rPr>
        <w:t>φ</w:t>
      </w:r>
      <w:r>
        <w:rPr>
          <w:rStyle w:val="a4"/>
          <w:color w:val="auto"/>
        </w:rPr>
        <w:t>)</w:t>
      </w:r>
      <w:r>
        <w:rPr>
          <w:rStyle w:val="a4"/>
          <w:rFonts w:hint="eastAsia"/>
          <w:color w:val="auto"/>
        </w:rPr>
        <w:t>の場合、公理によって以下が成立する</w:t>
      </w:r>
    </w:p>
    <w:p w14:paraId="08C639C3" w14:textId="05767C70" w:rsidR="00AB6C6F" w:rsidRPr="00B23E10" w:rsidRDefault="00B23E10" w:rsidP="00B23E10">
      <w:pPr>
        <w:pStyle w:val="a3"/>
        <w:numPr>
          <w:ilvl w:val="1"/>
          <w:numId w:val="38"/>
        </w:numPr>
        <w:ind w:leftChars="0"/>
        <w:rPr>
          <w:rStyle w:val="a4"/>
          <w:color w:val="auto"/>
        </w:rPr>
      </w:pPr>
      <m:oMath>
        <m:r>
          <m:rPr>
            <m:sty m:val="p"/>
          </m:rPr>
          <w:rPr>
            <w:rStyle w:val="a4"/>
            <w:rFonts w:ascii="Cambria Math" w:hAnsi="Cambria Math"/>
          </w:rPr>
          <m:t>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A∪B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=P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+P(B)</m:t>
        </m:r>
      </m:oMath>
    </w:p>
    <w:p w14:paraId="2D908F95" w14:textId="613E1325" w:rsidR="00B23E10" w:rsidRPr="00B23E10" w:rsidRDefault="00B23E10" w:rsidP="00B23E10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事象AとBが背反事象でない場合、上図から、以下の通りになる</w:t>
      </w:r>
    </w:p>
    <w:p w14:paraId="6D5873ED" w14:textId="12AB50CA" w:rsidR="00763BCA" w:rsidRPr="00763BCA" w:rsidRDefault="00763BCA" w:rsidP="00763BCA">
      <w:pPr>
        <w:pStyle w:val="a3"/>
        <w:numPr>
          <w:ilvl w:val="1"/>
          <w:numId w:val="38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A∪B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=P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</m:t>
            </m:r>
            <m:sSup>
              <m:sSupPr>
                <m:ctrlPr>
                  <w:rPr>
                    <w:rStyle w:val="a4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B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Style w:val="a4"/>
            <w:rFonts w:ascii="Cambria Math" w:hAnsi="Cambria Math"/>
          </w:rPr>
          <m:t>+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A∪B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+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Style w:val="a4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A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c</m:t>
                </m:r>
              </m:sup>
            </m:sSup>
            <m:r>
              <m:rPr>
                <m:sty m:val="p"/>
              </m:rPr>
              <w:rPr>
                <w:rStyle w:val="a4"/>
                <w:rFonts w:ascii="Cambria Math" w:hAnsi="Cambria Math"/>
              </w:rPr>
              <m:t>∩B</m:t>
            </m:r>
          </m:e>
        </m:d>
      </m:oMath>
    </w:p>
    <w:p w14:paraId="51470303" w14:textId="6617A16E" w:rsidR="00763BCA" w:rsidRPr="00A6193F" w:rsidRDefault="00763BCA" w:rsidP="00763BCA">
      <w:pPr>
        <w:pStyle w:val="a3"/>
        <w:numPr>
          <w:ilvl w:val="1"/>
          <w:numId w:val="38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A=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</m:t>
            </m:r>
            <m:sSup>
              <m:sSupPr>
                <m:ctrlPr>
                  <w:rPr>
                    <w:rStyle w:val="a4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B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Style w:val="a4"/>
            <w:rFonts w:ascii="Cambria Math" w:hAnsi="Cambria Math"/>
          </w:rPr>
          <m:t>∪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A∩B</m:t>
            </m:r>
          </m:e>
        </m:d>
        <m:r>
          <w:rPr>
            <w:rStyle w:val="a4"/>
            <w:rFonts w:ascii="Cambria Math" w:hAnsi="Cambria Math"/>
          </w:rPr>
          <m:t xml:space="preserve">,  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</m:t>
            </m:r>
            <m:sSup>
              <m:sSupPr>
                <m:ctrlPr>
                  <w:rPr>
                    <w:rStyle w:val="a4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B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Style w:val="a4"/>
            <w:rFonts w:ascii="Cambria Math" w:hAnsi="Cambria Math"/>
          </w:rPr>
          <m:t>∩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A∪B</m:t>
            </m:r>
          </m:e>
        </m:d>
        <m:r>
          <w:rPr>
            <w:rStyle w:val="a4"/>
            <w:rFonts w:ascii="Cambria Math" w:hAnsi="Cambria Math"/>
          </w:rPr>
          <m:t>=∅, P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A</m:t>
            </m:r>
          </m:e>
        </m:d>
        <m:r>
          <w:rPr>
            <w:rStyle w:val="a4"/>
            <w:rFonts w:ascii="Cambria Math" w:hAnsi="Cambria Math"/>
          </w:rPr>
          <m:t>=P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</m:t>
            </m:r>
            <m:sSup>
              <m:sSupPr>
                <m:ctrlPr>
                  <w:rPr>
                    <w:rStyle w:val="a4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B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Style w:val="a4"/>
            <w:rFonts w:ascii="Cambria Math" w:hAnsi="Cambria Math"/>
          </w:rPr>
          <m:t>+P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A∪B</m:t>
            </m:r>
          </m:e>
        </m:d>
      </m:oMath>
    </w:p>
    <w:p w14:paraId="3398D400" w14:textId="2B0189FE" w:rsidR="00A6193F" w:rsidRDefault="00A6193F" w:rsidP="00A6193F"/>
    <w:p w14:paraId="7517AC1D" w14:textId="2832C262" w:rsidR="00A6193F" w:rsidRDefault="00A6193F" w:rsidP="00A6193F"/>
    <w:p w14:paraId="3E57E82B" w14:textId="11D7BF78" w:rsidR="00A6193F" w:rsidRDefault="00A6193F" w:rsidP="00A6193F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独立である場合、２つの積事象の確率は、確率の積としてあらわすことができる。</w:t>
      </w:r>
    </w:p>
    <w:p w14:paraId="1CD90CE7" w14:textId="3CA1B143" w:rsidR="00A6193F" w:rsidRDefault="00A6193F" w:rsidP="00A6193F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３つの事象ABCの独立性は、以下で定義できる。</w:t>
      </w:r>
    </w:p>
    <w:p w14:paraId="7DCD368F" w14:textId="005BC95E" w:rsidR="00A6193F" w:rsidRPr="00A6193F" w:rsidRDefault="00A6193F" w:rsidP="00A6193F">
      <w:pPr>
        <w:pStyle w:val="a3"/>
        <w:numPr>
          <w:ilvl w:val="1"/>
          <w:numId w:val="39"/>
        </w:numPr>
        <w:ind w:leftChars="0"/>
        <w:rPr>
          <w:rStyle w:val="a4"/>
          <w:color w:val="auto"/>
        </w:rPr>
      </w:pPr>
      <m:oMath>
        <m:r>
          <m:rPr>
            <m:sty m:val="p"/>
          </m:rPr>
          <w:rPr>
            <w:rStyle w:val="a4"/>
            <w:rFonts w:ascii="Cambria Math" w:hAnsi="Cambria Math"/>
          </w:rPr>
          <m:t>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=P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∙P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B</m:t>
            </m:r>
          </m:e>
        </m:d>
      </m:oMath>
    </w:p>
    <w:p w14:paraId="359A0899" w14:textId="687DEEF9" w:rsidR="00A6193F" w:rsidRPr="00A6193F" w:rsidRDefault="00A6193F" w:rsidP="00A6193F">
      <w:pPr>
        <w:pStyle w:val="a3"/>
        <w:numPr>
          <w:ilvl w:val="1"/>
          <w:numId w:val="39"/>
        </w:numPr>
        <w:ind w:leftChars="0"/>
        <w:rPr>
          <w:rStyle w:val="a4"/>
          <w:color w:val="auto"/>
        </w:rPr>
      </w:pPr>
      <m:oMath>
        <m:r>
          <m:rPr>
            <m:sty m:val="p"/>
          </m:rPr>
          <w:rPr>
            <w:rStyle w:val="a4"/>
            <w:rFonts w:ascii="Cambria Math" w:hAnsi="Cambria Math"/>
          </w:rPr>
          <m:t>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B∩C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=P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∙P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C</m:t>
            </m:r>
          </m:e>
        </m:d>
      </m:oMath>
    </w:p>
    <w:p w14:paraId="23839E14" w14:textId="79B0DA1C" w:rsidR="00A6193F" w:rsidRPr="00A6193F" w:rsidRDefault="00A6193F" w:rsidP="00A6193F">
      <w:pPr>
        <w:pStyle w:val="a3"/>
        <w:numPr>
          <w:ilvl w:val="1"/>
          <w:numId w:val="39"/>
        </w:numPr>
        <w:ind w:leftChars="0"/>
        <w:rPr>
          <w:rStyle w:val="a4"/>
          <w:color w:val="auto"/>
        </w:rPr>
      </w:pPr>
      <m:oMath>
        <m:r>
          <m:rPr>
            <m:sty m:val="p"/>
          </m:rPr>
          <w:rPr>
            <w:rStyle w:val="a4"/>
            <w:rFonts w:ascii="Cambria Math" w:hAnsi="Cambria Math"/>
          </w:rPr>
          <m:t>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A∩C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=P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∙P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C</m:t>
            </m:r>
          </m:e>
        </m:d>
      </m:oMath>
    </w:p>
    <w:p w14:paraId="25DCDBA0" w14:textId="62FB7143" w:rsidR="00A6193F" w:rsidRPr="00FA17E5" w:rsidRDefault="00A6193F" w:rsidP="00A6193F">
      <w:pPr>
        <w:pStyle w:val="a3"/>
        <w:numPr>
          <w:ilvl w:val="1"/>
          <w:numId w:val="39"/>
        </w:numPr>
        <w:ind w:leftChars="0"/>
        <w:rPr>
          <w:rStyle w:val="a4"/>
          <w:color w:val="auto"/>
        </w:rPr>
      </w:pPr>
      <m:oMath>
        <m:r>
          <m:rPr>
            <m:sty m:val="p"/>
          </m:rPr>
          <w:rPr>
            <w:rStyle w:val="a4"/>
            <w:rFonts w:ascii="Cambria Math" w:hAnsi="Cambria Math"/>
          </w:rPr>
          <m:t>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A∩B∩C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=P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∙P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Style w:val="a4"/>
            <w:rFonts w:ascii="Cambria Math" w:hAnsi="Cambria Math"/>
          </w:rPr>
          <m:t>∙P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</w:rPr>
              <m:t>C</m:t>
            </m:r>
          </m:e>
        </m:d>
      </m:oMath>
    </w:p>
    <w:p w14:paraId="63350E79" w14:textId="6DA6451C" w:rsidR="00FA17E5" w:rsidRDefault="00FA17E5" w:rsidP="00FA17E5"/>
    <w:p w14:paraId="1EB63D4F" w14:textId="61ED0185" w:rsidR="00FA17E5" w:rsidRDefault="00FA17E5" w:rsidP="00FA17E5">
      <w:pPr>
        <w:pStyle w:val="2"/>
      </w:pPr>
      <w:r>
        <w:rPr>
          <w:rFonts w:hint="eastAsia"/>
        </w:rPr>
        <w:t>ベイズの定理</w:t>
      </w:r>
    </w:p>
    <w:p w14:paraId="5C602FDE" w14:textId="3F4ADFBA" w:rsidR="00FA17E5" w:rsidRDefault="00FA17E5" w:rsidP="00FA17E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例)いくつかのツボに黒と白の玉が混ざって入っているものとし、このツボのどれからかいくつかの玉が抜き出されたとする。ただし、どのツボからは知られていない。</w:t>
      </w:r>
      <w:r>
        <w:br/>
      </w:r>
      <w:r>
        <w:rPr>
          <w:rFonts w:hint="eastAsia"/>
        </w:rPr>
        <w:t>抜き出した玉という結果から、どのツボから取り出されたかという原因を推定したい。</w:t>
      </w:r>
    </w:p>
    <w:p w14:paraId="7695FB02" w14:textId="62712F99" w:rsidR="00FA17E5" w:rsidRDefault="00FA17E5" w:rsidP="00FA17E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Aを結果、H1、H2、･･･</w:t>
      </w: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>を原因とする。この時、ベイズの定理によって、P</w:t>
      </w:r>
      <w:r>
        <w:t>(</w:t>
      </w:r>
      <w:proofErr w:type="spellStart"/>
      <w:r>
        <w:t>Hi|A</w:t>
      </w:r>
      <w:proofErr w:type="spellEnd"/>
      <w:r>
        <w:t>)</w:t>
      </w:r>
      <w:r>
        <w:rPr>
          <w:rFonts w:hint="eastAsia"/>
        </w:rPr>
        <w:t>を計算できる。</w:t>
      </w:r>
    </w:p>
    <w:p w14:paraId="57290821" w14:textId="19C3790A" w:rsidR="00FA17E5" w:rsidRDefault="00FA17E5" w:rsidP="00FA17E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、H2、･･･</w:t>
      </w: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>は互いに背反で、かつH</w:t>
      </w:r>
      <w:r>
        <w:t>1</w:t>
      </w:r>
      <w:r>
        <w:rPr>
          <w:rFonts w:hint="eastAsia"/>
        </w:rPr>
        <w:t>∪</w:t>
      </w:r>
      <w:r>
        <w:t>H2</w:t>
      </w:r>
      <w:r>
        <w:rPr>
          <w:rFonts w:hint="eastAsia"/>
        </w:rPr>
        <w:t>∪･･･∪</w:t>
      </w:r>
      <w:proofErr w:type="spellStart"/>
      <w:r>
        <w:t>Hk</w:t>
      </w:r>
      <w:proofErr w:type="spellEnd"/>
      <w:r>
        <w:rPr>
          <w:rFonts w:hint="eastAsia"/>
        </w:rPr>
        <w:t>＝Ωのごとくすべての場合を知り尽くしているとする。この時、</w:t>
      </w:r>
    </w:p>
    <w:p w14:paraId="7B072AE1" w14:textId="3237BEE6" w:rsidR="00FA17E5" w:rsidRPr="006A0531" w:rsidRDefault="00FA17E5" w:rsidP="00FA17E5">
      <w:pPr>
        <w:pStyle w:val="a3"/>
        <w:numPr>
          <w:ilvl w:val="1"/>
          <w:numId w:val="40"/>
        </w:numPr>
        <w:ind w:leftChars="0"/>
        <w:rPr>
          <w:rStyle w:val="a4"/>
          <w:color w:val="auto"/>
        </w:rPr>
      </w:pPr>
      <m:oMath>
        <m:r>
          <m:rPr>
            <m:sty m:val="p"/>
          </m:rPr>
          <w:rPr>
            <w:rStyle w:val="a4"/>
            <w:rFonts w:ascii="Cambria Math" w:hAnsi="Cambria Math"/>
          </w:rPr>
          <m:t>P</m:t>
        </m:r>
        <m:d>
          <m:dPr>
            <m:ctrlPr>
              <w:rPr>
                <w:rStyle w:val="a4"/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Style w:val="a4"/>
                    <w:rFonts w:ascii="Cambria Math" w:hAnsi="Cambria Math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</w:rPr>
                  <m:t>H</m:t>
                </m:r>
              </m:e>
              <m:sub>
                <m:r>
                  <w:rPr>
                    <w:rStyle w:val="a4"/>
                    <w:rFonts w:ascii="Cambria Math" w:hAnsi="Cambria Math"/>
                  </w:rPr>
                  <m:t>i</m:t>
                </m:r>
              </m:sub>
            </m:sSub>
            <m:ctrlPr>
              <w:rPr>
                <w:rStyle w:val="a4"/>
                <w:rFonts w:ascii="Cambria Math" w:hAnsi="Cambria Math"/>
                <w:i/>
              </w:rPr>
            </m:ctrlPr>
          </m:e>
          <m:e>
            <m:r>
              <w:rPr>
                <w:rStyle w:val="a4"/>
                <w:rFonts w:ascii="Cambria Math" w:hAnsi="Cambria Math"/>
              </w:rPr>
              <m:t>A</m:t>
            </m:r>
            <m:ctrlPr>
              <w:rPr>
                <w:rStyle w:val="a4"/>
                <w:rFonts w:ascii="Cambria Math" w:hAnsi="Cambria Math"/>
                <w:i/>
              </w:rPr>
            </m:ctrlPr>
          </m:e>
        </m:d>
        <m:r>
          <w:rPr>
            <w:rStyle w:val="a4"/>
            <w:rFonts w:ascii="Cambria Math" w:hAnsi="Cambria Math"/>
          </w:rPr>
          <m:t>=</m:t>
        </m:r>
        <m:f>
          <m:fPr>
            <m:ctrlPr>
              <w:rPr>
                <w:rStyle w:val="a4"/>
                <w:rFonts w:ascii="Cambria Math" w:hAnsi="Cambria Math"/>
                <w:i/>
              </w:rPr>
            </m:ctrlPr>
          </m:fPr>
          <m:num>
            <m:r>
              <w:rPr>
                <w:rStyle w:val="a4"/>
                <w:rFonts w:ascii="Cambria Math" w:hAnsi="Cambria Math"/>
              </w:rPr>
              <m:t>P</m:t>
            </m:r>
            <m:d>
              <m:dPr>
                <m:ctrlPr>
                  <w:rPr>
                    <w:rStyle w:val="a4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a4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4"/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Style w:val="a4"/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Style w:val="a4"/>
                <w:rFonts w:ascii="Cambria Math" w:hAnsi="Cambria Math"/>
              </w:rPr>
              <m:t>∙P(A|</m:t>
            </m:r>
            <m:sSub>
              <m:sSubPr>
                <m:ctrlPr>
                  <w:rPr>
                    <w:rStyle w:val="a4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</w:rPr>
                  <m:t>H</m:t>
                </m:r>
              </m:e>
              <m:sub>
                <m:r>
                  <w:rPr>
                    <w:rStyle w:val="a4"/>
                    <w:rFonts w:ascii="Cambria Math" w:hAnsi="Cambria Math"/>
                  </w:rPr>
                  <m:t>i</m:t>
                </m:r>
              </m:sub>
            </m:sSub>
            <m:r>
              <w:rPr>
                <w:rStyle w:val="a4"/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a4"/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Style w:val="a4"/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Style w:val="a4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4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Style w:val="a4"/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Style w:val="a4"/>
                <w:rFonts w:ascii="Cambria Math" w:hAnsi="Cambria Math"/>
              </w:rPr>
              <m:t>∙P(A|</m:t>
            </m:r>
            <m:sSub>
              <m:sSubPr>
                <m:ctrlPr>
                  <w:rPr>
                    <w:rStyle w:val="a4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</w:rPr>
                  <m:t>H</m:t>
                </m:r>
              </m:e>
              <m:sub>
                <m:r>
                  <w:rPr>
                    <w:rStyle w:val="a4"/>
                    <w:rFonts w:ascii="Cambria Math" w:hAnsi="Cambria Math"/>
                  </w:rPr>
                  <m:t>j</m:t>
                </m:r>
              </m:sub>
            </m:sSub>
            <m:r>
              <w:rPr>
                <w:rStyle w:val="a4"/>
                <w:rFonts w:ascii="Cambria Math" w:hAnsi="Cambria Math"/>
              </w:rPr>
              <m:t>)</m:t>
            </m:r>
          </m:den>
        </m:f>
      </m:oMath>
    </w:p>
    <w:p w14:paraId="345CF3D6" w14:textId="5257CBC0" w:rsidR="003040D4" w:rsidRDefault="006A0531" w:rsidP="003040D4">
      <w:pPr>
        <w:pStyle w:val="a3"/>
        <w:numPr>
          <w:ilvl w:val="1"/>
          <w:numId w:val="40"/>
        </w:numPr>
        <w:ind w:leftChars="0"/>
      </w:pPr>
      <w:r>
        <w:rPr>
          <w:rFonts w:hint="eastAsia"/>
        </w:rPr>
        <w:t>P</w:t>
      </w:r>
      <w:r>
        <w:t>(Hi)</w:t>
      </w:r>
      <w:r>
        <w:rPr>
          <w:rFonts w:hint="eastAsia"/>
        </w:rPr>
        <w:t>はH</w:t>
      </w:r>
      <w:r>
        <w:t>i</w:t>
      </w:r>
      <w:r>
        <w:rPr>
          <w:rFonts w:hint="eastAsia"/>
        </w:rPr>
        <w:t>の事前確立、P</w:t>
      </w:r>
      <w:r>
        <w:t>(</w:t>
      </w:r>
      <w:proofErr w:type="spellStart"/>
      <w:r>
        <w:t>Hi|A</w:t>
      </w:r>
      <w:proofErr w:type="spellEnd"/>
      <w:r>
        <w:rPr>
          <w:rFonts w:hint="eastAsia"/>
        </w:rPr>
        <w:t>)は事後確率と呼ばれる。Aの事象が起こる事前と事後である。事前確立にはしばしば主観確率が用いられる。</w:t>
      </w:r>
    </w:p>
    <w:p w14:paraId="0D306902" w14:textId="181B6D1B" w:rsidR="003040D4" w:rsidRDefault="003040D4" w:rsidP="003040D4"/>
    <w:p w14:paraId="6F356F49" w14:textId="1B025232" w:rsidR="003040D4" w:rsidRDefault="003040D4" w:rsidP="003040D4">
      <w:pPr>
        <w:pStyle w:val="1"/>
      </w:pPr>
      <w:r>
        <w:rPr>
          <w:rFonts w:hint="eastAsia"/>
        </w:rPr>
        <w:t>確率変数</w:t>
      </w:r>
    </w:p>
    <w:p w14:paraId="43181650" w14:textId="4C6421D6" w:rsidR="007A331A" w:rsidRPr="007A331A" w:rsidRDefault="007A331A" w:rsidP="007A331A">
      <w:pPr>
        <w:pStyle w:val="2"/>
      </w:pPr>
      <w:r>
        <w:rPr>
          <w:rFonts w:hint="eastAsia"/>
        </w:rPr>
        <w:t>離散型確率変数</w:t>
      </w:r>
    </w:p>
    <w:p w14:paraId="00AB44D0" w14:textId="0EA8F602" w:rsidR="003040D4" w:rsidRDefault="003040D4" w:rsidP="003040D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Xのように大文字を用いて表す。さいころであれば</w:t>
      </w:r>
    </w:p>
    <w:p w14:paraId="1D93C7E0" w14:textId="2D07F400" w:rsidR="003040D4" w:rsidRDefault="003040D4" w:rsidP="003040D4">
      <w:pPr>
        <w:pStyle w:val="a3"/>
        <w:numPr>
          <w:ilvl w:val="1"/>
          <w:numId w:val="41"/>
        </w:numPr>
        <w:ind w:leftChars="0"/>
      </w:pPr>
      <w:r>
        <w:rPr>
          <w:rFonts w:hint="eastAsia"/>
        </w:rPr>
        <w:t>P</w:t>
      </w:r>
      <w:r>
        <w:t>(X=1)=1/6</w:t>
      </w:r>
      <w:r>
        <w:rPr>
          <w:rFonts w:hint="eastAsia"/>
        </w:rPr>
        <w:t>(</w:t>
      </w:r>
      <w:r>
        <w:t>p1), P(X=2)=1/6</w:t>
      </w:r>
      <w:r>
        <w:rPr>
          <w:rFonts w:hint="eastAsia"/>
        </w:rPr>
        <w:t>(</w:t>
      </w:r>
      <w:r>
        <w:t>p2), … P(X=6)=1/6</w:t>
      </w:r>
      <w:r>
        <w:rPr>
          <w:rFonts w:hint="eastAsia"/>
        </w:rPr>
        <w:t>(</w:t>
      </w:r>
      <w:r>
        <w:t>p6)</w:t>
      </w:r>
    </w:p>
    <w:p w14:paraId="55017612" w14:textId="5C8D2BA3" w:rsidR="00DE3662" w:rsidRDefault="00DE3662" w:rsidP="00DE3662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以下が成り立つ</w:t>
      </w:r>
    </w:p>
    <w:p w14:paraId="382932A4" w14:textId="6DD9BBAB" w:rsidR="00DE3662" w:rsidRDefault="003040D4" w:rsidP="00DE3662">
      <w:pPr>
        <w:pStyle w:val="a3"/>
        <w:numPr>
          <w:ilvl w:val="1"/>
          <w:numId w:val="41"/>
        </w:numPr>
        <w:ind w:leftChars="0"/>
      </w:pPr>
      <w:r>
        <w:t>p1</w:t>
      </w:r>
      <w:r>
        <w:rPr>
          <w:rFonts w:hint="eastAsia"/>
        </w:rPr>
        <w:t>≧</w:t>
      </w:r>
      <w:r>
        <w:t>0,</w:t>
      </w:r>
      <w:r w:rsidRPr="003040D4">
        <w:t xml:space="preserve"> </w:t>
      </w:r>
      <w:r>
        <w:t xml:space="preserve"> p2</w:t>
      </w:r>
      <w:r>
        <w:rPr>
          <w:rFonts w:hint="eastAsia"/>
        </w:rPr>
        <w:t>≧</w:t>
      </w:r>
      <w:r>
        <w:t>0,</w:t>
      </w:r>
      <w:r>
        <w:rPr>
          <w:rFonts w:hint="eastAsia"/>
        </w:rPr>
        <w:t xml:space="preserve"> </w:t>
      </w:r>
      <w:r>
        <w:t>… p6</w:t>
      </w:r>
      <w:r>
        <w:rPr>
          <w:rFonts w:hint="eastAsia"/>
        </w:rPr>
        <w:t>≧</w:t>
      </w:r>
      <w:r>
        <w:t>0</w:t>
      </w:r>
    </w:p>
    <w:p w14:paraId="252872E7" w14:textId="077DDACE" w:rsidR="003040D4" w:rsidRDefault="003040D4" w:rsidP="00DE3662">
      <w:pPr>
        <w:pStyle w:val="a3"/>
        <w:numPr>
          <w:ilvl w:val="1"/>
          <w:numId w:val="41"/>
        </w:numPr>
        <w:ind w:leftChars="0"/>
      </w:pPr>
      <w:r>
        <w:t>p1+p2+…+p6=1</w:t>
      </w:r>
    </w:p>
    <w:p w14:paraId="06FC8F13" w14:textId="21F86827" w:rsidR="003040D4" w:rsidRDefault="003040D4" w:rsidP="003040D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一般に可算集合{</w:t>
      </w:r>
      <w:r>
        <w:t>x1, x2, …}</w:t>
      </w:r>
      <w:r>
        <w:rPr>
          <w:rFonts w:hint="eastAsia"/>
        </w:rPr>
        <w:t>の中の値を取る</w:t>
      </w:r>
      <w:r w:rsidR="00DE3662">
        <w:rPr>
          <w:rFonts w:hint="eastAsia"/>
        </w:rPr>
        <w:t>確率変数Xは離散型と呼ばれる</w:t>
      </w:r>
    </w:p>
    <w:p w14:paraId="51C05930" w14:textId="0FC68137" w:rsidR="00DE3662" w:rsidRDefault="00DE3662" w:rsidP="003040D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離散型確率変数Xの確率をXの確率分布と呼ぶ</w:t>
      </w:r>
    </w:p>
    <w:p w14:paraId="4D57CFA8" w14:textId="5CF877E2" w:rsidR="00DE3662" w:rsidRDefault="00DE3662" w:rsidP="00DE3662">
      <w:pPr>
        <w:pStyle w:val="a3"/>
        <w:numPr>
          <w:ilvl w:val="1"/>
          <w:numId w:val="41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431BEDEC" w14:textId="052E5ADD" w:rsidR="00DE3662" w:rsidRDefault="00DE3662" w:rsidP="00DE3662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離散型確率分布は以下を満たす</w:t>
      </w:r>
    </w:p>
    <w:p w14:paraId="4C95853F" w14:textId="0A2B5978" w:rsidR="00DE3662" w:rsidRDefault="00DE3662" w:rsidP="00DE3662">
      <w:pPr>
        <w:pStyle w:val="a3"/>
        <w:numPr>
          <w:ilvl w:val="1"/>
          <w:numId w:val="41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≧0</m:t>
        </m:r>
      </m:oMath>
    </w:p>
    <w:p w14:paraId="6662FE6B" w14:textId="7ABF7FAF" w:rsidR="00DE3662" w:rsidRDefault="00FD00FB" w:rsidP="00DE3662">
      <w:pPr>
        <w:pStyle w:val="a3"/>
        <w:numPr>
          <w:ilvl w:val="1"/>
          <w:numId w:val="41"/>
        </w:numPr>
        <w:ind w:left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=1</m:t>
        </m:r>
      </m:oMath>
    </w:p>
    <w:p w14:paraId="499E0B79" w14:textId="4C59A655" w:rsidR="007A331A" w:rsidRDefault="007A331A" w:rsidP="00AB64D8">
      <w:pPr>
        <w:widowControl/>
        <w:jc w:val="left"/>
      </w:pPr>
      <w:r>
        <w:br w:type="page"/>
      </w:r>
      <w:r>
        <w:rPr>
          <w:rFonts w:hint="eastAsia"/>
        </w:rPr>
        <w:lastRenderedPageBreak/>
        <w:t>連続型確率変数</w:t>
      </w:r>
    </w:p>
    <w:p w14:paraId="27D28578" w14:textId="07EAA6E2" w:rsidR="007A331A" w:rsidRDefault="007A331A" w:rsidP="007A331A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確率変数Xが関数f</w:t>
      </w:r>
      <w:r>
        <w:t>(x)</w:t>
      </w:r>
      <w:r>
        <w:rPr>
          <w:rFonts w:hint="eastAsia"/>
        </w:rPr>
        <w:t>によって以下を満たす時、Xは連続型の確率分布を持つという</w:t>
      </w:r>
    </w:p>
    <w:p w14:paraId="5010E340" w14:textId="54D0780A" w:rsidR="007A331A" w:rsidRDefault="007A331A" w:rsidP="007A331A">
      <w:pPr>
        <w:pStyle w:val="a3"/>
        <w:numPr>
          <w:ilvl w:val="1"/>
          <w:numId w:val="4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a≦X≦b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C99F3DE" w14:textId="0339A5EB" w:rsidR="007A331A" w:rsidRDefault="007A331A" w:rsidP="007A331A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連続型確率分布は以下を満たし、f</w:t>
      </w:r>
      <w:r>
        <w:t>(x)</w:t>
      </w:r>
      <w:r>
        <w:rPr>
          <w:rFonts w:hint="eastAsia"/>
        </w:rPr>
        <w:t>をXの確率密度関数と呼ぶ</w:t>
      </w:r>
    </w:p>
    <w:p w14:paraId="4CD5DCA5" w14:textId="75B5A64D" w:rsidR="007A331A" w:rsidRDefault="007A331A" w:rsidP="007A331A">
      <w:pPr>
        <w:pStyle w:val="a3"/>
        <w:numPr>
          <w:ilvl w:val="1"/>
          <w:numId w:val="4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≧0</m:t>
        </m:r>
      </m:oMath>
    </w:p>
    <w:p w14:paraId="13D6D669" w14:textId="1D49EBC9" w:rsidR="007A331A" w:rsidRDefault="00FD00FB" w:rsidP="007A331A">
      <w:pPr>
        <w:pStyle w:val="a3"/>
        <w:numPr>
          <w:ilvl w:val="1"/>
          <w:numId w:val="42"/>
        </w:numPr>
        <w:ind w:left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=1</m:t>
        </m:r>
      </m:oMath>
    </w:p>
    <w:p w14:paraId="3B48D379" w14:textId="77777777" w:rsidR="00AB64D8" w:rsidRDefault="00AB64D8" w:rsidP="00AB64D8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連続型確率分布は以下の特徴を持つ</w:t>
      </w:r>
    </w:p>
    <w:p w14:paraId="73E5AFC1" w14:textId="77777777" w:rsidR="00AB64D8" w:rsidRDefault="00AB64D8" w:rsidP="00AB64D8">
      <w:pPr>
        <w:pStyle w:val="a3"/>
        <w:numPr>
          <w:ilvl w:val="1"/>
          <w:numId w:val="42"/>
        </w:numPr>
        <w:ind w:leftChars="0"/>
      </w:pPr>
      <m:oMath>
        <m:r>
          <w:rPr>
            <w:rFonts w:ascii="Cambria Math" w:hAnsi="Cambria Math"/>
          </w:rPr>
          <m:t>P(x≦X≦x+∆x)≒f(x)∙∆x</m:t>
        </m:r>
      </m:oMath>
    </w:p>
    <w:p w14:paraId="3C0D6663" w14:textId="2222996B" w:rsidR="00AB64D8" w:rsidRDefault="00AB64D8" w:rsidP="00AB64D8">
      <w:pPr>
        <w:pStyle w:val="a3"/>
        <w:numPr>
          <w:ilvl w:val="1"/>
          <w:numId w:val="42"/>
        </w:numPr>
        <w:ind w:leftChars="0"/>
      </w:pPr>
      <w:r>
        <w:rPr>
          <w:rFonts w:hint="eastAsia"/>
        </w:rPr>
        <w:t>a</w:t>
      </w:r>
      <w:r>
        <w:t>=b</w:t>
      </w:r>
      <w:r>
        <w:rPr>
          <w:rFonts w:hint="eastAsia"/>
        </w:rPr>
        <w:t>とすると、P</w:t>
      </w:r>
      <w:r>
        <w:t>(X=a)=0</w:t>
      </w:r>
      <w:r>
        <w:rPr>
          <w:rFonts w:hint="eastAsia"/>
        </w:rPr>
        <w:t>で、一点の確率は0となる。</w:t>
      </w:r>
    </w:p>
    <w:p w14:paraId="246471DE" w14:textId="4BA62801" w:rsidR="00AB64D8" w:rsidRDefault="00AB64D8" w:rsidP="00AB64D8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数学的に扱いやすい連続型の確率分布として、指数分布がある。</w:t>
      </w:r>
    </w:p>
    <w:p w14:paraId="40598787" w14:textId="0438E557" w:rsidR="00AB64D8" w:rsidRPr="00B31286" w:rsidRDefault="00B31286" w:rsidP="00AB64D8">
      <w:pPr>
        <w:pStyle w:val="a3"/>
        <w:numPr>
          <w:ilvl w:val="1"/>
          <w:numId w:val="42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f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Style w:val="a4"/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Style w:val="a4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a4"/>
                        <w:rFonts w:ascii="Cambria Math" w:hAnsi="Cambria Math"/>
                      </w:rPr>
                      <m:t>λe</m:t>
                    </m:r>
                  </m:e>
                  <m:sup>
                    <m:r>
                      <w:rPr>
                        <w:rStyle w:val="a4"/>
                        <w:rFonts w:ascii="Cambria Math" w:hAnsi="Cambria Math"/>
                      </w:rPr>
                      <m:t>-λx</m:t>
                    </m:r>
                  </m:sup>
                </m:sSup>
                <m:r>
                  <w:rPr>
                    <w:rStyle w:val="a4"/>
                    <w:rFonts w:ascii="Cambria Math" w:hAnsi="Cambria Math"/>
                  </w:rPr>
                  <m:t>…(x≧0)</m:t>
                </m:r>
              </m:e>
              <m:e>
                <m:r>
                  <w:rPr>
                    <w:rStyle w:val="a4"/>
                    <w:rFonts w:ascii="Cambria Math" w:hAnsi="Cambria Math"/>
                  </w:rPr>
                  <m:t>0………(x&lt;0)</m:t>
                </m:r>
              </m:e>
            </m:eqArr>
          </m:e>
        </m:d>
      </m:oMath>
    </w:p>
    <w:p w14:paraId="15C2F8CD" w14:textId="570FD88F" w:rsidR="00B31286" w:rsidRDefault="00B31286" w:rsidP="00AB64D8">
      <w:pPr>
        <w:pStyle w:val="a3"/>
        <w:numPr>
          <w:ilvl w:val="1"/>
          <w:numId w:val="42"/>
        </w:numPr>
        <w:ind w:leftChars="0"/>
      </w:pPr>
      <w:r>
        <w:rPr>
          <w:rFonts w:hint="eastAsia"/>
        </w:rPr>
        <w:t>f</w:t>
      </w:r>
      <w:r>
        <w:t>(x)</w:t>
      </w:r>
      <w:r>
        <w:rPr>
          <w:rFonts w:hint="eastAsia"/>
        </w:rPr>
        <w:t>≧</w:t>
      </w:r>
      <w:r>
        <w:t>0</w:t>
      </w:r>
      <w:r>
        <w:rPr>
          <w:rFonts w:hint="eastAsia"/>
        </w:rPr>
        <w:t>の時、以下式で規格化されており、確率分布の性質を満たす</w:t>
      </w:r>
    </w:p>
    <w:p w14:paraId="3B036BCF" w14:textId="15F3C556" w:rsidR="00B31286" w:rsidRDefault="00FD00FB" w:rsidP="00B31286">
      <w:pPr>
        <w:pStyle w:val="a3"/>
        <w:numPr>
          <w:ilvl w:val="2"/>
          <w:numId w:val="4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Style w:val="a4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4"/>
                    <w:rFonts w:ascii="Cambria Math" w:hAnsi="Cambria Math"/>
                  </w:rPr>
                  <m:t>λe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-λx</m:t>
                </m:r>
              </m:sup>
            </m:sSup>
          </m:e>
        </m:nary>
        <m:r>
          <w:rPr>
            <w:rFonts w:ascii="Cambria Math" w:hAnsi="Cambria Math"/>
          </w:rPr>
          <m:t>dx=1</m:t>
        </m:r>
      </m:oMath>
    </w:p>
    <w:p w14:paraId="43E6307C" w14:textId="3F1930C9" w:rsidR="00B31286" w:rsidRDefault="00B31286" w:rsidP="00B31286">
      <w:pPr>
        <w:pStyle w:val="a3"/>
        <w:numPr>
          <w:ilvl w:val="1"/>
          <w:numId w:val="42"/>
        </w:numPr>
        <w:ind w:leftChars="0"/>
      </w:pPr>
      <w:r>
        <w:rPr>
          <w:rFonts w:hint="eastAsia"/>
        </w:rPr>
        <w:t>定積分すると、一般に待ち時間(ある事象(偶然的な)が起こってから、次の事象(偶然的な</w:t>
      </w:r>
      <w:r>
        <w:t>)</w:t>
      </w:r>
      <w:r>
        <w:rPr>
          <w:rFonts w:hint="eastAsia"/>
        </w:rPr>
        <w:t>が起こるまでの時間Xなどの確率変数)が求まる。</w:t>
      </w:r>
    </w:p>
    <w:p w14:paraId="44716231" w14:textId="579B0B79" w:rsidR="00B31286" w:rsidRPr="00BB1289" w:rsidRDefault="00B31286" w:rsidP="00B31286">
      <w:pPr>
        <w:pStyle w:val="a3"/>
        <w:numPr>
          <w:ilvl w:val="2"/>
          <w:numId w:val="42"/>
        </w:numPr>
        <w:ind w:leftChars="0"/>
        <w:rPr>
          <w:rStyle w:val="a4"/>
          <w:color w:val="auto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a≦X≦b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Style w:val="a4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4"/>
                    <w:rFonts w:ascii="Cambria Math" w:hAnsi="Cambria Math"/>
                  </w:rPr>
                  <m:t>λe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-λx</m:t>
                </m:r>
              </m:sup>
            </m:sSup>
          </m:e>
        </m:nary>
        <m:r>
          <w:rPr>
            <w:rFonts w:ascii="Cambria Math" w:hAnsi="Cambria Math"/>
          </w:rPr>
          <m:t>dx=</m:t>
        </m:r>
        <m:sSup>
          <m:sSupPr>
            <m:ctrlPr>
              <w:rPr>
                <w:rStyle w:val="a4"/>
                <w:rFonts w:ascii="Cambria Math" w:hAnsi="Cambria Math"/>
                <w:i/>
              </w:rPr>
            </m:ctrlPr>
          </m:sSupPr>
          <m:e>
            <m:r>
              <w:rPr>
                <w:rStyle w:val="a4"/>
                <w:rFonts w:ascii="Cambria Math" w:hAnsi="Cambria Math"/>
              </w:rPr>
              <m:t>e</m:t>
            </m:r>
          </m:e>
          <m:sup>
            <m:r>
              <w:rPr>
                <w:rStyle w:val="a4"/>
                <w:rFonts w:ascii="Cambria Math" w:hAnsi="Cambria Math"/>
              </w:rPr>
              <m:t>-λa</m:t>
            </m:r>
          </m:sup>
        </m:sSup>
        <m:r>
          <w:rPr>
            <w:rStyle w:val="a4"/>
            <w:rFonts w:ascii="Cambria Math" w:hAnsi="Cambria Math"/>
          </w:rPr>
          <m:t>-</m:t>
        </m:r>
        <m:sSup>
          <m:sSupPr>
            <m:ctrlPr>
              <w:rPr>
                <w:rStyle w:val="a4"/>
                <w:rFonts w:ascii="Cambria Math" w:hAnsi="Cambria Math"/>
                <w:i/>
              </w:rPr>
            </m:ctrlPr>
          </m:sSupPr>
          <m:e>
            <m:r>
              <w:rPr>
                <w:rStyle w:val="a4"/>
                <w:rFonts w:ascii="Cambria Math" w:hAnsi="Cambria Math"/>
              </w:rPr>
              <m:t>e</m:t>
            </m:r>
          </m:e>
          <m:sup>
            <m:r>
              <w:rPr>
                <w:rStyle w:val="a4"/>
                <w:rFonts w:ascii="Cambria Math" w:hAnsi="Cambria Math"/>
              </w:rPr>
              <m:t>-λb</m:t>
            </m:r>
          </m:sup>
        </m:sSup>
      </m:oMath>
    </w:p>
    <w:p w14:paraId="17E3B457" w14:textId="20C4B8E5" w:rsidR="003A52FE" w:rsidRDefault="00BB1289" w:rsidP="00BB1289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一様分布は基本的な確率分布であ</w:t>
      </w:r>
      <w:r w:rsidR="003A52FE">
        <w:rPr>
          <w:rFonts w:hint="eastAsia"/>
        </w:rPr>
        <w:t>る</w:t>
      </w:r>
    </w:p>
    <w:p w14:paraId="35F5EAC1" w14:textId="7D16499C" w:rsidR="003A52FE" w:rsidRDefault="003A52FE" w:rsidP="003A52FE">
      <w:pPr>
        <w:pStyle w:val="a3"/>
        <w:numPr>
          <w:ilvl w:val="1"/>
          <w:numId w:val="42"/>
        </w:numPr>
        <w:ind w:leftChars="0"/>
      </w:pPr>
      <w:hyperlink r:id="rId10" w:history="1">
        <w:r>
          <w:rPr>
            <w:rStyle w:val="aa"/>
          </w:rPr>
          <w:t>https://bellcurve.jp/statistics/course/8015.html</w:t>
        </w:r>
      </w:hyperlink>
    </w:p>
    <w:p w14:paraId="7213F579" w14:textId="5BC461AB" w:rsidR="00BB1289" w:rsidRDefault="00BB1289" w:rsidP="003A52FE">
      <w:pPr>
        <w:pStyle w:val="a3"/>
        <w:numPr>
          <w:ilvl w:val="1"/>
          <w:numId w:val="42"/>
        </w:numPr>
        <w:ind w:leftChars="0"/>
      </w:pPr>
      <w:r>
        <w:rPr>
          <w:rFonts w:hint="eastAsia"/>
        </w:rPr>
        <w:t>確率変数Xがどのような値であっても、その時の確率密度関数f(x)が一定の値を取る分布のこと</w:t>
      </w:r>
    </w:p>
    <w:p w14:paraId="50115390" w14:textId="5572FE3A" w:rsidR="00BB1289" w:rsidRPr="00B31286" w:rsidRDefault="00BB1289" w:rsidP="00BB1289">
      <w:pPr>
        <w:pStyle w:val="a3"/>
        <w:numPr>
          <w:ilvl w:val="1"/>
          <w:numId w:val="42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f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Style w:val="a4"/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Style w:val="a4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a4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Style w:val="a4"/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Style w:val="a4"/>
                    <w:rFonts w:ascii="Cambria Math" w:hAnsi="Cambria Math"/>
                  </w:rPr>
                  <m:t>…</m:t>
                </m:r>
                <m:r>
                  <w:rPr>
                    <w:rStyle w:val="a4"/>
                    <w:rFonts w:ascii="Cambria Math" w:hAnsi="Cambria Math"/>
                  </w:rPr>
                  <m:t>……</m:t>
                </m:r>
                <m:r>
                  <w:rPr>
                    <w:rStyle w:val="a4"/>
                    <w:rFonts w:ascii="Cambria Math" w:hAnsi="Cambria Math"/>
                  </w:rPr>
                  <m:t>(0≦x≦1)</m:t>
                </m:r>
              </m:e>
              <m:e>
                <m:r>
                  <w:rPr>
                    <w:rStyle w:val="a4"/>
                    <w:rFonts w:ascii="Cambria Math" w:hAnsi="Cambria Math"/>
                  </w:rPr>
                  <m:t>0………(x&lt;0, x&gt;1)</m:t>
                </m:r>
              </m:e>
            </m:eqArr>
          </m:e>
        </m:d>
      </m:oMath>
    </w:p>
    <w:p w14:paraId="62E7F5F2" w14:textId="702D8AD9" w:rsidR="00BB1289" w:rsidRDefault="00BB1289" w:rsidP="00F5589A"/>
    <w:p w14:paraId="1E348A90" w14:textId="5AC7F57A" w:rsidR="00F5589A" w:rsidRDefault="00F5589A" w:rsidP="00F5589A">
      <w:pPr>
        <w:pStyle w:val="2"/>
      </w:pPr>
      <w:r>
        <w:rPr>
          <w:rFonts w:hint="eastAsia"/>
        </w:rPr>
        <w:t>累積分布関数</w:t>
      </w:r>
    </w:p>
    <w:p w14:paraId="75D8EEE9" w14:textId="5498CF36" w:rsidR="00F5589A" w:rsidRDefault="00F5589A" w:rsidP="00F5589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確率変数Xに対して、xを実数とする時x以下の確率F</w:t>
      </w:r>
      <w:r>
        <w:t>(x)=P(X</w:t>
      </w:r>
      <w:r>
        <w:rPr>
          <w:rFonts w:hint="eastAsia"/>
        </w:rPr>
        <w:t>≦</w:t>
      </w:r>
      <w:r>
        <w:t>x)</w:t>
      </w:r>
      <w:r>
        <w:rPr>
          <w:rFonts w:hint="eastAsia"/>
        </w:rPr>
        <w:t>をXの累積分布関数と呼ぶ。例えば、連続型の場合F</w:t>
      </w:r>
      <w:r>
        <w:t>(x)</w:t>
      </w:r>
      <w:r>
        <w:rPr>
          <w:rFonts w:hint="eastAsia"/>
        </w:rPr>
        <w:t>は密度関数fの定積分で表される</w:t>
      </w:r>
    </w:p>
    <w:p w14:paraId="7EEB6229" w14:textId="705AA14D" w:rsidR="00F5589A" w:rsidRDefault="00F5589A" w:rsidP="00F5589A">
      <w:pPr>
        <w:pStyle w:val="a3"/>
        <w:numPr>
          <w:ilvl w:val="1"/>
          <w:numId w:val="43"/>
        </w:numPr>
        <w:ind w:leftChars="0"/>
      </w:pPr>
      <m:oMath>
        <m:r>
          <w:rPr>
            <w:rStyle w:val="a4"/>
            <w:rFonts w:ascii="Cambria Math" w:hAnsi="Cambria Math"/>
          </w:rPr>
          <m:t>F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</m:t>
        </m:r>
        <m:nary>
          <m:naryPr>
            <m:limLoc m:val="subSup"/>
            <m:ctrlPr>
              <w:rPr>
                <w:rStyle w:val="a4"/>
                <w:rFonts w:ascii="Cambria Math" w:hAnsi="Cambria Math"/>
                <w:i/>
              </w:rPr>
            </m:ctrlPr>
          </m:naryPr>
          <m:sub>
            <m:r>
              <w:rPr>
                <w:rStyle w:val="a4"/>
                <w:rFonts w:ascii="Cambria Math" w:hAnsi="Cambria Math"/>
              </w:rPr>
              <m:t>-∞</m:t>
            </m:r>
          </m:sub>
          <m:sup>
            <m:r>
              <w:rPr>
                <w:rStyle w:val="a4"/>
                <w:rFonts w:ascii="Cambria Math" w:hAnsi="Cambria Math"/>
              </w:rPr>
              <m:t>x</m:t>
            </m:r>
          </m:sup>
          <m:e>
            <m:r>
              <w:rPr>
                <w:rStyle w:val="a4"/>
                <w:rFonts w:ascii="Cambria Math" w:hAnsi="Cambria Math"/>
              </w:rPr>
              <m:t>f</m:t>
            </m:r>
            <m:d>
              <m:dPr>
                <m:ctrlPr>
                  <w:rPr>
                    <w:rStyle w:val="a4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4"/>
                    <w:rFonts w:ascii="Cambria Math" w:hAnsi="Cambria Math"/>
                  </w:rPr>
                  <m:t>u</m:t>
                </m:r>
              </m:e>
            </m:d>
            <m:r>
              <w:rPr>
                <w:rStyle w:val="a4"/>
                <w:rFonts w:ascii="Cambria Math" w:hAnsi="Cambria Math"/>
              </w:rPr>
              <m:t>du</m:t>
            </m:r>
          </m:e>
        </m:nary>
      </m:oMath>
    </w:p>
    <w:p w14:paraId="3A62BBCF" w14:textId="25F4F0BD" w:rsidR="00F5589A" w:rsidRDefault="00F5589A" w:rsidP="00F5589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指数分布の累積分布関数は</w:t>
      </w:r>
      <w:r w:rsidR="00FD00FB">
        <w:rPr>
          <w:rFonts w:hint="eastAsia"/>
        </w:rPr>
        <w:t>以下で表される</w:t>
      </w:r>
    </w:p>
    <w:p w14:paraId="2CC66045" w14:textId="3BBF4010" w:rsidR="00F5589A" w:rsidRPr="00FD00FB" w:rsidRDefault="00F5589A" w:rsidP="00F5589A">
      <w:pPr>
        <w:pStyle w:val="a3"/>
        <w:numPr>
          <w:ilvl w:val="1"/>
          <w:numId w:val="43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F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Style w:val="a4"/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Style w:val="a4"/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Style w:val="a4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a4"/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Style w:val="a4"/>
                        <w:rFonts w:ascii="Cambria Math" w:hAnsi="Cambria Math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Style w:val="a4"/>
                        <w:rFonts w:ascii="Cambria Math" w:hAnsi="Cambria Math"/>
                      </w:rPr>
                      <m:t>0∙du=0</m:t>
                    </m:r>
                  </m:e>
                </m:nary>
                <m:r>
                  <w:rPr>
                    <w:rFonts w:ascii="Cambria Math" w:hAnsi="Cambria Math"/>
                  </w:rPr>
                  <m:t>……………</m:t>
                </m:r>
                <m:r>
                  <w:rPr>
                    <w:rStyle w:val="a4"/>
                    <w:rFonts w:ascii="Cambria Math" w:hAnsi="Cambria Math"/>
                  </w:rPr>
                  <m:t>(x&lt;0)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Style w:val="a4"/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Style w:val="a4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a4"/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Style w:val="a4"/>
                        <w:rFonts w:ascii="Cambria Math" w:hAnsi="Cambria Math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Style w:val="a4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a4"/>
                            <w:rFonts w:ascii="Cambria Math" w:hAnsi="Cambria Math"/>
                          </w:rPr>
                          <m:t>λe</m:t>
                        </m:r>
                      </m:e>
                      <m:sup>
                        <m:r>
                          <w:rPr>
                            <w:rStyle w:val="a4"/>
                            <w:rFonts w:ascii="Cambria Math" w:hAnsi="Cambria Math"/>
                          </w:rPr>
                          <m:t>-λu</m:t>
                        </m:r>
                      </m:sup>
                    </m:sSup>
                    <m:r>
                      <w:rPr>
                        <w:rStyle w:val="a4"/>
                        <w:rFonts w:ascii="Cambria Math" w:hAnsi="Cambria Math"/>
                      </w:rPr>
                      <m:t>du=1-</m:t>
                    </m:r>
                  </m:e>
                </m:nary>
                <m:sSup>
                  <m:sSupPr>
                    <m:ctrlPr>
                      <w:rPr>
                        <w:rStyle w:val="a4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a4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a4"/>
                        <w:rFonts w:ascii="Cambria Math" w:hAnsi="Cambria Math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Style w:val="a4"/>
                    <w:rFonts w:ascii="Cambria Math" w:hAnsi="Cambria Math"/>
                  </w:rPr>
                  <m:t>(x≧0)</m:t>
                </m:r>
              </m:e>
            </m:eqArr>
          </m:e>
        </m:d>
      </m:oMath>
    </w:p>
    <w:p w14:paraId="330982E0" w14:textId="4BED85E4" w:rsidR="00FD00FB" w:rsidRDefault="00FD00FB" w:rsidP="00FD00FB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一様分布の累積分布関数は以下で表される</w:t>
      </w:r>
    </w:p>
    <w:p w14:paraId="789A2CD9" w14:textId="5CD4E8F7" w:rsidR="00FD00FB" w:rsidRDefault="00FD00FB" w:rsidP="00FD00FB">
      <w:pPr>
        <w:pStyle w:val="a3"/>
        <w:numPr>
          <w:ilvl w:val="1"/>
          <w:numId w:val="43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0………(x&lt;0)</m:t>
                </m:r>
              </m:e>
              <m:e>
                <m:r>
                  <w:rPr>
                    <w:rFonts w:ascii="Cambria Math" w:hAnsi="Cambria Math"/>
                  </w:rPr>
                  <m:t>x…(0≦x≦1)</m:t>
                </m:r>
              </m:e>
              <m:e>
                <m:r>
                  <w:rPr>
                    <w:rFonts w:ascii="Cambria Math" w:hAnsi="Cambria Math"/>
                  </w:rPr>
                  <m:t>1………(x&gt;1)</m:t>
                </m:r>
              </m:e>
            </m:eqArr>
          </m:e>
        </m:d>
      </m:oMath>
    </w:p>
    <w:p w14:paraId="6EFA35D4" w14:textId="77777777" w:rsidR="00FD00FB" w:rsidRDefault="00FD00FB" w:rsidP="00FD00FB">
      <w:pPr>
        <w:rPr>
          <w:rFonts w:hint="eastAsia"/>
        </w:rPr>
      </w:pPr>
    </w:p>
    <w:p w14:paraId="1AE14EFA" w14:textId="7F12952F" w:rsidR="00FD00FB" w:rsidRDefault="00FD00FB" w:rsidP="00FD00FB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lastRenderedPageBreak/>
        <w:t>離散型の場合は以下で表される</w:t>
      </w:r>
    </w:p>
    <w:p w14:paraId="2E927E00" w14:textId="522AB91D" w:rsidR="006F6F83" w:rsidRPr="006F6F83" w:rsidRDefault="00FD00FB" w:rsidP="006F6F83">
      <w:pPr>
        <w:pStyle w:val="a3"/>
        <w:numPr>
          <w:ilvl w:val="1"/>
          <w:numId w:val="43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F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a4"/>
                <w:rFonts w:ascii="Cambria Math" w:hAnsi="Cambria Math"/>
                <w:i/>
              </w:rPr>
            </m:ctrlPr>
          </m:naryPr>
          <m:sub>
            <m:r>
              <w:rPr>
                <w:rStyle w:val="a4"/>
                <w:rFonts w:ascii="Cambria Math" w:hAnsi="Cambria Math"/>
              </w:rPr>
              <m:t>u≦x</m:t>
            </m:r>
          </m:sub>
          <m:sup/>
          <m:e>
            <m:r>
              <w:rPr>
                <w:rStyle w:val="a4"/>
                <w:rFonts w:ascii="Cambria Math" w:hAnsi="Cambria Math"/>
              </w:rPr>
              <m:t>f(u)</m:t>
            </m:r>
          </m:e>
        </m:nary>
      </m:oMath>
    </w:p>
    <w:p w14:paraId="4C0C78E8" w14:textId="129CEA30" w:rsidR="006F6F83" w:rsidRDefault="006F6F83" w:rsidP="006F6F83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累積分布関数は以下の性質を持つ</w:t>
      </w:r>
    </w:p>
    <w:p w14:paraId="28D0F4ED" w14:textId="755D964E" w:rsidR="006F6F83" w:rsidRDefault="006F6F83" w:rsidP="006F6F83">
      <w:pPr>
        <w:pStyle w:val="a3"/>
        <w:numPr>
          <w:ilvl w:val="1"/>
          <w:numId w:val="43"/>
        </w:numPr>
        <w:ind w:leftChars="0"/>
      </w:pPr>
      <w:r>
        <w:rPr>
          <w:rFonts w:hint="eastAsia"/>
        </w:rPr>
        <w:t>広義単調増加</w:t>
      </w:r>
    </w:p>
    <w:p w14:paraId="225C36B5" w14:textId="5C764114" w:rsidR="006F6F83" w:rsidRDefault="006F6F83" w:rsidP="006F6F83">
      <w:pPr>
        <w:pStyle w:val="a3"/>
        <w:numPr>
          <w:ilvl w:val="2"/>
          <w:numId w:val="43"/>
        </w:numPr>
        <w:ind w:leftChars="0"/>
      </w:pPr>
      <w:r>
        <w:rPr>
          <w:rFonts w:hint="eastAsia"/>
        </w:rPr>
        <w:t>x</w:t>
      </w:r>
      <w:r>
        <w:t>1&lt;x2</w:t>
      </w:r>
      <w:r>
        <w:rPr>
          <w:rFonts w:hint="eastAsia"/>
        </w:rPr>
        <w:t>ならば、F</w:t>
      </w:r>
      <w:r>
        <w:t>(x1)</w:t>
      </w:r>
      <w:r>
        <w:rPr>
          <w:rFonts w:hint="eastAsia"/>
        </w:rPr>
        <w:t>≦</w:t>
      </w:r>
      <w:r>
        <w:t>F(x2)</w:t>
      </w:r>
    </w:p>
    <w:p w14:paraId="3FAB80E5" w14:textId="1F872F9F" w:rsidR="006F6F83" w:rsidRDefault="006F6F83" w:rsidP="006F6F83">
      <w:pPr>
        <w:pStyle w:val="a3"/>
        <w:numPr>
          <w:ilvl w:val="1"/>
          <w:numId w:val="43"/>
        </w:numPr>
        <w:ind w:leftChars="0"/>
      </w:pPr>
      <w:r>
        <w:rPr>
          <w:rFonts w:hint="eastAsia"/>
        </w:rPr>
        <w:t>範囲</w:t>
      </w:r>
    </w:p>
    <w:p w14:paraId="203AA494" w14:textId="0147FD32" w:rsidR="006F6F83" w:rsidRDefault="006F6F83" w:rsidP="006F6F83">
      <w:pPr>
        <w:pStyle w:val="a3"/>
        <w:numPr>
          <w:ilvl w:val="2"/>
          <w:numId w:val="43"/>
        </w:numPr>
        <w:ind w:leftChars="0"/>
      </w:pPr>
      <w:r>
        <w:rPr>
          <w:rFonts w:hint="eastAsia"/>
        </w:rPr>
        <w:t>x</w:t>
      </w:r>
      <w:r>
        <w:t>=</w:t>
      </w:r>
      <w:r>
        <w:rPr>
          <w:rFonts w:hint="eastAsia"/>
        </w:rPr>
        <w:t>∞のとき、F</w:t>
      </w:r>
      <w:r>
        <w:t>(x)=1</w:t>
      </w:r>
    </w:p>
    <w:p w14:paraId="41C924C1" w14:textId="5945D456" w:rsidR="006F6F83" w:rsidRDefault="006F6F83" w:rsidP="006F6F83">
      <w:pPr>
        <w:pStyle w:val="a3"/>
        <w:numPr>
          <w:ilvl w:val="2"/>
          <w:numId w:val="43"/>
        </w:numPr>
        <w:ind w:leftChars="0"/>
      </w:pPr>
      <w:r>
        <w:rPr>
          <w:rFonts w:hint="eastAsia"/>
        </w:rPr>
        <w:t>x</w:t>
      </w:r>
      <w:r>
        <w:t>=-</w:t>
      </w:r>
      <w:r>
        <w:rPr>
          <w:rFonts w:hint="eastAsia"/>
        </w:rPr>
        <w:t>∞のとき、F</w:t>
      </w:r>
      <w:r>
        <w:t>(x)=0</w:t>
      </w:r>
    </w:p>
    <w:p w14:paraId="66EFC427" w14:textId="5D296FB3" w:rsidR="009F2DF9" w:rsidRDefault="009F2DF9" w:rsidP="009F2DF9">
      <w:pPr>
        <w:pStyle w:val="a3"/>
        <w:numPr>
          <w:ilvl w:val="1"/>
          <w:numId w:val="43"/>
        </w:numPr>
        <w:ind w:leftChars="0"/>
      </w:pPr>
      <w:r>
        <w:rPr>
          <w:rFonts w:hint="eastAsia"/>
        </w:rPr>
        <w:t>右連続</w:t>
      </w:r>
    </w:p>
    <w:p w14:paraId="08777033" w14:textId="438AF023" w:rsidR="000968D1" w:rsidRPr="000968D1" w:rsidRDefault="00D100F8" w:rsidP="00E74975">
      <w:pPr>
        <w:pStyle w:val="2"/>
        <w:rPr>
          <w:rFonts w:hint="eastAsia"/>
        </w:rPr>
      </w:pPr>
      <w:r>
        <w:rPr>
          <w:rFonts w:hint="eastAsia"/>
        </w:rPr>
        <w:t>期待値</w:t>
      </w:r>
    </w:p>
    <w:p w14:paraId="2F56164A" w14:textId="1CE154B0" w:rsidR="0084429D" w:rsidRDefault="0084429D" w:rsidP="00305DA7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期待値はE</w:t>
      </w:r>
      <w:r>
        <w:t xml:space="preserve">(X), </w:t>
      </w:r>
      <w:r>
        <w:rPr>
          <w:rFonts w:hint="eastAsia"/>
        </w:rPr>
        <w:t>μなどで表される。</w:t>
      </w:r>
    </w:p>
    <w:p w14:paraId="3F5648AA" w14:textId="474B5058" w:rsidR="00D100F8" w:rsidRDefault="00305DA7" w:rsidP="00305DA7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離散型</w:t>
      </w:r>
    </w:p>
    <w:p w14:paraId="3DEBF3F8" w14:textId="6E0D0C1B" w:rsidR="00305DA7" w:rsidRPr="00305DA7" w:rsidRDefault="00305DA7" w:rsidP="00305DA7">
      <w:pPr>
        <w:pStyle w:val="a3"/>
        <w:numPr>
          <w:ilvl w:val="1"/>
          <w:numId w:val="44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a4"/>
                <w:rFonts w:ascii="Cambria Math" w:hAnsi="Cambria Math"/>
                <w:i/>
              </w:rPr>
            </m:ctrlPr>
          </m:naryPr>
          <m:sub>
            <m:r>
              <w:rPr>
                <w:rStyle w:val="a4"/>
                <w:rFonts w:ascii="Cambria Math" w:hAnsi="Cambria Math"/>
              </w:rPr>
              <m:t>x</m:t>
            </m:r>
          </m:sub>
          <m:sup/>
          <m:e>
            <m:r>
              <w:rPr>
                <w:rStyle w:val="a4"/>
                <w:rFonts w:ascii="Cambria Math" w:hAnsi="Cambria Math"/>
              </w:rPr>
              <m:t>x∙f(x)</m:t>
            </m:r>
          </m:e>
        </m:nary>
      </m:oMath>
    </w:p>
    <w:p w14:paraId="4D275969" w14:textId="0324581C" w:rsidR="00305DA7" w:rsidRDefault="00305DA7" w:rsidP="00305DA7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連続型</w:t>
      </w:r>
    </w:p>
    <w:p w14:paraId="059647F2" w14:textId="796F275C" w:rsidR="00305DA7" w:rsidRDefault="00305DA7" w:rsidP="00305DA7">
      <w:pPr>
        <w:pStyle w:val="a3"/>
        <w:numPr>
          <w:ilvl w:val="1"/>
          <w:numId w:val="4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x∙f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4AE1A8E3" w14:textId="637EE8B1" w:rsidR="00E74975" w:rsidRDefault="00E74975" w:rsidP="00E74975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存在しない場合φも定義する</w:t>
      </w:r>
    </w:p>
    <w:p w14:paraId="69261CF1" w14:textId="41610788" w:rsidR="00E74975" w:rsidRPr="00305DA7" w:rsidRDefault="00E74975" w:rsidP="00E74975">
      <w:pPr>
        <w:pStyle w:val="a3"/>
        <w:numPr>
          <w:ilvl w:val="1"/>
          <w:numId w:val="44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a4"/>
                <w:rFonts w:ascii="Cambria Math" w:hAnsi="Cambria Math"/>
                <w:i/>
              </w:rPr>
            </m:ctrlPr>
          </m:naryPr>
          <m:sub>
            <m:r>
              <w:rPr>
                <w:rStyle w:val="a4"/>
                <w:rFonts w:ascii="Cambria Math" w:hAnsi="Cambria Math"/>
              </w:rPr>
              <m:t>x</m:t>
            </m:r>
          </m:sub>
          <m:sup/>
          <m:e>
            <m:r>
              <w:rPr>
                <w:rStyle w:val="a4"/>
                <w:rFonts w:ascii="Cambria Math" w:hAnsi="Cambria Math"/>
              </w:rPr>
              <m:t>∅(</m:t>
            </m:r>
            <m:r>
              <w:rPr>
                <w:rStyle w:val="a4"/>
                <w:rFonts w:ascii="Cambria Math" w:hAnsi="Cambria Math"/>
              </w:rPr>
              <m:t>x</m:t>
            </m:r>
            <m:r>
              <w:rPr>
                <w:rStyle w:val="a4"/>
                <w:rFonts w:ascii="Cambria Math" w:hAnsi="Cambria Math"/>
              </w:rPr>
              <m:t>)</m:t>
            </m:r>
            <m:r>
              <w:rPr>
                <w:rStyle w:val="a4"/>
                <w:rFonts w:ascii="Cambria Math" w:hAnsi="Cambria Math"/>
              </w:rPr>
              <m:t>∙f(x)</m:t>
            </m:r>
          </m:e>
        </m:nary>
      </m:oMath>
    </w:p>
    <w:p w14:paraId="16B1B75A" w14:textId="79CDBD30" w:rsidR="00E74975" w:rsidRDefault="00E74975" w:rsidP="00E74975">
      <w:pPr>
        <w:pStyle w:val="a3"/>
        <w:numPr>
          <w:ilvl w:val="1"/>
          <w:numId w:val="4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Style w:val="a4"/>
                <w:rFonts w:ascii="Cambria Math" w:hAnsi="Cambria Math"/>
              </w:rPr>
              <m:t>∅(x)</m:t>
            </m:r>
            <m:r>
              <w:rPr>
                <w:rFonts w:ascii="Cambria Math" w:hAnsi="Cambria Math"/>
              </w:rPr>
              <m:t>∙f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B7A19CE" w14:textId="33300AFF" w:rsidR="00E74975" w:rsidRDefault="00E74975" w:rsidP="00E74975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指数分布の期待値</w:t>
      </w:r>
    </w:p>
    <w:p w14:paraId="55229960" w14:textId="14CFB61A" w:rsidR="00E74975" w:rsidRDefault="00E74975" w:rsidP="00E74975">
      <w:pPr>
        <w:pStyle w:val="a3"/>
        <w:numPr>
          <w:ilvl w:val="1"/>
          <w:numId w:val="4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Style w:val="a4"/>
                <w:rFonts w:ascii="Cambria Math" w:hAnsi="Cambria Math"/>
              </w:rPr>
              <m:t>x</m:t>
            </m:r>
            <m:r>
              <w:rPr>
                <w:rStyle w:val="a4"/>
                <w:rFonts w:ascii="Cambria Math" w:hAnsi="Cambria Math"/>
              </w:rPr>
              <m:t>f</m:t>
            </m:r>
            <m:d>
              <m:dPr>
                <m:ctrlPr>
                  <w:rPr>
                    <w:rStyle w:val="a4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4"/>
                    <w:rFonts w:ascii="Cambria Math" w:hAnsi="Cambria Math"/>
                  </w:rPr>
                  <m:t>x</m:t>
                </m:r>
              </m:e>
            </m:d>
            <m:r>
              <w:rPr>
                <w:rStyle w:val="a4"/>
                <w:rFonts w:ascii="Cambria Math" w:hAnsi="Cambria Math"/>
              </w:rPr>
              <m:t>d</m:t>
            </m:r>
            <m:r>
              <w:rPr>
                <w:rStyle w:val="a4"/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Style w:val="a4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4"/>
                    <w:rFonts w:ascii="Cambria Math" w:hAnsi="Cambria Math"/>
                  </w:rPr>
                  <m:t>x∙</m:t>
                </m:r>
                <m:r>
                  <w:rPr>
                    <w:rStyle w:val="a4"/>
                    <w:rFonts w:ascii="Cambria Math" w:hAnsi="Cambria Math"/>
                  </w:rPr>
                  <m:t>λe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-λu</m:t>
                </m:r>
              </m:sup>
            </m:sSup>
            <m:r>
              <w:rPr>
                <w:rStyle w:val="a4"/>
                <w:rFonts w:ascii="Cambria Math" w:hAnsi="Cambria Math"/>
              </w:rPr>
              <m:t>d</m:t>
            </m:r>
            <m:r>
              <w:rPr>
                <w:rStyle w:val="a4"/>
                <w:rFonts w:ascii="Cambria Math" w:hAnsi="Cambria Math"/>
              </w:rPr>
              <m:t>x</m:t>
            </m:r>
            <m:r>
              <w:rPr>
                <w:rStyle w:val="a4"/>
                <w:rFonts w:ascii="Cambria Math" w:hAnsi="Cambria Math"/>
              </w:rPr>
              <m:t>=</m:t>
            </m:r>
            <m:f>
              <m:fPr>
                <m:ctrlPr>
                  <w:rPr>
                    <w:rStyle w:val="a4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a4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a4"/>
                    <w:rFonts w:ascii="Cambria Math" w:hAnsi="Cambria Math"/>
                  </w:rPr>
                  <m:t>λ</m:t>
                </m:r>
              </m:den>
            </m:f>
          </m:e>
        </m:nary>
      </m:oMath>
    </w:p>
    <w:p w14:paraId="7F89CBD3" w14:textId="17ED7C9E" w:rsidR="00460734" w:rsidRDefault="00460734" w:rsidP="00460734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一様分布の期待値</w:t>
      </w:r>
    </w:p>
    <w:p w14:paraId="0CD27173" w14:textId="1778134E" w:rsidR="00460734" w:rsidRDefault="00460734" w:rsidP="00460734">
      <w:pPr>
        <w:pStyle w:val="a3"/>
        <w:numPr>
          <w:ilvl w:val="1"/>
          <w:numId w:val="4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Style w:val="a4"/>
                <w:rFonts w:ascii="Cambria Math" w:hAnsi="Cambria Math"/>
              </w:rPr>
              <m:t>xf</m:t>
            </m:r>
            <m:d>
              <m:dPr>
                <m:ctrlPr>
                  <w:rPr>
                    <w:rStyle w:val="a4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4"/>
                    <w:rFonts w:ascii="Cambria Math" w:hAnsi="Cambria Math"/>
                  </w:rPr>
                  <m:t>x</m:t>
                </m:r>
              </m:e>
            </m:d>
            <m:r>
              <w:rPr>
                <w:rStyle w:val="a4"/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Style w:val="a4"/>
                <w:rFonts w:ascii="Cambria Math" w:hAnsi="Cambria Math"/>
              </w:rPr>
              <m:t>x∙(</m:t>
            </m:r>
            <m:f>
              <m:fPr>
                <m:ctrlPr>
                  <w:rPr>
                    <w:rStyle w:val="a4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a4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a4"/>
                    <w:rFonts w:ascii="Cambria Math" w:hAnsi="Cambria Math"/>
                  </w:rPr>
                  <m:t>b-a</m:t>
                </m:r>
              </m:den>
            </m:f>
            <m:r>
              <w:rPr>
                <w:rStyle w:val="a4"/>
                <w:rFonts w:ascii="Cambria Math" w:hAnsi="Cambria Math"/>
              </w:rPr>
              <m:t>)</m:t>
            </m:r>
            <m:r>
              <w:rPr>
                <w:rStyle w:val="a4"/>
                <w:rFonts w:ascii="Cambria Math" w:hAnsi="Cambria Math"/>
              </w:rPr>
              <m:t>dx=</m:t>
            </m:r>
            <m:f>
              <m:fPr>
                <m:ctrlPr>
                  <w:rPr>
                    <w:rStyle w:val="a4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a4"/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Style w:val="a4"/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74895479" w14:textId="62BEE518" w:rsidR="00460734" w:rsidRDefault="00460734" w:rsidP="00460734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期待値の性質</w:t>
      </w:r>
    </w:p>
    <w:p w14:paraId="5067B1F1" w14:textId="5AF99AEE" w:rsidR="00460734" w:rsidRDefault="00460734" w:rsidP="00460734">
      <w:pPr>
        <w:pStyle w:val="a3"/>
        <w:numPr>
          <w:ilvl w:val="1"/>
          <w:numId w:val="44"/>
        </w:numPr>
        <w:ind w:leftChars="0"/>
      </w:pPr>
      <w:hyperlink r:id="rId11" w:history="1">
        <w:r>
          <w:rPr>
            <w:rStyle w:val="aa"/>
          </w:rPr>
          <w:t>https://bellcurve.jp/statistics/course/6714.html</w:t>
        </w:r>
      </w:hyperlink>
    </w:p>
    <w:p w14:paraId="34B984D6" w14:textId="6509C292" w:rsidR="00460734" w:rsidRPr="00460734" w:rsidRDefault="00460734" w:rsidP="00460734">
      <w:pPr>
        <w:pStyle w:val="a3"/>
        <w:numPr>
          <w:ilvl w:val="1"/>
          <w:numId w:val="44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c</m:t>
            </m:r>
          </m:e>
        </m:d>
        <m:r>
          <w:rPr>
            <w:rStyle w:val="a4"/>
            <w:rFonts w:ascii="Cambria Math" w:hAnsi="Cambria Math"/>
          </w:rPr>
          <m:t>=c</m:t>
        </m:r>
      </m:oMath>
    </w:p>
    <w:p w14:paraId="5278338A" w14:textId="43E06C8A" w:rsidR="00460734" w:rsidRPr="00460734" w:rsidRDefault="00460734" w:rsidP="00460734">
      <w:pPr>
        <w:pStyle w:val="a3"/>
        <w:numPr>
          <w:ilvl w:val="1"/>
          <w:numId w:val="44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X+c</m:t>
            </m:r>
          </m:e>
        </m:d>
        <m:r>
          <w:rPr>
            <w:rStyle w:val="a4"/>
            <w:rFonts w:ascii="Cambria Math" w:hAnsi="Cambria Math"/>
          </w:rPr>
          <m:t>=</m:t>
        </m:r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+E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c</m:t>
            </m:r>
          </m:e>
        </m:d>
        <m:r>
          <w:rPr>
            <w:rStyle w:val="a4"/>
            <w:rFonts w:ascii="Cambria Math" w:hAnsi="Cambria Math"/>
          </w:rPr>
          <m:t>=E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+c</m:t>
        </m:r>
      </m:oMath>
    </w:p>
    <w:p w14:paraId="22A5550C" w14:textId="3026237A" w:rsidR="00E34E7F" w:rsidRPr="00E34E7F" w:rsidRDefault="00E34E7F" w:rsidP="00E34E7F">
      <w:pPr>
        <w:pStyle w:val="a3"/>
        <w:numPr>
          <w:ilvl w:val="1"/>
          <w:numId w:val="44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cX</m:t>
            </m:r>
          </m:e>
        </m:d>
        <m:r>
          <w:rPr>
            <w:rStyle w:val="a4"/>
            <w:rFonts w:ascii="Cambria Math" w:hAnsi="Cambria Math"/>
          </w:rPr>
          <m:t>=</m:t>
        </m:r>
        <m:r>
          <w:rPr>
            <w:rStyle w:val="a4"/>
            <w:rFonts w:ascii="Cambria Math" w:hAnsi="Cambria Math"/>
          </w:rPr>
          <m:t>c</m:t>
        </m:r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</m:oMath>
    </w:p>
    <w:p w14:paraId="422BBA70" w14:textId="16ADD873" w:rsidR="00E34E7F" w:rsidRPr="00E34E7F" w:rsidRDefault="00E34E7F" w:rsidP="00E34E7F">
      <w:pPr>
        <w:pStyle w:val="a3"/>
        <w:numPr>
          <w:ilvl w:val="1"/>
          <w:numId w:val="44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  <m:r>
              <w:rPr>
                <w:rStyle w:val="a4"/>
                <w:rFonts w:ascii="Cambria Math" w:hAnsi="Cambria Math"/>
              </w:rPr>
              <m:t>+Y</m:t>
            </m:r>
          </m:e>
        </m:d>
        <m:r>
          <w:rPr>
            <w:rStyle w:val="a4"/>
            <w:rFonts w:ascii="Cambria Math" w:hAnsi="Cambria Math"/>
          </w:rPr>
          <m:t>=E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+E(Y)</m:t>
        </m:r>
      </m:oMath>
    </w:p>
    <w:p w14:paraId="79C1C729" w14:textId="00AEDD8F" w:rsidR="0084429D" w:rsidRDefault="00E34E7F" w:rsidP="0084429D">
      <w:pPr>
        <w:pStyle w:val="a3"/>
        <w:numPr>
          <w:ilvl w:val="2"/>
          <w:numId w:val="44"/>
        </w:numPr>
        <w:ind w:leftChars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は確率変数、cは</w:t>
      </w:r>
      <w:r w:rsidR="0084429D">
        <w:rPr>
          <w:rFonts w:hint="eastAsia"/>
        </w:rPr>
        <w:t>定数</w:t>
      </w:r>
    </w:p>
    <w:p w14:paraId="4F76743D" w14:textId="586E1F2F" w:rsidR="003D2D20" w:rsidRDefault="003D2D20">
      <w:pPr>
        <w:widowControl/>
        <w:jc w:val="left"/>
      </w:pPr>
      <w:r>
        <w:br w:type="page"/>
      </w:r>
    </w:p>
    <w:p w14:paraId="0E772A12" w14:textId="1CD3A030" w:rsidR="0084429D" w:rsidRDefault="0084429D" w:rsidP="0084429D">
      <w:pPr>
        <w:pStyle w:val="2"/>
      </w:pPr>
      <w:r>
        <w:rPr>
          <w:rFonts w:hint="eastAsia"/>
        </w:rPr>
        <w:lastRenderedPageBreak/>
        <w:t>分散</w:t>
      </w:r>
    </w:p>
    <w:p w14:paraId="6009D1F6" w14:textId="05A2FA6F" w:rsidR="003D2D20" w:rsidRDefault="003D2D20" w:rsidP="003D2D20">
      <w:pPr>
        <w:pStyle w:val="a3"/>
        <w:numPr>
          <w:ilvl w:val="0"/>
          <w:numId w:val="46"/>
        </w:numPr>
        <w:ind w:leftChars="0"/>
      </w:pPr>
      <m:oMath>
        <m:r>
          <w:rPr>
            <w:rStyle w:val="a4"/>
            <w:rFonts w:ascii="Cambria Math" w:hAnsi="Cambria Math"/>
          </w:rPr>
          <m:t>V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=E{</m:t>
        </m:r>
        <m:sSup>
          <m:sSupPr>
            <m:ctrlPr>
              <w:rPr>
                <w:rStyle w:val="a4"/>
                <w:rFonts w:ascii="Cambria Math" w:hAnsi="Cambria Math"/>
                <w:i/>
              </w:rPr>
            </m:ctrlPr>
          </m:sSupPr>
          <m:e>
            <m:r>
              <w:rPr>
                <w:rStyle w:val="a4"/>
                <w:rFonts w:ascii="Cambria Math" w:hAnsi="Cambria Math"/>
              </w:rPr>
              <m:t>(X-μ)</m:t>
            </m:r>
          </m:e>
          <m:sup>
            <m:r>
              <w:rPr>
                <w:rStyle w:val="a4"/>
                <w:rFonts w:ascii="Cambria Math" w:hAnsi="Cambria Math"/>
              </w:rPr>
              <m:t>2</m:t>
            </m:r>
          </m:sup>
        </m:sSup>
        <m:r>
          <w:rPr>
            <w:rStyle w:val="a4"/>
            <w:rFonts w:ascii="Cambria Math" w:hAnsi="Cambria Math"/>
          </w:rPr>
          <m:t>}</m:t>
        </m:r>
      </m:oMath>
    </w:p>
    <w:p w14:paraId="63B92514" w14:textId="5F97DD18" w:rsidR="003D2D20" w:rsidRDefault="003D2D20" w:rsidP="003D2D20">
      <w:pPr>
        <w:pStyle w:val="a3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離散型</w:t>
      </w:r>
    </w:p>
    <w:p w14:paraId="0E8DE36C" w14:textId="47821053" w:rsidR="0084429D" w:rsidRDefault="0084429D" w:rsidP="0084429D">
      <w:pPr>
        <w:pStyle w:val="a3"/>
        <w:numPr>
          <w:ilvl w:val="1"/>
          <w:numId w:val="46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(x-μ)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5E873895" w14:textId="29DB9E0F" w:rsidR="003D2D20" w:rsidRPr="003D2D20" w:rsidRDefault="003D2D20" w:rsidP="003D2D20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連続型</w:t>
      </w:r>
    </w:p>
    <w:p w14:paraId="2357F345" w14:textId="57E6CF80" w:rsidR="003D2D20" w:rsidRDefault="003D2D20" w:rsidP="003D2D20">
      <w:pPr>
        <w:pStyle w:val="a3"/>
        <w:numPr>
          <w:ilvl w:val="1"/>
          <w:numId w:val="46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(x-μ)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0ECAA0F7" w14:textId="3A5BF2A1" w:rsidR="0084429D" w:rsidRDefault="003D2D20" w:rsidP="003D2D20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上述の式は、以下のように書き換え可能である</w:t>
      </w:r>
    </w:p>
    <w:p w14:paraId="26062856" w14:textId="74C0380E" w:rsidR="00F41B07" w:rsidRPr="00F41B07" w:rsidRDefault="00F41B07" w:rsidP="00F41B07">
      <w:pPr>
        <w:pStyle w:val="a3"/>
        <w:numPr>
          <w:ilvl w:val="1"/>
          <w:numId w:val="46"/>
        </w:numPr>
        <w:ind w:leftChars="0"/>
        <w:rPr>
          <w:rStyle w:val="a4"/>
          <w:color w:val="auto"/>
        </w:rPr>
      </w:pPr>
      <m:oMath>
        <m:r>
          <w:rPr>
            <w:rStyle w:val="a4"/>
            <w:rFonts w:ascii="Cambria Math" w:hAnsi="Cambria Math"/>
          </w:rPr>
          <m:t>V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=E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a4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4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a4"/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Style w:val="a4"/>
            <w:rFonts w:ascii="Cambria Math" w:hAnsi="Cambria Math"/>
          </w:rPr>
          <m:t>-2</m:t>
        </m:r>
        <m:r>
          <w:rPr>
            <w:rStyle w:val="a4"/>
            <w:rFonts w:ascii="Cambria Math" w:hAnsi="Cambria Math"/>
          </w:rPr>
          <m:t>μ</m:t>
        </m:r>
        <m:r>
          <w:rPr>
            <w:rStyle w:val="a4"/>
            <w:rFonts w:ascii="Cambria Math" w:hAnsi="Cambria Math"/>
          </w:rPr>
          <m:t>E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X</m:t>
            </m:r>
          </m:e>
        </m:d>
        <m:r>
          <w:rPr>
            <w:rStyle w:val="a4"/>
            <w:rFonts w:ascii="Cambria Math" w:hAnsi="Cambria Math"/>
          </w:rPr>
          <m:t>+</m:t>
        </m:r>
        <m:sSup>
          <m:sSupPr>
            <m:ctrlPr>
              <w:rPr>
                <w:rStyle w:val="a4"/>
                <w:rFonts w:ascii="Cambria Math" w:hAnsi="Cambria Math"/>
                <w:i/>
              </w:rPr>
            </m:ctrlPr>
          </m:sSupPr>
          <m:e>
            <m:r>
              <w:rPr>
                <w:rStyle w:val="a4"/>
                <w:rFonts w:ascii="Cambria Math" w:hAnsi="Cambria Math"/>
              </w:rPr>
              <m:t>μ</m:t>
            </m:r>
          </m:e>
          <m:sup>
            <m:r>
              <w:rPr>
                <w:rStyle w:val="a4"/>
                <w:rFonts w:ascii="Cambria Math" w:hAnsi="Cambria Math"/>
              </w:rPr>
              <m:t>2</m:t>
            </m:r>
          </m:sup>
        </m:sSup>
        <m:r>
          <w:rPr>
            <w:rStyle w:val="a4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Style w:val="a4"/>
              <w:rFonts w:ascii="Cambria Math" w:hAnsi="Cambria Math"/>
            </w:rPr>
            <m:t>E</m:t>
          </m:r>
          <m:d>
            <m:dPr>
              <m:ctrlPr>
                <w:rPr>
                  <w:rStyle w:val="a4"/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Style w:val="a4"/>
              <w:rFonts w:ascii="Cambria Math" w:hAnsi="Cambria Math"/>
            </w:rPr>
            <m:t>-</m:t>
          </m:r>
          <m:sSup>
            <m:sSupPr>
              <m:ctrlPr>
                <w:rPr>
                  <w:rStyle w:val="a4"/>
                  <w:rFonts w:ascii="Cambria Math" w:hAnsi="Cambria Math"/>
                  <w:i/>
                </w:rPr>
              </m:ctrlPr>
            </m:sSupPr>
            <m:e>
              <m:r>
                <w:rPr>
                  <w:rStyle w:val="a4"/>
                  <w:rFonts w:ascii="Cambria Math" w:hAnsi="Cambria Math"/>
                </w:rPr>
                <m:t>μ</m:t>
              </m:r>
            </m:e>
            <m:sup>
              <m:r>
                <w:rPr>
                  <w:rStyle w:val="a4"/>
                  <w:rFonts w:ascii="Cambria Math" w:hAnsi="Cambria Math"/>
                </w:rPr>
                <m:t>2</m:t>
              </m:r>
            </m:sup>
          </m:sSup>
          <m:r>
            <w:rPr>
              <w:rStyle w:val="a4"/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Style w:val="a4"/>
              <w:rFonts w:ascii="Cambria Math" w:hAnsi="Cambria Math"/>
            </w:rPr>
            <m:t xml:space="preserve"> </m:t>
          </m:r>
          <m:r>
            <w:rPr>
              <w:rStyle w:val="a4"/>
              <w:rFonts w:ascii="Cambria Math" w:hAnsi="Cambria Math"/>
            </w:rPr>
            <m:t>E</m:t>
          </m:r>
          <m:d>
            <m:dPr>
              <m:ctrlPr>
                <w:rPr>
                  <w:rStyle w:val="a4"/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Style w:val="a4"/>
              <w:rFonts w:ascii="Cambria Math" w:hAnsi="Cambria Math"/>
            </w:rPr>
            <m:t>-</m:t>
          </m:r>
          <m:sSup>
            <m:sSupPr>
              <m:ctrlPr>
                <w:rPr>
                  <w:rStyle w:val="a4"/>
                  <w:rFonts w:ascii="Cambria Math" w:hAnsi="Cambria Math"/>
                  <w:i/>
                </w:rPr>
              </m:ctrlPr>
            </m:sSupPr>
            <m:e>
              <m:r>
                <w:rPr>
                  <w:rStyle w:val="a4"/>
                  <w:rFonts w:ascii="Cambria Math" w:hAnsi="Cambria Math"/>
                </w:rPr>
                <m:t>(E</m:t>
              </m:r>
              <m:d>
                <m:d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a4"/>
                      <w:rFonts w:ascii="Cambria Math" w:hAnsi="Cambria Math"/>
                    </w:rPr>
                    <m:t>X</m:t>
                  </m:r>
                </m:e>
              </m:d>
              <m:r>
                <w:rPr>
                  <w:rStyle w:val="a4"/>
                  <w:rFonts w:ascii="Cambria Math" w:hAnsi="Cambria Math"/>
                </w:rPr>
                <m:t>)</m:t>
              </m:r>
            </m:e>
            <m:sup>
              <m:r>
                <w:rPr>
                  <w:rStyle w:val="a4"/>
                  <w:rFonts w:ascii="Cambria Math" w:hAnsi="Cambria Math"/>
                </w:rPr>
                <m:t>2</m:t>
              </m:r>
            </m:sup>
          </m:sSup>
        </m:oMath>
      </m:oMathPara>
    </w:p>
    <w:p w14:paraId="0D3365DD" w14:textId="686E1832" w:rsidR="00F41B07" w:rsidRPr="00F41B07" w:rsidRDefault="00F41B07" w:rsidP="00F41B07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分散の性質</w:t>
      </w:r>
    </w:p>
    <w:p w14:paraId="62A337DD" w14:textId="2E64BA84" w:rsidR="00F41B07" w:rsidRPr="00F41B07" w:rsidRDefault="00F41B07" w:rsidP="00F41B07">
      <w:pPr>
        <w:pStyle w:val="a3"/>
        <w:numPr>
          <w:ilvl w:val="1"/>
          <w:numId w:val="46"/>
        </w:numPr>
        <w:ind w:leftChars="0"/>
        <w:rPr>
          <w:rFonts w:hint="eastAsia"/>
        </w:rPr>
      </w:pPr>
      <w:hyperlink r:id="rId12" w:history="1">
        <w:r>
          <w:rPr>
            <w:rStyle w:val="aa"/>
          </w:rPr>
          <w:t>https://bellcurve.jp/statistics/course/6718.html</w:t>
        </w:r>
      </w:hyperlink>
      <w:bookmarkStart w:id="0" w:name="_GoBack"/>
      <w:bookmarkEnd w:id="0"/>
    </w:p>
    <w:sectPr w:rsidR="00F41B07" w:rsidRPr="00F41B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210D6" w14:textId="77777777" w:rsidR="00C0524F" w:rsidRDefault="00C0524F" w:rsidP="0040511F">
      <w:r>
        <w:separator/>
      </w:r>
    </w:p>
  </w:endnote>
  <w:endnote w:type="continuationSeparator" w:id="0">
    <w:p w14:paraId="3D679DCD" w14:textId="77777777" w:rsidR="00C0524F" w:rsidRDefault="00C0524F" w:rsidP="0040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0976B" w14:textId="77777777" w:rsidR="00C0524F" w:rsidRDefault="00C0524F" w:rsidP="0040511F">
      <w:r>
        <w:separator/>
      </w:r>
    </w:p>
  </w:footnote>
  <w:footnote w:type="continuationSeparator" w:id="0">
    <w:p w14:paraId="54A8B788" w14:textId="77777777" w:rsidR="00C0524F" w:rsidRDefault="00C0524F" w:rsidP="00405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CDE"/>
    <w:multiLevelType w:val="hybridMultilevel"/>
    <w:tmpl w:val="72B61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E95E4860">
      <w:start w:val="1"/>
      <w:numFmt w:val="aiueoFullWidth"/>
      <w:lvlText w:val="(%5)"/>
      <w:lvlJc w:val="left"/>
      <w:pPr>
        <w:ind w:left="2100" w:hanging="420"/>
      </w:pPr>
      <w:rPr>
        <w:rFonts w:ascii="Cambria Math" w:hAnsi="Cambria Math"/>
      </w:rPr>
    </w:lvl>
    <w:lvl w:ilvl="5" w:tplc="5482517C">
      <w:numFmt w:val="bullet"/>
      <w:lvlText w:val="※"/>
      <w:lvlJc w:val="left"/>
      <w:pPr>
        <w:ind w:left="2460" w:hanging="360"/>
      </w:pPr>
      <w:rPr>
        <w:rFonts w:ascii="游明朝" w:eastAsia="游明朝" w:hAnsi="游明朝" w:cstheme="minorBidi" w:hint="eastAsia"/>
      </w:r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5C15A4"/>
    <w:multiLevelType w:val="hybridMultilevel"/>
    <w:tmpl w:val="B93A9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3D36A5A"/>
    <w:multiLevelType w:val="hybridMultilevel"/>
    <w:tmpl w:val="B76AE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E5B65"/>
    <w:multiLevelType w:val="hybridMultilevel"/>
    <w:tmpl w:val="95A2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0808D3"/>
    <w:multiLevelType w:val="hybridMultilevel"/>
    <w:tmpl w:val="B83C7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794362"/>
    <w:multiLevelType w:val="hybridMultilevel"/>
    <w:tmpl w:val="99FE2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0649DD"/>
    <w:multiLevelType w:val="hybridMultilevel"/>
    <w:tmpl w:val="AC7C8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E312B8"/>
    <w:multiLevelType w:val="hybridMultilevel"/>
    <w:tmpl w:val="19567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CB7410F"/>
    <w:multiLevelType w:val="hybridMultilevel"/>
    <w:tmpl w:val="3A486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07383E"/>
    <w:multiLevelType w:val="hybridMultilevel"/>
    <w:tmpl w:val="B4362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4F20030"/>
    <w:multiLevelType w:val="hybridMultilevel"/>
    <w:tmpl w:val="8A461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3861F8"/>
    <w:multiLevelType w:val="hybridMultilevel"/>
    <w:tmpl w:val="B4362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D661DF"/>
    <w:multiLevelType w:val="hybridMultilevel"/>
    <w:tmpl w:val="2878DA3A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9584272"/>
    <w:multiLevelType w:val="hybridMultilevel"/>
    <w:tmpl w:val="91366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B96546D"/>
    <w:multiLevelType w:val="hybridMultilevel"/>
    <w:tmpl w:val="4B1AB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C25C34"/>
    <w:multiLevelType w:val="hybridMultilevel"/>
    <w:tmpl w:val="19567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2A2C15"/>
    <w:multiLevelType w:val="hybridMultilevel"/>
    <w:tmpl w:val="D7C8C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E95E4860">
      <w:start w:val="1"/>
      <w:numFmt w:val="aiueoFullWidth"/>
      <w:lvlText w:val="(%5)"/>
      <w:lvlJc w:val="left"/>
      <w:pPr>
        <w:ind w:left="2100" w:hanging="420"/>
      </w:pPr>
      <w:rPr>
        <w:rFonts w:ascii="Cambria Math" w:hAnsi="Cambria Math"/>
      </w:rPr>
    </w:lvl>
    <w:lvl w:ilvl="5" w:tplc="0409000F">
      <w:start w:val="1"/>
      <w:numFmt w:val="decimal"/>
      <w:lvlText w:val="%6."/>
      <w:lvlJc w:val="left"/>
      <w:pPr>
        <w:ind w:left="2460" w:hanging="360"/>
      </w:pPr>
      <w:rPr>
        <w:rFonts w:hint="eastAsia"/>
      </w:r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DBF1944"/>
    <w:multiLevelType w:val="hybridMultilevel"/>
    <w:tmpl w:val="E966A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561E38"/>
    <w:multiLevelType w:val="hybridMultilevel"/>
    <w:tmpl w:val="A432C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654E2D"/>
    <w:multiLevelType w:val="hybridMultilevel"/>
    <w:tmpl w:val="AFEA4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B293632"/>
    <w:multiLevelType w:val="hybridMultilevel"/>
    <w:tmpl w:val="508EB2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713DA9"/>
    <w:multiLevelType w:val="hybridMultilevel"/>
    <w:tmpl w:val="846C8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DB4473A"/>
    <w:multiLevelType w:val="hybridMultilevel"/>
    <w:tmpl w:val="5F6E9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F61CB9"/>
    <w:multiLevelType w:val="hybridMultilevel"/>
    <w:tmpl w:val="0BD67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24E3EBE"/>
    <w:multiLevelType w:val="hybridMultilevel"/>
    <w:tmpl w:val="1792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9227F1"/>
    <w:multiLevelType w:val="hybridMultilevel"/>
    <w:tmpl w:val="2304A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D3D3325"/>
    <w:multiLevelType w:val="hybridMultilevel"/>
    <w:tmpl w:val="C0BC7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E4A16E7"/>
    <w:multiLevelType w:val="hybridMultilevel"/>
    <w:tmpl w:val="84309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EC91C79"/>
    <w:multiLevelType w:val="hybridMultilevel"/>
    <w:tmpl w:val="5386A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271A81"/>
    <w:multiLevelType w:val="hybridMultilevel"/>
    <w:tmpl w:val="001ED0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3F62930"/>
    <w:multiLevelType w:val="hybridMultilevel"/>
    <w:tmpl w:val="80165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FE029D"/>
    <w:multiLevelType w:val="hybridMultilevel"/>
    <w:tmpl w:val="ACDE5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FF30FF"/>
    <w:multiLevelType w:val="hybridMultilevel"/>
    <w:tmpl w:val="E6EEC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8DF7837"/>
    <w:multiLevelType w:val="hybridMultilevel"/>
    <w:tmpl w:val="C3005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175B1C"/>
    <w:multiLevelType w:val="hybridMultilevel"/>
    <w:tmpl w:val="0AD03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4A7737"/>
    <w:multiLevelType w:val="hybridMultilevel"/>
    <w:tmpl w:val="A6CEA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DEA0BA6"/>
    <w:multiLevelType w:val="hybridMultilevel"/>
    <w:tmpl w:val="20E2C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EB2F1F"/>
    <w:multiLevelType w:val="hybridMultilevel"/>
    <w:tmpl w:val="0DD6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186A1C"/>
    <w:multiLevelType w:val="hybridMultilevel"/>
    <w:tmpl w:val="B8AAF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EDB2192"/>
    <w:multiLevelType w:val="hybridMultilevel"/>
    <w:tmpl w:val="A1222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1872EC"/>
    <w:multiLevelType w:val="hybridMultilevel"/>
    <w:tmpl w:val="315AC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2656F1C"/>
    <w:multiLevelType w:val="hybridMultilevel"/>
    <w:tmpl w:val="4E02F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3AA1243"/>
    <w:multiLevelType w:val="hybridMultilevel"/>
    <w:tmpl w:val="96384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BF7F6E"/>
    <w:multiLevelType w:val="hybridMultilevel"/>
    <w:tmpl w:val="8F261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E00CDA06">
      <w:start w:val="1"/>
      <w:numFmt w:val="decimalEnclosedCircle"/>
      <w:lvlText w:val="%3"/>
      <w:lvlJc w:val="left"/>
      <w:pPr>
        <w:ind w:left="1260" w:hanging="42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7C05554"/>
    <w:multiLevelType w:val="hybridMultilevel"/>
    <w:tmpl w:val="9B42A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A91D15"/>
    <w:multiLevelType w:val="hybridMultilevel"/>
    <w:tmpl w:val="508EB2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32"/>
  </w:num>
  <w:num w:numId="5">
    <w:abstractNumId w:val="43"/>
  </w:num>
  <w:num w:numId="6">
    <w:abstractNumId w:val="16"/>
  </w:num>
  <w:num w:numId="7">
    <w:abstractNumId w:val="15"/>
  </w:num>
  <w:num w:numId="8">
    <w:abstractNumId w:val="7"/>
  </w:num>
  <w:num w:numId="9">
    <w:abstractNumId w:val="37"/>
  </w:num>
  <w:num w:numId="10">
    <w:abstractNumId w:val="12"/>
  </w:num>
  <w:num w:numId="11">
    <w:abstractNumId w:val="5"/>
  </w:num>
  <w:num w:numId="12">
    <w:abstractNumId w:val="23"/>
  </w:num>
  <w:num w:numId="13">
    <w:abstractNumId w:val="36"/>
  </w:num>
  <w:num w:numId="14">
    <w:abstractNumId w:val="33"/>
  </w:num>
  <w:num w:numId="15">
    <w:abstractNumId w:val="38"/>
  </w:num>
  <w:num w:numId="16">
    <w:abstractNumId w:val="35"/>
  </w:num>
  <w:num w:numId="17">
    <w:abstractNumId w:val="22"/>
  </w:num>
  <w:num w:numId="18">
    <w:abstractNumId w:val="20"/>
  </w:num>
  <w:num w:numId="19">
    <w:abstractNumId w:val="11"/>
  </w:num>
  <w:num w:numId="20">
    <w:abstractNumId w:val="9"/>
  </w:num>
  <w:num w:numId="21">
    <w:abstractNumId w:val="45"/>
  </w:num>
  <w:num w:numId="22">
    <w:abstractNumId w:val="42"/>
  </w:num>
  <w:num w:numId="23">
    <w:abstractNumId w:val="19"/>
  </w:num>
  <w:num w:numId="24">
    <w:abstractNumId w:val="31"/>
  </w:num>
  <w:num w:numId="25">
    <w:abstractNumId w:val="30"/>
  </w:num>
  <w:num w:numId="26">
    <w:abstractNumId w:val="24"/>
  </w:num>
  <w:num w:numId="27">
    <w:abstractNumId w:val="6"/>
  </w:num>
  <w:num w:numId="28">
    <w:abstractNumId w:val="27"/>
  </w:num>
  <w:num w:numId="29">
    <w:abstractNumId w:val="26"/>
  </w:num>
  <w:num w:numId="30">
    <w:abstractNumId w:val="28"/>
  </w:num>
  <w:num w:numId="31">
    <w:abstractNumId w:val="25"/>
  </w:num>
  <w:num w:numId="32">
    <w:abstractNumId w:val="44"/>
  </w:num>
  <w:num w:numId="33">
    <w:abstractNumId w:val="39"/>
  </w:num>
  <w:num w:numId="34">
    <w:abstractNumId w:val="3"/>
  </w:num>
  <w:num w:numId="35">
    <w:abstractNumId w:val="29"/>
  </w:num>
  <w:num w:numId="36">
    <w:abstractNumId w:val="4"/>
  </w:num>
  <w:num w:numId="37">
    <w:abstractNumId w:val="13"/>
  </w:num>
  <w:num w:numId="38">
    <w:abstractNumId w:val="41"/>
  </w:num>
  <w:num w:numId="39">
    <w:abstractNumId w:val="21"/>
  </w:num>
  <w:num w:numId="40">
    <w:abstractNumId w:val="40"/>
  </w:num>
  <w:num w:numId="41">
    <w:abstractNumId w:val="14"/>
  </w:num>
  <w:num w:numId="42">
    <w:abstractNumId w:val="2"/>
  </w:num>
  <w:num w:numId="43">
    <w:abstractNumId w:val="18"/>
  </w:num>
  <w:num w:numId="44">
    <w:abstractNumId w:val="10"/>
  </w:num>
  <w:num w:numId="45">
    <w:abstractNumId w:val="3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83"/>
    <w:rsid w:val="0000272F"/>
    <w:rsid w:val="00014199"/>
    <w:rsid w:val="0001444D"/>
    <w:rsid w:val="00030A23"/>
    <w:rsid w:val="000514B9"/>
    <w:rsid w:val="00052EB6"/>
    <w:rsid w:val="00055E34"/>
    <w:rsid w:val="00067F2D"/>
    <w:rsid w:val="00077590"/>
    <w:rsid w:val="00095CA6"/>
    <w:rsid w:val="000968D1"/>
    <w:rsid w:val="000C6DDC"/>
    <w:rsid w:val="000E29DE"/>
    <w:rsid w:val="001178B7"/>
    <w:rsid w:val="00130B36"/>
    <w:rsid w:val="00155C01"/>
    <w:rsid w:val="00161F75"/>
    <w:rsid w:val="00173925"/>
    <w:rsid w:val="00195FCF"/>
    <w:rsid w:val="00196354"/>
    <w:rsid w:val="001A16BD"/>
    <w:rsid w:val="001F788C"/>
    <w:rsid w:val="0020145D"/>
    <w:rsid w:val="002024B9"/>
    <w:rsid w:val="00203193"/>
    <w:rsid w:val="00204FE6"/>
    <w:rsid w:val="00205C9B"/>
    <w:rsid w:val="00216F5F"/>
    <w:rsid w:val="0021791B"/>
    <w:rsid w:val="00241A91"/>
    <w:rsid w:val="00252046"/>
    <w:rsid w:val="00262F44"/>
    <w:rsid w:val="00270363"/>
    <w:rsid w:val="00273E54"/>
    <w:rsid w:val="002A327B"/>
    <w:rsid w:val="002E1194"/>
    <w:rsid w:val="003040D4"/>
    <w:rsid w:val="00305DA7"/>
    <w:rsid w:val="00321147"/>
    <w:rsid w:val="00321FFA"/>
    <w:rsid w:val="00334126"/>
    <w:rsid w:val="003674F6"/>
    <w:rsid w:val="00382B2A"/>
    <w:rsid w:val="003A52FE"/>
    <w:rsid w:val="003C7D99"/>
    <w:rsid w:val="003D2D20"/>
    <w:rsid w:val="003E2B88"/>
    <w:rsid w:val="0040511F"/>
    <w:rsid w:val="0041043E"/>
    <w:rsid w:val="0041735B"/>
    <w:rsid w:val="00427925"/>
    <w:rsid w:val="004328E8"/>
    <w:rsid w:val="00454866"/>
    <w:rsid w:val="00460734"/>
    <w:rsid w:val="00461B51"/>
    <w:rsid w:val="00463024"/>
    <w:rsid w:val="004669BD"/>
    <w:rsid w:val="004C2956"/>
    <w:rsid w:val="004C44C0"/>
    <w:rsid w:val="004D3988"/>
    <w:rsid w:val="004F4B78"/>
    <w:rsid w:val="00500318"/>
    <w:rsid w:val="005235E2"/>
    <w:rsid w:val="00523F83"/>
    <w:rsid w:val="00527488"/>
    <w:rsid w:val="0054389B"/>
    <w:rsid w:val="00550558"/>
    <w:rsid w:val="00551884"/>
    <w:rsid w:val="00555E8F"/>
    <w:rsid w:val="00576F81"/>
    <w:rsid w:val="005959ED"/>
    <w:rsid w:val="005972BA"/>
    <w:rsid w:val="005E0C72"/>
    <w:rsid w:val="005E0E5E"/>
    <w:rsid w:val="00600D43"/>
    <w:rsid w:val="00620BF8"/>
    <w:rsid w:val="006404AB"/>
    <w:rsid w:val="00642867"/>
    <w:rsid w:val="00645F05"/>
    <w:rsid w:val="00663CD6"/>
    <w:rsid w:val="006650E3"/>
    <w:rsid w:val="006664F7"/>
    <w:rsid w:val="00671E0E"/>
    <w:rsid w:val="006749CE"/>
    <w:rsid w:val="00676732"/>
    <w:rsid w:val="006A0531"/>
    <w:rsid w:val="006D3498"/>
    <w:rsid w:val="006E2331"/>
    <w:rsid w:val="006E7520"/>
    <w:rsid w:val="006F6F83"/>
    <w:rsid w:val="00701551"/>
    <w:rsid w:val="00714AAC"/>
    <w:rsid w:val="00715285"/>
    <w:rsid w:val="0072787B"/>
    <w:rsid w:val="00731D5C"/>
    <w:rsid w:val="0073773D"/>
    <w:rsid w:val="0074730E"/>
    <w:rsid w:val="00756D8F"/>
    <w:rsid w:val="007601D2"/>
    <w:rsid w:val="00763BCA"/>
    <w:rsid w:val="00794D6C"/>
    <w:rsid w:val="007A331A"/>
    <w:rsid w:val="007C12AC"/>
    <w:rsid w:val="007D6D8E"/>
    <w:rsid w:val="007E2486"/>
    <w:rsid w:val="007E4E4D"/>
    <w:rsid w:val="007E67CF"/>
    <w:rsid w:val="00842311"/>
    <w:rsid w:val="0084429D"/>
    <w:rsid w:val="0086257F"/>
    <w:rsid w:val="00863F15"/>
    <w:rsid w:val="00863FCA"/>
    <w:rsid w:val="0087708A"/>
    <w:rsid w:val="00881DF6"/>
    <w:rsid w:val="008A438C"/>
    <w:rsid w:val="008B37AB"/>
    <w:rsid w:val="008B38C8"/>
    <w:rsid w:val="008B6D10"/>
    <w:rsid w:val="008D5F9C"/>
    <w:rsid w:val="008E4C06"/>
    <w:rsid w:val="008F1259"/>
    <w:rsid w:val="009027A1"/>
    <w:rsid w:val="00904EFE"/>
    <w:rsid w:val="009107F8"/>
    <w:rsid w:val="009128D4"/>
    <w:rsid w:val="0092412D"/>
    <w:rsid w:val="00953FE8"/>
    <w:rsid w:val="009614FE"/>
    <w:rsid w:val="00961A9E"/>
    <w:rsid w:val="009851C2"/>
    <w:rsid w:val="009966A6"/>
    <w:rsid w:val="009B0C1F"/>
    <w:rsid w:val="009B1122"/>
    <w:rsid w:val="009B740F"/>
    <w:rsid w:val="009E7AEE"/>
    <w:rsid w:val="009F2DF9"/>
    <w:rsid w:val="009F601F"/>
    <w:rsid w:val="00A11F68"/>
    <w:rsid w:val="00A172DF"/>
    <w:rsid w:val="00A4672D"/>
    <w:rsid w:val="00A600C8"/>
    <w:rsid w:val="00A60D29"/>
    <w:rsid w:val="00A6193F"/>
    <w:rsid w:val="00A64F0C"/>
    <w:rsid w:val="00A72175"/>
    <w:rsid w:val="00A83F05"/>
    <w:rsid w:val="00A94385"/>
    <w:rsid w:val="00AB64D8"/>
    <w:rsid w:val="00AB6C6F"/>
    <w:rsid w:val="00AB7C95"/>
    <w:rsid w:val="00AC54C6"/>
    <w:rsid w:val="00AC70A8"/>
    <w:rsid w:val="00AD1A05"/>
    <w:rsid w:val="00AD7BF8"/>
    <w:rsid w:val="00AE7A0A"/>
    <w:rsid w:val="00B23E10"/>
    <w:rsid w:val="00B242AE"/>
    <w:rsid w:val="00B302B1"/>
    <w:rsid w:val="00B31286"/>
    <w:rsid w:val="00B36E65"/>
    <w:rsid w:val="00B52B25"/>
    <w:rsid w:val="00B55991"/>
    <w:rsid w:val="00B827D2"/>
    <w:rsid w:val="00BB1289"/>
    <w:rsid w:val="00BD2ADF"/>
    <w:rsid w:val="00BE2A9C"/>
    <w:rsid w:val="00C0524F"/>
    <w:rsid w:val="00C226BB"/>
    <w:rsid w:val="00C40181"/>
    <w:rsid w:val="00C42711"/>
    <w:rsid w:val="00C6655F"/>
    <w:rsid w:val="00C71938"/>
    <w:rsid w:val="00C73C84"/>
    <w:rsid w:val="00C9417C"/>
    <w:rsid w:val="00CB42D8"/>
    <w:rsid w:val="00CB6919"/>
    <w:rsid w:val="00CC1D59"/>
    <w:rsid w:val="00CC3AF4"/>
    <w:rsid w:val="00CD1D78"/>
    <w:rsid w:val="00CF3DB2"/>
    <w:rsid w:val="00D002B9"/>
    <w:rsid w:val="00D01473"/>
    <w:rsid w:val="00D100F8"/>
    <w:rsid w:val="00D271B4"/>
    <w:rsid w:val="00D80863"/>
    <w:rsid w:val="00DA56FE"/>
    <w:rsid w:val="00DB0D5B"/>
    <w:rsid w:val="00DB48D3"/>
    <w:rsid w:val="00DE3662"/>
    <w:rsid w:val="00E26F68"/>
    <w:rsid w:val="00E32E7A"/>
    <w:rsid w:val="00E33E13"/>
    <w:rsid w:val="00E34E7F"/>
    <w:rsid w:val="00E50C7A"/>
    <w:rsid w:val="00E738BD"/>
    <w:rsid w:val="00E74975"/>
    <w:rsid w:val="00E77CBF"/>
    <w:rsid w:val="00ED363A"/>
    <w:rsid w:val="00F124E0"/>
    <w:rsid w:val="00F22D86"/>
    <w:rsid w:val="00F23D30"/>
    <w:rsid w:val="00F41B07"/>
    <w:rsid w:val="00F43B4A"/>
    <w:rsid w:val="00F44F27"/>
    <w:rsid w:val="00F5589A"/>
    <w:rsid w:val="00F55E31"/>
    <w:rsid w:val="00F728D0"/>
    <w:rsid w:val="00FA17E5"/>
    <w:rsid w:val="00FB0237"/>
    <w:rsid w:val="00FC6AA4"/>
    <w:rsid w:val="00FD00FB"/>
    <w:rsid w:val="00FD3904"/>
    <w:rsid w:val="00FF68BC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307EB8"/>
  <w15:chartTrackingRefBased/>
  <w15:docId w15:val="{5674CBF1-CE62-4C5D-9CD6-E3459364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FC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95FC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73E5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95FC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95FC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95FCF"/>
    <w:pPr>
      <w:ind w:leftChars="400" w:left="840"/>
    </w:pPr>
  </w:style>
  <w:style w:type="character" w:styleId="a4">
    <w:name w:val="Placeholder Text"/>
    <w:basedOn w:val="a0"/>
    <w:uiPriority w:val="99"/>
    <w:semiHidden/>
    <w:rsid w:val="00195FCF"/>
    <w:rPr>
      <w:color w:val="808080"/>
    </w:rPr>
  </w:style>
  <w:style w:type="table" w:styleId="a5">
    <w:name w:val="Table Grid"/>
    <w:basedOn w:val="a1"/>
    <w:uiPriority w:val="39"/>
    <w:rsid w:val="00961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051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0511F"/>
  </w:style>
  <w:style w:type="paragraph" w:styleId="a8">
    <w:name w:val="footer"/>
    <w:basedOn w:val="a"/>
    <w:link w:val="a9"/>
    <w:uiPriority w:val="99"/>
    <w:unhideWhenUsed/>
    <w:rsid w:val="0040511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0511F"/>
  </w:style>
  <w:style w:type="character" w:styleId="aa">
    <w:name w:val="Hyperlink"/>
    <w:basedOn w:val="a0"/>
    <w:uiPriority w:val="99"/>
    <w:semiHidden/>
    <w:unhideWhenUsed/>
    <w:rsid w:val="00D80863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rsid w:val="00273E5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curve.jp/statistics/course/671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curve.jp/statistics/course/671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llcurve.jp/statistics/course/801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7FE0-E13E-4546-8B68-B211D850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12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75</cp:revision>
  <dcterms:created xsi:type="dcterms:W3CDTF">2020-02-02T08:16:00Z</dcterms:created>
  <dcterms:modified xsi:type="dcterms:W3CDTF">2020-03-21T12:30:00Z</dcterms:modified>
</cp:coreProperties>
</file>