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05" w:type="dxa"/>
        <w:tblInd w:w="0" w:type="dxa"/>
        <w:tblLook w:val="04A0" w:firstRow="1" w:lastRow="0" w:firstColumn="1" w:lastColumn="0" w:noHBand="0" w:noVBand="1"/>
      </w:tblPr>
      <w:tblGrid>
        <w:gridCol w:w="2660"/>
        <w:gridCol w:w="6945"/>
      </w:tblGrid>
      <w:tr w:rsidR="00AC7E08" w14:paraId="11196989" w14:textId="77777777" w:rsidTr="00B77D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1DD38" w14:textId="77777777" w:rsidR="00AC7E08" w:rsidRDefault="00AC7E08" w:rsidP="00B77DAD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Name of the Student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8CE0" w14:textId="1650CA74" w:rsidR="00AC7E08" w:rsidRDefault="00271387" w:rsidP="00B77DA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 Yuva Guru Mani Varma</w:t>
            </w:r>
          </w:p>
        </w:tc>
      </w:tr>
      <w:tr w:rsidR="00AC7E08" w14:paraId="06717E70" w14:textId="77777777" w:rsidTr="00B77D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25F80" w14:textId="77777777" w:rsidR="00AC7E08" w:rsidRDefault="00AC7E08" w:rsidP="00B77DAD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Reg. No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63D9" w14:textId="0BE04844" w:rsidR="00AC7E08" w:rsidRDefault="00271387" w:rsidP="0027138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192425005</w:t>
            </w:r>
          </w:p>
        </w:tc>
      </w:tr>
      <w:tr w:rsidR="00AC7E08" w14:paraId="1E872028" w14:textId="77777777" w:rsidTr="00B77D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32E1" w14:textId="77777777" w:rsidR="00AC7E08" w:rsidRDefault="00AC7E08" w:rsidP="00B77DAD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GitHub Link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B150" w14:textId="56D88903" w:rsidR="00AC7E08" w:rsidRDefault="00271387" w:rsidP="0027138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https://github.com/YuvaGuruManiVarmaS-018</w:t>
            </w:r>
          </w:p>
        </w:tc>
      </w:tr>
    </w:tbl>
    <w:p w14:paraId="01171589" w14:textId="77777777" w:rsidR="00AC7E08" w:rsidRDefault="00AC7E08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1C664EE3" w14:textId="18E0BF49" w:rsidR="004C4C4D" w:rsidRPr="00B00932" w:rsidRDefault="003715D2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B00932">
        <w:rPr>
          <w:rFonts w:ascii="Times New Roman" w:hAnsi="Times New Roman" w:cs="Times New Roman"/>
          <w:b/>
          <w:bCs/>
          <w:sz w:val="32"/>
          <w:szCs w:val="24"/>
        </w:rPr>
        <w:t xml:space="preserve"> SIMATS ENGINEERING</w:t>
      </w:r>
    </w:p>
    <w:p w14:paraId="72397154" w14:textId="77777777" w:rsidR="004C4C4D" w:rsidRDefault="00520F63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CO3 - </w:t>
      </w:r>
      <w:r w:rsidR="001F28F5" w:rsidRPr="00B00932">
        <w:rPr>
          <w:rFonts w:ascii="Times New Roman" w:hAnsi="Times New Roman" w:cs="Times New Roman"/>
          <w:b/>
          <w:bCs/>
          <w:sz w:val="28"/>
          <w:szCs w:val="24"/>
        </w:rPr>
        <w:t>ASSESSMENT TOOL 1</w:t>
      </w:r>
    </w:p>
    <w:p w14:paraId="20BDA2BF" w14:textId="77777777" w:rsidR="002978CC" w:rsidRPr="00780BA0" w:rsidRDefault="002978CC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780BA0">
        <w:rPr>
          <w:rFonts w:ascii="Times New Roman" w:hAnsi="Times New Roman" w:cs="Times New Roman"/>
          <w:b/>
          <w:sz w:val="28"/>
          <w:szCs w:val="24"/>
        </w:rPr>
        <w:t>Case Study</w:t>
      </w:r>
    </w:p>
    <w:p w14:paraId="26193D59" w14:textId="77777777" w:rsidR="004C4C4D" w:rsidRPr="00780BA0" w:rsidRDefault="004C4C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19B1E" w14:textId="77777777" w:rsidR="00F32A6F" w:rsidRDefault="00371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0F63">
        <w:rPr>
          <w:rFonts w:ascii="Times New Roman" w:hAnsi="Times New Roman" w:cs="Times New Roman"/>
          <w:b/>
          <w:bCs/>
          <w:sz w:val="24"/>
          <w:szCs w:val="24"/>
        </w:rPr>
        <w:t xml:space="preserve">COURSE NAME: </w:t>
      </w:r>
      <w:r w:rsidR="001F28F5" w:rsidRPr="00520F63">
        <w:rPr>
          <w:rFonts w:ascii="Times New Roman" w:hAnsi="Times New Roman" w:cs="Times New Roman"/>
          <w:b/>
          <w:bCs/>
          <w:sz w:val="24"/>
          <w:szCs w:val="24"/>
        </w:rPr>
        <w:t>DEEP LEARNING</w:t>
      </w:r>
      <w:r w:rsidR="00520F63"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20F63"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F28F5" w:rsidRPr="00520F63">
        <w:rPr>
          <w:rFonts w:ascii="Times New Roman" w:hAnsi="Times New Roman" w:cs="Times New Roman"/>
          <w:b/>
          <w:bCs/>
          <w:sz w:val="24"/>
          <w:szCs w:val="24"/>
        </w:rPr>
        <w:t>COURSE CODE: MLA04</w:t>
      </w:r>
    </w:p>
    <w:p w14:paraId="31534F82" w14:textId="09A7408C" w:rsidR="004C4C4D" w:rsidRPr="00B00932" w:rsidRDefault="004A27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SLOT : </w:t>
      </w:r>
      <w:r w:rsidR="003715D2"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715D2"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715D2"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41DEF56" w14:textId="77777777" w:rsidR="004C4C4D" w:rsidRPr="00B0093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02F407">
          <v:rect id="_x0000_i1025" style="width:0;height:1.5pt" o:hralign="center" o:hrstd="t" o:hr="t" fillcolor="#a0a0a0" stroked="f"/>
        </w:pict>
      </w:r>
    </w:p>
    <w:p w14:paraId="6B73B086" w14:textId="77777777" w:rsidR="004C4C4D" w:rsidRPr="00B00932" w:rsidRDefault="004C4C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47EF4D" w14:textId="77777777" w:rsidR="004C4C4D" w:rsidRPr="00B00932" w:rsidRDefault="00371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2B44917" w14:textId="77777777" w:rsidR="004C4C4D" w:rsidRPr="00B00932" w:rsidRDefault="004C4C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4FBAF" w14:textId="0E167FC3" w:rsidR="004C4C4D" w:rsidRPr="00B00932" w:rsidRDefault="001F28F5" w:rsidP="001F28F5">
      <w:pPr>
        <w:jc w:val="both"/>
        <w:rPr>
          <w:rFonts w:ascii="Times New Roman" w:hAnsi="Times New Roman" w:cs="Times New Roman"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CO3</w:t>
      </w:r>
      <w:r w:rsidR="003715D2" w:rsidRPr="00B0093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71387" w:rsidRPr="00B00932">
        <w:rPr>
          <w:rFonts w:ascii="Times New Roman" w:hAnsi="Times New Roman" w:cs="Times New Roman"/>
          <w:sz w:val="24"/>
          <w:szCs w:val="24"/>
        </w:rPr>
        <w:t>Analyse</w:t>
      </w:r>
      <w:r w:rsidRPr="00B00932">
        <w:rPr>
          <w:rFonts w:ascii="Times New Roman" w:hAnsi="Times New Roman" w:cs="Times New Roman"/>
          <w:sz w:val="24"/>
          <w:szCs w:val="24"/>
        </w:rPr>
        <w:t xml:space="preserve"> and apply convolutional neural network architectures, including convolutional layers, filters, parameter sharing, regularization, AlexNet and ResNet, to develop solutions for image classification and real-world computer vision applications. (L4)</w:t>
      </w:r>
    </w:p>
    <w:p w14:paraId="021813A9" w14:textId="77777777" w:rsidR="004C4C4D" w:rsidRPr="00B00932" w:rsidRDefault="004C4C4D">
      <w:pPr>
        <w:rPr>
          <w:rFonts w:ascii="Times New Roman" w:hAnsi="Times New Roman" w:cs="Times New Roman"/>
          <w:sz w:val="24"/>
          <w:szCs w:val="24"/>
        </w:rPr>
      </w:pPr>
    </w:p>
    <w:p w14:paraId="14BD0907" w14:textId="66F5B8FD" w:rsidR="00701421" w:rsidRDefault="00B00932" w:rsidP="0070142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00932">
        <w:rPr>
          <w:rFonts w:ascii="Times New Roman" w:hAnsi="Times New Roman" w:cs="Times New Roman"/>
          <w:sz w:val="24"/>
          <w:szCs w:val="24"/>
        </w:rPr>
        <w:t>CO Weightage: 25%</w:t>
      </w:r>
      <w:r w:rsidR="00701421" w:rsidRP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Duration: </w:t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90</w:t>
      </w:r>
      <w:r w:rsidR="00701421"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minutes</w:t>
      </w:r>
    </w:p>
    <w:p w14:paraId="409318FD" w14:textId="399BADF4" w:rsidR="00701421" w:rsidRPr="008163F4" w:rsidRDefault="00701421" w:rsidP="0070142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Assessment Tool Weightage: 25</w:t>
      </w:r>
      <w:r w:rsidRPr="00B00932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Marks: 25</w:t>
      </w:r>
    </w:p>
    <w:p w14:paraId="51983F72" w14:textId="66327CA5" w:rsidR="00701421" w:rsidRPr="00B00932" w:rsidRDefault="00701421" w:rsidP="00701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D13019" w14:textId="77777777" w:rsidR="004C4C4D" w:rsidRPr="00B0093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58A8CD">
          <v:rect id="_x0000_i1026" style="width:0;height:1.5pt" o:hralign="center" o:hrstd="t" o:hr="t" fillcolor="#a0a0a0" stroked="f"/>
        </w:pict>
      </w:r>
    </w:p>
    <w:p w14:paraId="78F30F1D" w14:textId="77777777" w:rsidR="00AB1369" w:rsidRPr="00B00932" w:rsidRDefault="00AB1369" w:rsidP="00AB136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1F97BAA8" w14:textId="77777777" w:rsidR="00AB1369" w:rsidRPr="00B00932" w:rsidRDefault="00AB1369" w:rsidP="00AB136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AE080E5" w14:textId="793A455F" w:rsidR="00AB1369" w:rsidRPr="00B00932" w:rsidRDefault="00AB1369" w:rsidP="00AB1369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271387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S. Yuva Guru Mani Varma / 192425005 </w:t>
      </w:r>
      <w:r w:rsidRPr="00B00932">
        <w:rPr>
          <w:rFonts w:ascii="Times New Roman" w:hAnsi="Times New Roman" w:cs="Times New Roman"/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31BD9E12" w14:textId="77777777" w:rsidR="00AB1369" w:rsidRPr="00B00932" w:rsidRDefault="00AB1369" w:rsidP="00AB1369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5265D9F3" w14:textId="77777777" w:rsidR="00AB1369" w:rsidRPr="00B00932" w:rsidRDefault="00AB1369" w:rsidP="00AB136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626A0F7" w14:textId="0F73EDDD" w:rsidR="00D52A8A" w:rsidRDefault="00D52A8A" w:rsidP="00AB1369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28672F12" w14:textId="6D78E92F" w:rsidR="00AB1369" w:rsidRDefault="00D52A8A" w:rsidP="00AB136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4039187" wp14:editId="47EAB730">
            <wp:simplePos x="0" y="0"/>
            <wp:positionH relativeFrom="column">
              <wp:posOffset>495300</wp:posOffset>
            </wp:positionH>
            <wp:positionV relativeFrom="paragraph">
              <wp:posOffset>67945</wp:posOffset>
            </wp:positionV>
            <wp:extent cx="830580" cy="274320"/>
            <wp:effectExtent l="0" t="0" r="7620" b="0"/>
            <wp:wrapTight wrapText="bothSides">
              <wp:wrapPolygon edited="0">
                <wp:start x="0" y="0"/>
                <wp:lineTo x="0" y="19500"/>
                <wp:lineTo x="21303" y="19500"/>
                <wp:lineTo x="21303" y="0"/>
                <wp:lineTo x="0" y="0"/>
              </wp:wrapPolygon>
            </wp:wrapTight>
            <wp:docPr id="439524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01" r="7561" b="45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FBBAE5D" w14:textId="77777777" w:rsidR="00D52A8A" w:rsidRDefault="00D52A8A" w:rsidP="00AB136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9859FAE" w14:textId="478AB7D8" w:rsidR="00AB1369" w:rsidRPr="00B00932" w:rsidRDefault="00AB1369" w:rsidP="00AB136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9426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  <w:r w:rsidR="009426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9426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9426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9426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Name </w:t>
      </w:r>
      <w:r w:rsidR="0094262F" w:rsidRPr="00671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 the student:</w:t>
      </w:r>
      <w:r w:rsidR="002713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71387" w:rsidRPr="00271387">
        <w:rPr>
          <w:rFonts w:ascii="Times New Roman" w:hAnsi="Times New Roman" w:cs="Times New Roman"/>
          <w:i/>
          <w:iCs/>
          <w:sz w:val="24"/>
          <w:szCs w:val="24"/>
        </w:rPr>
        <w:t>S. Yuva Guru Mani Varma</w:t>
      </w:r>
    </w:p>
    <w:p w14:paraId="512458A0" w14:textId="4D2D66E4" w:rsidR="00AB136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1816BF">
          <v:rect id="_x0000_i1027" style="width:0;height:1.5pt" o:hralign="center" o:hrstd="t" o:hr="t" fillcolor="#a0a0a0" stroked="f"/>
        </w:pict>
      </w:r>
    </w:p>
    <w:p w14:paraId="2384DBF6" w14:textId="77777777" w:rsidR="00AB1369" w:rsidRDefault="00AB1369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7"/>
        <w:gridCol w:w="1727"/>
        <w:gridCol w:w="1103"/>
        <w:gridCol w:w="1365"/>
        <w:gridCol w:w="1500"/>
        <w:gridCol w:w="1526"/>
        <w:gridCol w:w="822"/>
      </w:tblGrid>
      <w:tr w:rsidR="0094262F" w14:paraId="09D3D3ED" w14:textId="77777777" w:rsidTr="00AB38FC">
        <w:tc>
          <w:tcPr>
            <w:tcW w:w="1307" w:type="dxa"/>
          </w:tcPr>
          <w:p w14:paraId="298DB313" w14:textId="77777777" w:rsidR="0094262F" w:rsidRPr="00652B4D" w:rsidRDefault="0094262F" w:rsidP="00B77D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27" w:type="dxa"/>
          </w:tcPr>
          <w:p w14:paraId="3C1BACC8" w14:textId="77777777" w:rsidR="0094262F" w:rsidRDefault="0094262F" w:rsidP="00B77D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Conceptual Understanding</w:t>
            </w:r>
          </w:p>
          <w:p w14:paraId="0CC03612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color w:val="000000"/>
              </w:rPr>
              <w:t>(2.5)</w:t>
            </w:r>
          </w:p>
        </w:tc>
        <w:tc>
          <w:tcPr>
            <w:tcW w:w="1103" w:type="dxa"/>
          </w:tcPr>
          <w:p w14:paraId="44E719F8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 w:rsidRPr="00654882">
              <w:rPr>
                <w:rFonts w:ascii="Times New Roman" w:hAnsi="Times New Roman" w:cs="Times New Roman"/>
              </w:rPr>
              <w:t>Linkages</w:t>
            </w:r>
            <w:r>
              <w:rPr>
                <w:b/>
                <w:bCs/>
                <w:color w:val="000000"/>
              </w:rPr>
              <w:t xml:space="preserve"> (2.5)</w:t>
            </w:r>
          </w:p>
        </w:tc>
        <w:tc>
          <w:tcPr>
            <w:tcW w:w="1365" w:type="dxa"/>
          </w:tcPr>
          <w:p w14:paraId="70DC193B" w14:textId="77777777" w:rsidR="0094262F" w:rsidRDefault="0094262F" w:rsidP="00B77DAD">
            <w:pPr>
              <w:jc w:val="center"/>
              <w:rPr>
                <w:b/>
                <w:bCs/>
                <w:color w:val="000000"/>
              </w:rPr>
            </w:pPr>
            <w:r w:rsidRPr="00654882">
              <w:rPr>
                <w:rFonts w:ascii="Times New Roman" w:hAnsi="Times New Roman" w:cs="Times New Roman"/>
              </w:rPr>
              <w:t>Organization</w:t>
            </w:r>
          </w:p>
          <w:p w14:paraId="46C0D9FB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color w:val="000000"/>
              </w:rPr>
              <w:t>(2)</w:t>
            </w:r>
          </w:p>
        </w:tc>
        <w:tc>
          <w:tcPr>
            <w:tcW w:w="1500" w:type="dxa"/>
          </w:tcPr>
          <w:p w14:paraId="6F773B3C" w14:textId="77777777" w:rsidR="0094262F" w:rsidRDefault="0094262F" w:rsidP="00B77DAD">
            <w:pPr>
              <w:jc w:val="center"/>
              <w:rPr>
                <w:b/>
                <w:bCs/>
                <w:color w:val="000000"/>
              </w:rPr>
            </w:pPr>
            <w:r w:rsidRPr="00654882">
              <w:rPr>
                <w:rFonts w:ascii="Times New Roman" w:hAnsi="Times New Roman" w:cs="Times New Roman"/>
              </w:rPr>
              <w:t>Integration of Literature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4C2870D2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color w:val="000000"/>
              </w:rPr>
              <w:t>(2)</w:t>
            </w:r>
          </w:p>
        </w:tc>
        <w:tc>
          <w:tcPr>
            <w:tcW w:w="1526" w:type="dxa"/>
          </w:tcPr>
          <w:p w14:paraId="467D043A" w14:textId="77777777" w:rsidR="0094262F" w:rsidRDefault="0094262F" w:rsidP="00B77D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Clarity &amp; Presentation</w:t>
            </w:r>
          </w:p>
          <w:p w14:paraId="4517FA0A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(1)</w:t>
            </w:r>
          </w:p>
        </w:tc>
        <w:tc>
          <w:tcPr>
            <w:tcW w:w="822" w:type="dxa"/>
          </w:tcPr>
          <w:p w14:paraId="43E02AB9" w14:textId="77777777" w:rsidR="0094262F" w:rsidRPr="00652B4D" w:rsidRDefault="0094262F" w:rsidP="00B77D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(10)</w:t>
            </w:r>
          </w:p>
        </w:tc>
      </w:tr>
      <w:tr w:rsidR="0094262F" w14:paraId="6FC06A00" w14:textId="77777777" w:rsidTr="00AB38FC">
        <w:tc>
          <w:tcPr>
            <w:tcW w:w="1307" w:type="dxa"/>
          </w:tcPr>
          <w:p w14:paraId="1E75E0F9" w14:textId="77777777" w:rsidR="0094262F" w:rsidRPr="00652B4D" w:rsidRDefault="0094262F" w:rsidP="00B77D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27" w:type="dxa"/>
          </w:tcPr>
          <w:p w14:paraId="2B447AF0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25 %</w:t>
            </w:r>
          </w:p>
        </w:tc>
        <w:tc>
          <w:tcPr>
            <w:tcW w:w="1103" w:type="dxa"/>
          </w:tcPr>
          <w:p w14:paraId="7D2D11CA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25%</w:t>
            </w:r>
          </w:p>
        </w:tc>
        <w:tc>
          <w:tcPr>
            <w:tcW w:w="1365" w:type="dxa"/>
          </w:tcPr>
          <w:p w14:paraId="451072F6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20%</w:t>
            </w:r>
          </w:p>
        </w:tc>
        <w:tc>
          <w:tcPr>
            <w:tcW w:w="1500" w:type="dxa"/>
          </w:tcPr>
          <w:p w14:paraId="23171585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20 %</w:t>
            </w:r>
          </w:p>
        </w:tc>
        <w:tc>
          <w:tcPr>
            <w:tcW w:w="1526" w:type="dxa"/>
          </w:tcPr>
          <w:p w14:paraId="47A1541A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10 %</w:t>
            </w:r>
          </w:p>
        </w:tc>
        <w:tc>
          <w:tcPr>
            <w:tcW w:w="822" w:type="dxa"/>
          </w:tcPr>
          <w:p w14:paraId="1324398C" w14:textId="77777777" w:rsidR="0094262F" w:rsidRPr="00652B4D" w:rsidRDefault="0094262F" w:rsidP="00B77D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94262F" w14:paraId="702071AB" w14:textId="77777777" w:rsidTr="00AB38FC">
        <w:tc>
          <w:tcPr>
            <w:tcW w:w="1307" w:type="dxa"/>
          </w:tcPr>
          <w:p w14:paraId="43AF8067" w14:textId="4770031E" w:rsidR="0094262F" w:rsidRPr="00652B4D" w:rsidRDefault="0094262F" w:rsidP="00B77DAD">
            <w:pPr>
              <w:rPr>
                <w:b/>
                <w:bCs/>
              </w:rPr>
            </w:pPr>
            <w:r>
              <w:rPr>
                <w:b/>
                <w:bCs/>
              </w:rPr>
              <w:t>Q1</w:t>
            </w:r>
            <w:r w:rsidR="00F32A6F">
              <w:rPr>
                <w:b/>
                <w:bCs/>
              </w:rPr>
              <w:t xml:space="preserve">  </w:t>
            </w:r>
          </w:p>
        </w:tc>
        <w:tc>
          <w:tcPr>
            <w:tcW w:w="1727" w:type="dxa"/>
          </w:tcPr>
          <w:p w14:paraId="3EDDD9BE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103" w:type="dxa"/>
          </w:tcPr>
          <w:p w14:paraId="5FF71E32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365" w:type="dxa"/>
          </w:tcPr>
          <w:p w14:paraId="264E4BA4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00" w:type="dxa"/>
          </w:tcPr>
          <w:p w14:paraId="24B8A680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26" w:type="dxa"/>
          </w:tcPr>
          <w:p w14:paraId="5AD840C2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822" w:type="dxa"/>
          </w:tcPr>
          <w:p w14:paraId="35393E86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</w:tr>
      <w:tr w:rsidR="0094262F" w14:paraId="6178D67D" w14:textId="77777777" w:rsidTr="00AB38FC">
        <w:tc>
          <w:tcPr>
            <w:tcW w:w="1307" w:type="dxa"/>
          </w:tcPr>
          <w:p w14:paraId="27B5A8E8" w14:textId="77777777" w:rsidR="0094262F" w:rsidRPr="00652B4D" w:rsidRDefault="0094262F" w:rsidP="00B77DAD">
            <w:pPr>
              <w:rPr>
                <w:b/>
                <w:bCs/>
              </w:rPr>
            </w:pPr>
            <w:r>
              <w:rPr>
                <w:b/>
                <w:bCs/>
              </w:rPr>
              <w:t>Q2</w:t>
            </w:r>
          </w:p>
        </w:tc>
        <w:tc>
          <w:tcPr>
            <w:tcW w:w="1727" w:type="dxa"/>
          </w:tcPr>
          <w:p w14:paraId="7F1D8273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103" w:type="dxa"/>
          </w:tcPr>
          <w:p w14:paraId="2A22827F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365" w:type="dxa"/>
          </w:tcPr>
          <w:p w14:paraId="08F4FA69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00" w:type="dxa"/>
          </w:tcPr>
          <w:p w14:paraId="3937516E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26" w:type="dxa"/>
          </w:tcPr>
          <w:p w14:paraId="1A3BC726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822" w:type="dxa"/>
          </w:tcPr>
          <w:p w14:paraId="0253BCA6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</w:tr>
      <w:tr w:rsidR="0094262F" w14:paraId="13BDE4BF" w14:textId="77777777" w:rsidTr="00AB38FC">
        <w:tc>
          <w:tcPr>
            <w:tcW w:w="1307" w:type="dxa"/>
          </w:tcPr>
          <w:p w14:paraId="5D057621" w14:textId="77777777" w:rsidR="0094262F" w:rsidRDefault="0094262F" w:rsidP="00B77DAD">
            <w:pPr>
              <w:rPr>
                <w:b/>
                <w:bCs/>
              </w:rPr>
            </w:pPr>
          </w:p>
        </w:tc>
        <w:tc>
          <w:tcPr>
            <w:tcW w:w="1727" w:type="dxa"/>
          </w:tcPr>
          <w:p w14:paraId="3591AD20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103" w:type="dxa"/>
          </w:tcPr>
          <w:p w14:paraId="30AB7600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365" w:type="dxa"/>
          </w:tcPr>
          <w:p w14:paraId="3CDA9B84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00" w:type="dxa"/>
          </w:tcPr>
          <w:p w14:paraId="298CF5AA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26" w:type="dxa"/>
          </w:tcPr>
          <w:p w14:paraId="1FB94504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822" w:type="dxa"/>
          </w:tcPr>
          <w:p w14:paraId="21995E28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</w:tr>
      <w:tr w:rsidR="0094262F" w14:paraId="5A1B0196" w14:textId="77777777" w:rsidTr="00AB38FC">
        <w:tc>
          <w:tcPr>
            <w:tcW w:w="1307" w:type="dxa"/>
          </w:tcPr>
          <w:p w14:paraId="76FD4069" w14:textId="77777777" w:rsidR="0094262F" w:rsidRDefault="0094262F" w:rsidP="00B77DAD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727" w:type="dxa"/>
          </w:tcPr>
          <w:p w14:paraId="6C9CF1DB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103" w:type="dxa"/>
          </w:tcPr>
          <w:p w14:paraId="5BF7462F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365" w:type="dxa"/>
          </w:tcPr>
          <w:p w14:paraId="384C5B02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00" w:type="dxa"/>
          </w:tcPr>
          <w:p w14:paraId="644C1EB6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26" w:type="dxa"/>
          </w:tcPr>
          <w:p w14:paraId="574314CA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822" w:type="dxa"/>
          </w:tcPr>
          <w:p w14:paraId="43818012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</w:tr>
    </w:tbl>
    <w:p w14:paraId="52E5B806" w14:textId="77777777" w:rsidR="00AB1369" w:rsidRDefault="00AB13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9C0F6A" w14:textId="77777777" w:rsidR="00AB38FC" w:rsidRDefault="00AB38FC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19002" w14:textId="6ACA1E48" w:rsidR="00AB38FC" w:rsidRDefault="00254A4B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Signature of the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Faculty</w:t>
      </w: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Total Marks </w:t>
      </w: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</w:p>
    <w:p w14:paraId="130551BA" w14:textId="77777777" w:rsidR="00AB38FC" w:rsidRDefault="00AB38FC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4313A" w14:textId="77777777" w:rsidR="00AB38FC" w:rsidRDefault="00AB38FC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F3236" w14:textId="564057F8" w:rsidR="004C4C4D" w:rsidRPr="00B00932" w:rsidRDefault="001F28F5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 w:rsidR="002713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327B1">
        <w:rPr>
          <w:rFonts w:ascii="Times New Roman" w:hAnsi="Times New Roman" w:cs="Times New Roman"/>
          <w:b/>
          <w:bCs/>
          <w:sz w:val="24"/>
          <w:szCs w:val="24"/>
        </w:rPr>
        <w:t>02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327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138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  <w:t>Total Marks: 2</w:t>
      </w:r>
      <w:r w:rsidR="00DA76FD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0AA5F04D" w14:textId="77777777" w:rsidR="004C4C4D" w:rsidRPr="00B00932" w:rsidRDefault="004C4C4D" w:rsidP="00C04C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0073AC" w14:textId="75C5E1E2" w:rsidR="001F28F5" w:rsidRPr="00A203A4" w:rsidRDefault="001F28F5" w:rsidP="00C04CB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03A4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</w:t>
      </w:r>
      <w:r w:rsidR="00F32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Question </w:t>
      </w:r>
      <w:r w:rsidRPr="00A203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CNN for Automated Medical Image Classification</w:t>
      </w:r>
      <w:r w:rsidR="00F327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(1</w:t>
      </w:r>
      <w:r w:rsidR="00DA76FD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="00F327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Marks)</w:t>
      </w:r>
    </w:p>
    <w:p w14:paraId="7B624737" w14:textId="77777777" w:rsidR="001F28F5" w:rsidRPr="00A203A4" w:rsidRDefault="001F28F5" w:rsidP="00C04CB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A healthcare organization wants to develop a deep learning system to automatically classify chest X-ray images into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disease-affected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categories. The dataset contains thousands of X-ray images with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variations in size, brightness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and image quality. A CNN model is proposed because it can automatically learn important visual features such as edges, textures, and abnormal regions without manually designing features.</w:t>
      </w:r>
    </w:p>
    <w:p w14:paraId="0452F43F" w14:textId="77777777" w:rsidR="001F28F5" w:rsidRPr="00B00932" w:rsidRDefault="001F28F5" w:rsidP="00C04CB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</w:p>
    <w:p w14:paraId="7D70B5ED" w14:textId="77777777" w:rsidR="001F28F5" w:rsidRPr="00B00932" w:rsidRDefault="001F28F5" w:rsidP="00C04CB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Design and explain a suitable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CNN architecture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for this medical image classification system. </w:t>
      </w:r>
    </w:p>
    <w:p w14:paraId="68004945" w14:textId="77777777" w:rsidR="001F28F5" w:rsidRPr="00B00932" w:rsidRDefault="001F28F5" w:rsidP="00C04C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Describe the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motivation for using CNNs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and explain the role of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layers, filters, pooling layers, and fully connected layers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in the proposed architecture. </w:t>
      </w:r>
    </w:p>
    <w:p w14:paraId="6E07C5CA" w14:textId="77777777" w:rsidR="001F28F5" w:rsidRPr="00B00932" w:rsidRDefault="001F28F5" w:rsidP="00C04C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Explain how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sharing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reduces the number of trainable parameters compared with a fully connected network. </w:t>
      </w:r>
    </w:p>
    <w:p w14:paraId="3B3BBB89" w14:textId="77777777" w:rsidR="001F28F5" w:rsidRPr="00B00932" w:rsidRDefault="001F28F5" w:rsidP="00C04C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Discuss suitable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regularization techniques such as dropout, data augmentation and batch normalization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to reduce overfitting. </w:t>
      </w:r>
    </w:p>
    <w:p w14:paraId="7D9658FF" w14:textId="77777777" w:rsidR="001F28F5" w:rsidRDefault="001F28F5" w:rsidP="00C04C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Finally, explain whether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AlexNet or ResNet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would be more appropriate for this application and justify your choice based on feature learning, network depth, computational requirements and classification performance.</w:t>
      </w:r>
    </w:p>
    <w:p w14:paraId="6F0FE919" w14:textId="77777777" w:rsidR="00271387" w:rsidRPr="00271387" w:rsidRDefault="00271387" w:rsidP="0027138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1. Suitable CNN Architecture</w:t>
      </w:r>
    </w:p>
    <w:p w14:paraId="506E5AC5" w14:textId="77777777" w:rsidR="00271387" w:rsidRP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>A suitable CNN for chest X-ray classification can be designed as follows:</w:t>
      </w:r>
    </w:p>
    <w:p w14:paraId="349D069E" w14:textId="77777777" w:rsidR="00271387" w:rsidRPr="00271387" w:rsidRDefault="00271387" w:rsidP="00271387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Input Image (224 × 224 × 1)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 Layer 1: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32 filters, 3×3, ReLU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Batch Normalization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Max Pooling (2×2)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 Layer 2: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64 filters, 3×3, ReLU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Batch Normalization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Max Pooling (2×2)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 Layer 3: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128 filters, 3×3, ReLU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Max Pooling (2×2)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Flatten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Fully Connected Layer: 128 neurons, ReLU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Dropout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Output Layer: 2 neurons with Softmax</w:t>
      </w:r>
    </w:p>
    <w:p w14:paraId="0713A714" w14:textId="77777777" w:rsid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The two output classes are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Disease-Affected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FD6F47" w14:textId="77777777" w:rsidR="00271387" w:rsidRPr="00271387" w:rsidRDefault="00271387" w:rsidP="0027138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2. Motivation and Role of CNN Components</w:t>
      </w:r>
    </w:p>
    <w:p w14:paraId="70A2B56E" w14:textId="77777777" w:rsidR="00271387" w:rsidRP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>CNNs are suitable because they automatically learn visual features from X-ray images without requiring manual feature extraction.</w:t>
      </w:r>
    </w:p>
    <w:p w14:paraId="2D173778" w14:textId="77777777" w:rsidR="00271387" w:rsidRPr="00271387" w:rsidRDefault="00271387" w:rsidP="0027138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layers: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Apply filters to detect features such as edges, textures, shapes and abnormal regions.</w:t>
      </w:r>
    </w:p>
    <w:p w14:paraId="6EB7CFD5" w14:textId="77777777" w:rsidR="00271387" w:rsidRPr="00271387" w:rsidRDefault="00271387" w:rsidP="0027138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Filters/Kernels: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Small matrices that scan the image and generate feature maps. Different filters learn different visual patterns.</w:t>
      </w:r>
    </w:p>
    <w:p w14:paraId="1CAD0508" w14:textId="77777777" w:rsidR="00271387" w:rsidRPr="00271387" w:rsidRDefault="00271387" w:rsidP="0027138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ReLU activation: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Introduces non-linearity and helps the network learn complex patterns.</w:t>
      </w:r>
    </w:p>
    <w:p w14:paraId="34A6D80D" w14:textId="77777777" w:rsidR="00271387" w:rsidRPr="00271387" w:rsidRDefault="00271387" w:rsidP="0027138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Pooling layers: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Reduce the spatial dimensions of feature maps, decreasing computation while retaining important features. Max pooling is commonly used.</w:t>
      </w:r>
    </w:p>
    <w:p w14:paraId="7FBB43E2" w14:textId="77777777" w:rsidR="00271387" w:rsidRPr="00271387" w:rsidRDefault="00271387" w:rsidP="0027138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Fully connected layers: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Combine the learned features and perform the final classification.</w:t>
      </w:r>
    </w:p>
    <w:p w14:paraId="4E283B26" w14:textId="77777777" w:rsidR="00271387" w:rsidRPr="00271387" w:rsidRDefault="00271387" w:rsidP="0027138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Softmax output: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Produces probabilities for the two classes.</w:t>
      </w:r>
    </w:p>
    <w:p w14:paraId="7871F8FE" w14:textId="77777777" w:rsidR="00271387" w:rsidRP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lastRenderedPageBreak/>
        <w:t>Early layers learn simple features such as edges, while deeper layers learn more complex patterns associated with possible diseases.</w:t>
      </w:r>
    </w:p>
    <w:p w14:paraId="476A2075" w14:textId="77777777" w:rsidR="00271387" w:rsidRPr="00271387" w:rsidRDefault="00271387" w:rsidP="0027138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3. Parameter Sharing</w:t>
      </w:r>
    </w:p>
    <w:p w14:paraId="4D6C0FD4" w14:textId="77777777" w:rsidR="00271387" w:rsidRP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>In a fully connected network, every neuron is connected to every pixel, resulting in a very large number of parameters. CNNs use the same filter weights at different image locations.</w:t>
      </w:r>
    </w:p>
    <w:p w14:paraId="45A8245D" w14:textId="77777777" w:rsidR="00271387" w:rsidRP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For example, a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3×3 filter has only 9 weights plus a bias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>, regardless of the image size. The same filter is reused across the entire image.</w:t>
      </w:r>
    </w:p>
    <w:p w14:paraId="5E87D049" w14:textId="77777777" w:rsidR="00271387" w:rsidRP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>Therefore, parameter sharing:</w:t>
      </w:r>
    </w:p>
    <w:p w14:paraId="1B4E6BD2" w14:textId="77777777" w:rsidR="00271387" w:rsidRPr="00271387" w:rsidRDefault="00271387" w:rsidP="0027138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>Greatly reduces trainable parameters.</w:t>
      </w:r>
    </w:p>
    <w:p w14:paraId="2A8B0EF6" w14:textId="77777777" w:rsidR="00271387" w:rsidRPr="00271387" w:rsidRDefault="00271387" w:rsidP="0027138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>Reduces memory and computational requirements.</w:t>
      </w:r>
    </w:p>
    <w:p w14:paraId="33C9CBA2" w14:textId="77777777" w:rsidR="00271387" w:rsidRPr="00271387" w:rsidRDefault="00271387" w:rsidP="0027138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>Allows the same feature to be detected at different locations.</w:t>
      </w:r>
    </w:p>
    <w:p w14:paraId="5F95DEA4" w14:textId="77777777" w:rsidR="00271387" w:rsidRPr="00271387" w:rsidRDefault="00271387" w:rsidP="0027138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>Improves the network's ability to recognize spatial patterns.</w:t>
      </w:r>
    </w:p>
    <w:p w14:paraId="138B1CC9" w14:textId="77777777" w:rsidR="00271387" w:rsidRPr="00271387" w:rsidRDefault="00271387" w:rsidP="0027138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4. Regularization Techniques</w:t>
      </w:r>
    </w:p>
    <w:p w14:paraId="5ADC1160" w14:textId="77777777" w:rsidR="00271387" w:rsidRP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>Medical image datasets can contain variations and may cause overfitting. The following techniques are useful:</w:t>
      </w:r>
    </w:p>
    <w:p w14:paraId="47937F38" w14:textId="77777777" w:rsidR="00271387" w:rsidRPr="00271387" w:rsidRDefault="00271387" w:rsidP="00271387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Data Augmentation: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>Images can be randomly rotated, shifted, cropped, scaled or slightly adjusted in brightness. This creates more varied training examples and improves generalization.</w:t>
      </w:r>
    </w:p>
    <w:p w14:paraId="00845E0A" w14:textId="77777777" w:rsidR="00271387" w:rsidRPr="00271387" w:rsidRDefault="00271387" w:rsidP="00271387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Dropout: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>Randomly disables a percentage of neurons during training. This prevents the network from depending too heavily on particular neurons.</w:t>
      </w:r>
    </w:p>
    <w:p w14:paraId="71185F2D" w14:textId="77777777" w:rsidR="00271387" w:rsidRPr="00271387" w:rsidRDefault="00271387" w:rsidP="00271387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Batch Normalization: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br/>
        <w:t>Normalizes intermediate activations during training. It improves training stability and can provide a regularization effect.</w:t>
      </w:r>
    </w:p>
    <w:p w14:paraId="4F082E5E" w14:textId="77777777" w:rsidR="00271387" w:rsidRPr="00271387" w:rsidRDefault="00271387" w:rsidP="00271387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Other methods such as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early stopping, weight decay and transfer learning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can also reduce overfitting.</w:t>
      </w:r>
    </w:p>
    <w:p w14:paraId="07E7BC9F" w14:textId="77777777" w:rsidR="00271387" w:rsidRPr="00271387" w:rsidRDefault="00271387" w:rsidP="0027138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5. AlexNet vs ResNet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2056"/>
        <w:gridCol w:w="4372"/>
      </w:tblGrid>
      <w:tr w:rsidR="00271387" w:rsidRPr="00271387" w14:paraId="1019A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BC586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15947F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AlexNet</w:t>
            </w:r>
          </w:p>
        </w:tc>
        <w:tc>
          <w:tcPr>
            <w:tcW w:w="0" w:type="auto"/>
            <w:vAlign w:val="center"/>
            <w:hideMark/>
          </w:tcPr>
          <w:p w14:paraId="06EEBEC8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ResNet</w:t>
            </w:r>
          </w:p>
        </w:tc>
      </w:tr>
      <w:tr w:rsidR="00271387" w:rsidRPr="00271387" w14:paraId="7D956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19B7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0FC85062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8 learned layers</w:t>
            </w:r>
          </w:p>
        </w:tc>
        <w:tc>
          <w:tcPr>
            <w:tcW w:w="0" w:type="auto"/>
            <w:vAlign w:val="center"/>
            <w:hideMark/>
          </w:tcPr>
          <w:p w14:paraId="12C07D58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Can have 18, 34, 50, 101+ layers</w:t>
            </w:r>
          </w:p>
        </w:tc>
      </w:tr>
      <w:tr w:rsidR="00271387" w:rsidRPr="00271387" w14:paraId="74E7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5699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Feature learning</w:t>
            </w:r>
          </w:p>
        </w:tc>
        <w:tc>
          <w:tcPr>
            <w:tcW w:w="0" w:type="auto"/>
            <w:vAlign w:val="center"/>
            <w:hideMark/>
          </w:tcPr>
          <w:p w14:paraId="1B2A06EC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6584F52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271387" w:rsidRPr="00271387" w14:paraId="76133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FAC3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DE20340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Relatively simple</w:t>
            </w:r>
          </w:p>
        </w:tc>
        <w:tc>
          <w:tcPr>
            <w:tcW w:w="0" w:type="auto"/>
            <w:vAlign w:val="center"/>
            <w:hideMark/>
          </w:tcPr>
          <w:p w14:paraId="22A38432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 but easier for deep networks</w:t>
            </w:r>
          </w:p>
        </w:tc>
      </w:tr>
      <w:tr w:rsidR="00271387" w:rsidRPr="00271387" w14:paraId="16D4A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DF9E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Vanishing gradient</w:t>
            </w:r>
          </w:p>
        </w:tc>
        <w:tc>
          <w:tcPr>
            <w:tcW w:w="0" w:type="auto"/>
            <w:vAlign w:val="center"/>
            <w:hideMark/>
          </w:tcPr>
          <w:p w14:paraId="59259194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More susceptible</w:t>
            </w:r>
          </w:p>
        </w:tc>
        <w:tc>
          <w:tcPr>
            <w:tcW w:w="0" w:type="auto"/>
            <w:vAlign w:val="center"/>
            <w:hideMark/>
          </w:tcPr>
          <w:p w14:paraId="114ECB29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Reduced using residual connections</w:t>
            </w:r>
          </w:p>
        </w:tc>
      </w:tr>
      <w:tr w:rsidR="00271387" w:rsidRPr="00271387" w14:paraId="6C748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4AA9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2A4B27A9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03D5863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Higher depending on version</w:t>
            </w:r>
          </w:p>
        </w:tc>
      </w:tr>
      <w:tr w:rsidR="00271387" w:rsidRPr="00271387" w14:paraId="76CDA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F3C4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performance</w:t>
            </w:r>
          </w:p>
        </w:tc>
        <w:tc>
          <w:tcPr>
            <w:tcW w:w="0" w:type="auto"/>
            <w:vAlign w:val="center"/>
            <w:hideMark/>
          </w:tcPr>
          <w:p w14:paraId="745B7540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3AE0A4A" w14:textId="77777777" w:rsidR="00271387" w:rsidRPr="00271387" w:rsidRDefault="00271387" w:rsidP="00271387">
            <w:pPr>
              <w:spacing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better for complex images</w:t>
            </w:r>
          </w:p>
        </w:tc>
      </w:tr>
    </w:tbl>
    <w:p w14:paraId="35B1EA1D" w14:textId="77777777" w:rsid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28F66F" w14:textId="1C1A3D64" w:rsidR="00271387" w:rsidRP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ResNet is more appropriate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for medical X-ray classification. Its deeper architecture can learn more detailed and hierarchical features, while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residual/skip connections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help solve the vanishing-gradient problem and make deep networks easier to train.</w:t>
      </w:r>
    </w:p>
    <w:p w14:paraId="2082D346" w14:textId="77777777" w:rsidR="00271387" w:rsidRP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A pretrained ResNet can also be fine-tuned on chest X-ray data, reducing training time and improving performance when the medical dataset is not extremely large. However, if computational resources are very limited, a smaller ResNet such as </w:t>
      </w: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ResNet-18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can be selected.</w:t>
      </w:r>
    </w:p>
    <w:p w14:paraId="30047085" w14:textId="77777777" w:rsid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FDAD4" w14:textId="355D608E" w:rsidR="00271387" w:rsidRP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87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271387">
        <w:rPr>
          <w:rFonts w:ascii="Times New Roman" w:eastAsia="Times New Roman" w:hAnsi="Times New Roman" w:cs="Times New Roman"/>
          <w:sz w:val="24"/>
          <w:szCs w:val="24"/>
        </w:rPr>
        <w:t xml:space="preserve"> ResNet is preferred because medical X-rays contain complex visual patterns, and deeper residual networks generally provide stronger feature learning and classification performance.</w:t>
      </w:r>
    </w:p>
    <w:p w14:paraId="736E830D" w14:textId="77777777" w:rsid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F12483" w14:textId="77777777" w:rsid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801E61" w14:textId="77777777" w:rsidR="00271387" w:rsidRPr="00271387" w:rsidRDefault="00271387" w:rsidP="00271387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E133DD" w14:textId="77777777" w:rsidR="00520F63" w:rsidRDefault="00520F63" w:rsidP="00C04CB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8F5743" w14:textId="7A1F14B2" w:rsidR="001F28F5" w:rsidRPr="00A203A4" w:rsidRDefault="001F28F5" w:rsidP="00DA76FD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03A4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</w:t>
      </w:r>
      <w:r w:rsidR="00F32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Question </w:t>
      </w:r>
      <w:r w:rsidRPr="00A203A4">
        <w:rPr>
          <w:rFonts w:ascii="Times New Roman" w:eastAsia="Times New Roman" w:hAnsi="Times New Roman" w:cs="Times New Roman"/>
          <w:b/>
          <w:bCs/>
          <w:sz w:val="24"/>
          <w:szCs w:val="24"/>
        </w:rPr>
        <w:t>2: CNN-Based Autonomous Vehicle Object Recognition</w:t>
      </w:r>
      <w:r w:rsidR="00DA76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327B1">
        <w:rPr>
          <w:rFonts w:ascii="Times New Roman" w:eastAsia="Times New Roman" w:hAnsi="Times New Roman" w:cs="Times New Roman"/>
          <w:b/>
          <w:bCs/>
          <w:sz w:val="24"/>
          <w:szCs w:val="24"/>
        </w:rPr>
        <w:t>(1</w:t>
      </w:r>
      <w:r w:rsidR="00DA76FD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="00F327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Marks)</w:t>
      </w:r>
    </w:p>
    <w:p w14:paraId="6B138519" w14:textId="77777777" w:rsidR="001F28F5" w:rsidRPr="00A203A4" w:rsidRDefault="001F28F5" w:rsidP="00C04CB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An autonomous vehicle company is developing a vision system that must identify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cars, pedestrians, traffic signs, bicycles, and road obstacles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from images captured by cameras mounted on the vehicle. The system must recognize objects under different lighting conditions, viewing angles, distances and road environments. The development team is considering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AlexNet and ResNet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architectures for building the CNN-based recognition system.</w:t>
      </w:r>
    </w:p>
    <w:p w14:paraId="66E5EF2A" w14:textId="77777777" w:rsidR="001F28F5" w:rsidRPr="00B00932" w:rsidRDefault="001F28F5" w:rsidP="00C04CB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</w:p>
    <w:p w14:paraId="1E150B6E" w14:textId="77777777" w:rsidR="001F28F5" w:rsidRPr="00B00932" w:rsidRDefault="001F28F5" w:rsidP="00C04C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Analyze how a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CNN architecture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can be designed for this autonomous vehicle application. </w:t>
      </w:r>
    </w:p>
    <w:p w14:paraId="28644764" w14:textId="77777777" w:rsidR="001F28F5" w:rsidRPr="00B00932" w:rsidRDefault="001F28F5" w:rsidP="00C04C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Explain the purpose of the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input, convolution, activation, pooling, and fully connected/output layers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and describe how convolutional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filters progressively learn low-level and high-level features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13854C" w14:textId="77777777" w:rsidR="001F28F5" w:rsidRPr="00B00932" w:rsidRDefault="001F28F5" w:rsidP="00C04C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sharing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in reducing computational complexity and improving translation-related feature detection. </w:t>
      </w:r>
    </w:p>
    <w:p w14:paraId="49ED7067" w14:textId="77777777" w:rsidR="001F28F5" w:rsidRPr="00B00932" w:rsidRDefault="001F28F5" w:rsidP="00C04C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Discuss the possible problem of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and recommend suitable regularization methods. </w:t>
      </w:r>
    </w:p>
    <w:p w14:paraId="34FDF74F" w14:textId="77777777" w:rsidR="001F28F5" w:rsidRPr="00B00932" w:rsidRDefault="001F28F5" w:rsidP="00C04C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AlexNet and ResNet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in terms of architecture, depth, parameter efficiency, training difficulty, vanishing-gradient problems and feature-learning capability. </w:t>
      </w:r>
    </w:p>
    <w:p w14:paraId="0E056E04" w14:textId="77777777" w:rsidR="001F28F5" w:rsidRPr="00B00932" w:rsidRDefault="001F28F5" w:rsidP="00C04C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Finally, recommend the most suitable architecture for the autonomous vehicle system and justify your decision based on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accuracy, computational cost and real-time application requirements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EA5CAA" w14:textId="77777777" w:rsidR="00271387" w:rsidRPr="00271387" w:rsidRDefault="003715D2" w:rsidP="0027138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sz w:val="24"/>
          <w:szCs w:val="24"/>
        </w:rPr>
        <w:t xml:space="preserve"> </w:t>
      </w:r>
      <w:r w:rsidR="00271387" w:rsidRPr="00271387">
        <w:rPr>
          <w:rFonts w:ascii="Times New Roman" w:hAnsi="Times New Roman" w:cs="Times New Roman"/>
          <w:b/>
          <w:bCs/>
          <w:sz w:val="24"/>
          <w:szCs w:val="24"/>
        </w:rPr>
        <w:t>1. CNN Architecture for Autonomous Vehicles</w:t>
      </w:r>
    </w:p>
    <w:p w14:paraId="47F1D121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A CNN-based object recognition system can use the following structure:</w:t>
      </w:r>
    </w:p>
    <w:p w14:paraId="22F0C3FE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Camera Image Input</w:t>
      </w:r>
      <w:r w:rsidRPr="00271387">
        <w:rPr>
          <w:rFonts w:ascii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Convolution + ReLU</w:t>
      </w:r>
      <w:r w:rsidRPr="00271387">
        <w:rPr>
          <w:rFonts w:ascii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Pooling</w:t>
      </w:r>
      <w:r w:rsidRPr="00271387">
        <w:rPr>
          <w:rFonts w:ascii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Convolution + ReLU</w:t>
      </w:r>
      <w:r w:rsidRPr="00271387">
        <w:rPr>
          <w:rFonts w:ascii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Pooling</w:t>
      </w:r>
      <w:r w:rsidRPr="00271387">
        <w:rPr>
          <w:rFonts w:ascii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Deeper Convolution Layers</w:t>
      </w:r>
      <w:r w:rsidRPr="00271387">
        <w:rPr>
          <w:rFonts w:ascii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Feature Extraction</w:t>
      </w:r>
      <w:r w:rsidRPr="00271387">
        <w:rPr>
          <w:rFonts w:ascii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Fully Connected/Detection Head</w:t>
      </w:r>
      <w:r w:rsidRPr="00271387">
        <w:rPr>
          <w:rFonts w:ascii="Times New Roman" w:hAnsi="Times New Roman" w:cs="Times New Roman"/>
          <w:sz w:val="24"/>
          <w:szCs w:val="24"/>
        </w:rPr>
        <w:br/>
        <w:t xml:space="preserve">→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Object Classes and Bounding Boxes</w:t>
      </w:r>
    </w:p>
    <w:p w14:paraId="099BBB6C" w14:textId="77777777" w:rsidR="00271387" w:rsidRPr="00271387" w:rsidRDefault="00271387" w:rsidP="00562C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 xml:space="preserve">The system can be trained to identify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cars, pedestrians, bicycles, traffic signs and road obstacles</w:t>
      </w:r>
      <w:r w:rsidRPr="00271387">
        <w:rPr>
          <w:rFonts w:ascii="Times New Roman" w:hAnsi="Times New Roman" w:cs="Times New Roman"/>
          <w:sz w:val="24"/>
          <w:szCs w:val="24"/>
        </w:rPr>
        <w:t>.</w:t>
      </w:r>
    </w:p>
    <w:p w14:paraId="3671D109" w14:textId="77777777" w:rsidR="00271387" w:rsidRPr="00271387" w:rsidRDefault="00271387" w:rsidP="00562C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 xml:space="preserve">For a real autonomous vehicle, a modern object-detection model based on a ResNet backbone would generally be more suitable than using a simple image-classification CNN alone because the vehicle needs to determine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what the object is and where it is located</w:t>
      </w:r>
      <w:r w:rsidRPr="00271387">
        <w:rPr>
          <w:rFonts w:ascii="Times New Roman" w:hAnsi="Times New Roman" w:cs="Times New Roman"/>
          <w:sz w:val="24"/>
          <w:szCs w:val="24"/>
        </w:rPr>
        <w:t>.</w:t>
      </w:r>
    </w:p>
    <w:p w14:paraId="476D25F4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2. Purpose of CNN Layers</w:t>
      </w:r>
    </w:p>
    <w:p w14:paraId="4155D9C2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Input Layer:</w:t>
      </w:r>
      <w:r w:rsidRPr="00271387">
        <w:rPr>
          <w:rFonts w:ascii="Times New Roman" w:hAnsi="Times New Roman" w:cs="Times New Roman"/>
          <w:sz w:val="24"/>
          <w:szCs w:val="24"/>
        </w:rPr>
        <w:br/>
        <w:t>Receives camera images, usually resized to a standard resolution and normalized.</w:t>
      </w:r>
    </w:p>
    <w:p w14:paraId="158FB255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Convolutional Layers:</w:t>
      </w:r>
      <w:r w:rsidRPr="00271387">
        <w:rPr>
          <w:rFonts w:ascii="Times New Roman" w:hAnsi="Times New Roman" w:cs="Times New Roman"/>
          <w:sz w:val="24"/>
          <w:szCs w:val="24"/>
        </w:rPr>
        <w:br/>
        <w:t>Apply filters to detect important visual patterns.</w:t>
      </w:r>
    </w:p>
    <w:p w14:paraId="44B92BF6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Activation Layer:</w:t>
      </w:r>
      <w:r w:rsidRPr="00271387">
        <w:rPr>
          <w:rFonts w:ascii="Times New Roman" w:hAnsi="Times New Roman" w:cs="Times New Roman"/>
          <w:sz w:val="24"/>
          <w:szCs w:val="24"/>
        </w:rPr>
        <w:br/>
        <w:t>ReLU introduces non-linearity, allowing the network to learn complex relationships.</w:t>
      </w:r>
    </w:p>
    <w:p w14:paraId="0ED86858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Pooling Layers:</w:t>
      </w:r>
      <w:r w:rsidRPr="00271387">
        <w:rPr>
          <w:rFonts w:ascii="Times New Roman" w:hAnsi="Times New Roman" w:cs="Times New Roman"/>
          <w:sz w:val="24"/>
          <w:szCs w:val="24"/>
        </w:rPr>
        <w:br/>
        <w:t>Reduce feature-map size and computational cost while retaining important information.</w:t>
      </w:r>
    </w:p>
    <w:p w14:paraId="1F27A1A2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lastRenderedPageBreak/>
        <w:t>Fully Connected/Output Layers:</w:t>
      </w:r>
      <w:r w:rsidRPr="00271387">
        <w:rPr>
          <w:rFonts w:ascii="Times New Roman" w:hAnsi="Times New Roman" w:cs="Times New Roman"/>
          <w:sz w:val="24"/>
          <w:szCs w:val="24"/>
        </w:rPr>
        <w:br/>
        <w:t>Use extracted features to classify objects. In an object detector, the detection head also predicts object locations.</w:t>
      </w:r>
    </w:p>
    <w:p w14:paraId="4E707707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Feature learning occurs progressively:</w:t>
      </w:r>
    </w:p>
    <w:p w14:paraId="4B9323B4" w14:textId="77777777" w:rsidR="00271387" w:rsidRPr="00271387" w:rsidRDefault="00271387" w:rsidP="0027138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Early layers:</w:t>
      </w:r>
      <w:r w:rsidRPr="00271387">
        <w:rPr>
          <w:rFonts w:ascii="Times New Roman" w:hAnsi="Times New Roman" w:cs="Times New Roman"/>
          <w:sz w:val="24"/>
          <w:szCs w:val="24"/>
        </w:rPr>
        <w:t xml:space="preserve"> Edges, corners and simple textures.</w:t>
      </w:r>
    </w:p>
    <w:p w14:paraId="66CD9A43" w14:textId="77777777" w:rsidR="00271387" w:rsidRPr="00271387" w:rsidRDefault="00271387" w:rsidP="0027138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Middle layers:</w:t>
      </w:r>
      <w:r w:rsidRPr="00271387">
        <w:rPr>
          <w:rFonts w:ascii="Times New Roman" w:hAnsi="Times New Roman" w:cs="Times New Roman"/>
          <w:sz w:val="24"/>
          <w:szCs w:val="24"/>
        </w:rPr>
        <w:t xml:space="preserve"> Shapes, patterns and object parts.</w:t>
      </w:r>
    </w:p>
    <w:p w14:paraId="78A3EF6D" w14:textId="77777777" w:rsidR="00271387" w:rsidRPr="00271387" w:rsidRDefault="00271387" w:rsidP="0027138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Deep layers:</w:t>
      </w:r>
      <w:r w:rsidRPr="00271387">
        <w:rPr>
          <w:rFonts w:ascii="Times New Roman" w:hAnsi="Times New Roman" w:cs="Times New Roman"/>
          <w:sz w:val="24"/>
          <w:szCs w:val="24"/>
        </w:rPr>
        <w:t xml:space="preserve"> Complete objects such as cars, pedestrians and traffic signs.</w:t>
      </w:r>
    </w:p>
    <w:p w14:paraId="442528CD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3. Importance of Parameter Sharing</w:t>
      </w:r>
    </w:p>
    <w:p w14:paraId="609B1238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CNN filters are reused across different image locations. Therefore, a filter that learns to detect a particular edge or pattern can detect that feature anywhere in the image.</w:t>
      </w:r>
    </w:p>
    <w:p w14:paraId="3816CEB4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Parameter sharing:</w:t>
      </w:r>
    </w:p>
    <w:p w14:paraId="5E04997E" w14:textId="77777777" w:rsidR="00271387" w:rsidRPr="00271387" w:rsidRDefault="00271387" w:rsidP="0027138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Reduces the number of trainable parameters.</w:t>
      </w:r>
    </w:p>
    <w:p w14:paraId="71816943" w14:textId="77777777" w:rsidR="00271387" w:rsidRPr="00271387" w:rsidRDefault="00271387" w:rsidP="0027138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Reduces memory and computational requirements.</w:t>
      </w:r>
    </w:p>
    <w:p w14:paraId="0CB01E2A" w14:textId="77777777" w:rsidR="00271387" w:rsidRPr="00271387" w:rsidRDefault="00271387" w:rsidP="0027138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Makes CNNs more efficient than fully connected networks.</w:t>
      </w:r>
    </w:p>
    <w:p w14:paraId="5B81D73F" w14:textId="77777777" w:rsidR="00271387" w:rsidRPr="00271387" w:rsidRDefault="00271387" w:rsidP="0027138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Provides translation-related feature detection.</w:t>
      </w:r>
    </w:p>
    <w:p w14:paraId="1F2B6940" w14:textId="77777777" w:rsidR="00271387" w:rsidRPr="00271387" w:rsidRDefault="00271387" w:rsidP="0027138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Allows the same object features to be recognized at different image positions.</w:t>
      </w:r>
    </w:p>
    <w:p w14:paraId="5F717C2A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This is especially important for autonomous vehicles because objects can appear anywhere in the camera frame.</w:t>
      </w:r>
    </w:p>
    <w:p w14:paraId="1FB52EC7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4. Overfitting and Regularization</w:t>
      </w:r>
    </w:p>
    <w:p w14:paraId="04D041C4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The vehicle dataset may contain thousands of images but still have limited examples of certain weather, lighting or road conditions. Overfitting can therefore occur.</w:t>
      </w:r>
    </w:p>
    <w:p w14:paraId="4477BBE4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Suitable methods include:</w:t>
      </w:r>
    </w:p>
    <w:p w14:paraId="407002CE" w14:textId="77777777" w:rsidR="00271387" w:rsidRPr="00271387" w:rsidRDefault="00271387" w:rsidP="0027138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Data augmentation:</w:t>
      </w:r>
      <w:r w:rsidRPr="00271387">
        <w:rPr>
          <w:rFonts w:ascii="Times New Roman" w:hAnsi="Times New Roman" w:cs="Times New Roman"/>
          <w:sz w:val="24"/>
          <w:szCs w:val="24"/>
        </w:rPr>
        <w:t xml:space="preserve"> Changes brightness, contrast, scale, rotation and cropping to simulate different conditions.</w:t>
      </w:r>
    </w:p>
    <w:p w14:paraId="24285EAC" w14:textId="77777777" w:rsidR="00271387" w:rsidRPr="00271387" w:rsidRDefault="00271387" w:rsidP="0027138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Dropout:</w:t>
      </w:r>
      <w:r w:rsidRPr="00271387">
        <w:rPr>
          <w:rFonts w:ascii="Times New Roman" w:hAnsi="Times New Roman" w:cs="Times New Roman"/>
          <w:sz w:val="24"/>
          <w:szCs w:val="24"/>
        </w:rPr>
        <w:t xml:space="preserve"> Randomly removes neurons during training.</w:t>
      </w:r>
    </w:p>
    <w:p w14:paraId="3BC4AB0D" w14:textId="77777777" w:rsidR="00271387" w:rsidRPr="00271387" w:rsidRDefault="00271387" w:rsidP="0027138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Batch normalization:</w:t>
      </w:r>
      <w:r w:rsidRPr="00271387">
        <w:rPr>
          <w:rFonts w:ascii="Times New Roman" w:hAnsi="Times New Roman" w:cs="Times New Roman"/>
          <w:sz w:val="24"/>
          <w:szCs w:val="24"/>
        </w:rPr>
        <w:t xml:space="preserve"> Stabilizes training and can reduce overfitting.</w:t>
      </w:r>
    </w:p>
    <w:p w14:paraId="02E2DEE7" w14:textId="77777777" w:rsidR="00271387" w:rsidRPr="00271387" w:rsidRDefault="00271387" w:rsidP="0027138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Weight decay:</w:t>
      </w:r>
      <w:r w:rsidRPr="00271387">
        <w:rPr>
          <w:rFonts w:ascii="Times New Roman" w:hAnsi="Times New Roman" w:cs="Times New Roman"/>
          <w:sz w:val="24"/>
          <w:szCs w:val="24"/>
        </w:rPr>
        <w:t xml:space="preserve"> Penalizes excessively large model weights.</w:t>
      </w:r>
    </w:p>
    <w:p w14:paraId="548DFAD7" w14:textId="77777777" w:rsidR="00271387" w:rsidRPr="00271387" w:rsidRDefault="00271387" w:rsidP="0027138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Early stopping:</w:t>
      </w:r>
      <w:r w:rsidRPr="00271387">
        <w:rPr>
          <w:rFonts w:ascii="Times New Roman" w:hAnsi="Times New Roman" w:cs="Times New Roman"/>
          <w:sz w:val="24"/>
          <w:szCs w:val="24"/>
        </w:rPr>
        <w:t xml:space="preserve"> Stops training when validation performance stops improving.</w:t>
      </w:r>
    </w:p>
    <w:p w14:paraId="65DCE96A" w14:textId="77777777" w:rsidR="00271387" w:rsidRPr="00271387" w:rsidRDefault="00271387" w:rsidP="0027138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Transfer learning:</w:t>
      </w:r>
      <w:r w:rsidRPr="00271387">
        <w:rPr>
          <w:rFonts w:ascii="Times New Roman" w:hAnsi="Times New Roman" w:cs="Times New Roman"/>
          <w:sz w:val="24"/>
          <w:szCs w:val="24"/>
        </w:rPr>
        <w:t xml:space="preserve"> Starts with a CNN pretrained on a large dataset and fine-tunes it for road-object recognition.</w:t>
      </w:r>
    </w:p>
    <w:p w14:paraId="66F37A25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These methods improve generalization to new road environments.</w:t>
      </w:r>
    </w:p>
    <w:p w14:paraId="25A1DA33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5. AlexNet vs ResNet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3060"/>
        <w:gridCol w:w="4341"/>
      </w:tblGrid>
      <w:tr w:rsidR="00271387" w:rsidRPr="00271387" w14:paraId="47E0F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C9A90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025D75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AlexNet</w:t>
            </w:r>
          </w:p>
        </w:tc>
        <w:tc>
          <w:tcPr>
            <w:tcW w:w="0" w:type="auto"/>
            <w:vAlign w:val="center"/>
            <w:hideMark/>
          </w:tcPr>
          <w:p w14:paraId="5AC80E7F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ResNet</w:t>
            </w:r>
          </w:p>
        </w:tc>
      </w:tr>
      <w:tr w:rsidR="00271387" w:rsidRPr="00271387" w14:paraId="54861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4D11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1B63641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Relatively shallow CNN</w:t>
            </w:r>
          </w:p>
        </w:tc>
        <w:tc>
          <w:tcPr>
            <w:tcW w:w="0" w:type="auto"/>
            <w:vAlign w:val="center"/>
            <w:hideMark/>
          </w:tcPr>
          <w:p w14:paraId="264C347B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Deep residual CNN</w:t>
            </w:r>
          </w:p>
        </w:tc>
      </w:tr>
      <w:tr w:rsidR="00271387" w:rsidRPr="00271387" w14:paraId="64D13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C860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7328D43A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8 learned layers</w:t>
            </w:r>
          </w:p>
        </w:tc>
        <w:tc>
          <w:tcPr>
            <w:tcW w:w="0" w:type="auto"/>
            <w:vAlign w:val="center"/>
            <w:hideMark/>
          </w:tcPr>
          <w:p w14:paraId="0062AE9C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18, 34, 50, 101+ layers</w:t>
            </w:r>
          </w:p>
        </w:tc>
      </w:tr>
      <w:tr w:rsidR="00271387" w:rsidRPr="00271387" w14:paraId="47F50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7E4F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5D707616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Relatively large for its depth</w:t>
            </w:r>
          </w:p>
        </w:tc>
        <w:tc>
          <w:tcPr>
            <w:tcW w:w="0" w:type="auto"/>
            <w:vAlign w:val="center"/>
            <w:hideMark/>
          </w:tcPr>
          <w:p w14:paraId="3E6F1E95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More efficient feature learning</w:t>
            </w:r>
          </w:p>
        </w:tc>
      </w:tr>
      <w:tr w:rsidR="00271387" w:rsidRPr="00271387" w14:paraId="57543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7B15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Training difficulty</w:t>
            </w:r>
          </w:p>
        </w:tc>
        <w:tc>
          <w:tcPr>
            <w:tcW w:w="0" w:type="auto"/>
            <w:vAlign w:val="center"/>
            <w:hideMark/>
          </w:tcPr>
          <w:p w14:paraId="07518F27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5EED7952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Residual connections make deep training easier</w:t>
            </w:r>
          </w:p>
        </w:tc>
      </w:tr>
      <w:tr w:rsidR="00271387" w:rsidRPr="00271387" w14:paraId="0D04D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6F30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Vanishing gradients</w:t>
            </w:r>
          </w:p>
        </w:tc>
        <w:tc>
          <w:tcPr>
            <w:tcW w:w="0" w:type="auto"/>
            <w:vAlign w:val="center"/>
            <w:hideMark/>
          </w:tcPr>
          <w:p w14:paraId="6F965E6C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More susceptible</w:t>
            </w:r>
          </w:p>
        </w:tc>
        <w:tc>
          <w:tcPr>
            <w:tcW w:w="0" w:type="auto"/>
            <w:vAlign w:val="center"/>
            <w:hideMark/>
          </w:tcPr>
          <w:p w14:paraId="76B15B34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Skip connections reduce the problem</w:t>
            </w:r>
          </w:p>
        </w:tc>
      </w:tr>
      <w:tr w:rsidR="00271387" w:rsidRPr="00271387" w14:paraId="4674B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2B79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Feature learning</w:t>
            </w:r>
          </w:p>
        </w:tc>
        <w:tc>
          <w:tcPr>
            <w:tcW w:w="0" w:type="auto"/>
            <w:vAlign w:val="center"/>
            <w:hideMark/>
          </w:tcPr>
          <w:p w14:paraId="5BAA6645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Good basic features</w:t>
            </w:r>
          </w:p>
        </w:tc>
        <w:tc>
          <w:tcPr>
            <w:tcW w:w="0" w:type="auto"/>
            <w:vAlign w:val="center"/>
            <w:hideMark/>
          </w:tcPr>
          <w:p w14:paraId="33225071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Strong hierarchical features</w:t>
            </w:r>
          </w:p>
        </w:tc>
      </w:tr>
      <w:tr w:rsidR="00271387" w:rsidRPr="00271387" w14:paraId="316BB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0373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3F70594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Lower for complex modern tasks</w:t>
            </w:r>
          </w:p>
        </w:tc>
        <w:tc>
          <w:tcPr>
            <w:tcW w:w="0" w:type="auto"/>
            <w:vAlign w:val="center"/>
            <w:hideMark/>
          </w:tcPr>
          <w:p w14:paraId="469DDE73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Generally higher</w:t>
            </w:r>
          </w:p>
        </w:tc>
      </w:tr>
      <w:tr w:rsidR="00271387" w:rsidRPr="00271387" w14:paraId="4C11B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510C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557CFE71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73A2106" w14:textId="77777777" w:rsidR="00271387" w:rsidRPr="00271387" w:rsidRDefault="00271387" w:rsidP="002713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387">
              <w:rPr>
                <w:rFonts w:ascii="Times New Roman" w:hAnsi="Times New Roman" w:cs="Times New Roman"/>
                <w:sz w:val="24"/>
                <w:szCs w:val="24"/>
              </w:rPr>
              <w:t>Depends on ResNet version</w:t>
            </w:r>
          </w:p>
        </w:tc>
      </w:tr>
    </w:tbl>
    <w:p w14:paraId="5E14AB6E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AlexNet was historically important because it demonstrated the effectiveness of deep CNNs, but it is relatively shallow and less suitable for modern autonomous-vehicle perception.</w:t>
      </w:r>
    </w:p>
    <w:p w14:paraId="5A01771F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lastRenderedPageBreak/>
        <w:t xml:space="preserve">ResNet uses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residual/skip connections</w:t>
      </w:r>
      <w:r w:rsidRPr="00271387">
        <w:rPr>
          <w:rFonts w:ascii="Times New Roman" w:hAnsi="Times New Roman" w:cs="Times New Roman"/>
          <w:sz w:val="24"/>
          <w:szCs w:val="24"/>
        </w:rPr>
        <w:t>, allowing information and gradients to flow through deeper networks. This makes it possible to learn more complex features without suffering as severely from vanishing gradients.</w:t>
      </w:r>
    </w:p>
    <w:p w14:paraId="0543CA24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6. Recommended Architecture</w:t>
      </w:r>
    </w:p>
    <w:p w14:paraId="14AE6D72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ResNet is the better choice</w:t>
      </w:r>
      <w:r w:rsidRPr="00271387">
        <w:rPr>
          <w:rFonts w:ascii="Times New Roman" w:hAnsi="Times New Roman" w:cs="Times New Roman"/>
          <w:sz w:val="24"/>
          <w:szCs w:val="24"/>
        </w:rPr>
        <w:t xml:space="preserve"> for an autonomous vehicle system, particularly as a backbone for an object-detection network.</w:t>
      </w:r>
    </w:p>
    <w:p w14:paraId="02A961E5" w14:textId="77777777" w:rsidR="00271387" w:rsidRPr="00271387" w:rsidRDefault="00271387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>The main reasons are:</w:t>
      </w:r>
    </w:p>
    <w:p w14:paraId="371D3980" w14:textId="77777777" w:rsidR="00271387" w:rsidRPr="00271387" w:rsidRDefault="00271387" w:rsidP="0027138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Higher accuracy:</w:t>
      </w:r>
      <w:r w:rsidRPr="00271387">
        <w:rPr>
          <w:rFonts w:ascii="Times New Roman" w:hAnsi="Times New Roman" w:cs="Times New Roman"/>
          <w:sz w:val="24"/>
          <w:szCs w:val="24"/>
        </w:rPr>
        <w:t xml:space="preserve"> Deep residual networks can learn detailed features needed to distinguish similar objects.</w:t>
      </w:r>
    </w:p>
    <w:p w14:paraId="7733BCE4" w14:textId="77777777" w:rsidR="00271387" w:rsidRPr="00271387" w:rsidRDefault="00271387" w:rsidP="0027138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Better feature learning:</w:t>
      </w:r>
      <w:r w:rsidRPr="00271387">
        <w:rPr>
          <w:rFonts w:ascii="Times New Roman" w:hAnsi="Times New Roman" w:cs="Times New Roman"/>
          <w:sz w:val="24"/>
          <w:szCs w:val="24"/>
        </w:rPr>
        <w:t xml:space="preserve"> They learn hierarchical features from simple edges to complex objects.</w:t>
      </w:r>
    </w:p>
    <w:p w14:paraId="16E25C0F" w14:textId="77777777" w:rsidR="00271387" w:rsidRPr="00271387" w:rsidRDefault="00271387" w:rsidP="0027138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Reduced vanishing-gradient problem:</w:t>
      </w:r>
      <w:r w:rsidRPr="00271387">
        <w:rPr>
          <w:rFonts w:ascii="Times New Roman" w:hAnsi="Times New Roman" w:cs="Times New Roman"/>
          <w:sz w:val="24"/>
          <w:szCs w:val="24"/>
        </w:rPr>
        <w:t xml:space="preserve"> Skip connections make deep networks easier to train.</w:t>
      </w:r>
    </w:p>
    <w:p w14:paraId="04F26E37" w14:textId="77777777" w:rsidR="00271387" w:rsidRPr="00271387" w:rsidRDefault="00271387" w:rsidP="0027138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Transfer learning:</w:t>
      </w:r>
      <w:r w:rsidRPr="00271387">
        <w:rPr>
          <w:rFonts w:ascii="Times New Roman" w:hAnsi="Times New Roman" w:cs="Times New Roman"/>
          <w:sz w:val="24"/>
          <w:szCs w:val="24"/>
        </w:rPr>
        <w:t xml:space="preserve"> Pretrained ResNet models can be fine-tuned using road-scene datasets.</w:t>
      </w:r>
    </w:p>
    <w:p w14:paraId="637AE163" w14:textId="77777777" w:rsidR="00271387" w:rsidRDefault="00271387" w:rsidP="0027138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Real-time possibility:</w:t>
      </w:r>
      <w:r w:rsidRPr="00271387">
        <w:rPr>
          <w:rFonts w:ascii="Times New Roman" w:hAnsi="Times New Roman" w:cs="Times New Roman"/>
          <w:sz w:val="24"/>
          <w:szCs w:val="24"/>
        </w:rPr>
        <w:t xml:space="preserve"> A smaller model such as ResNet-18 or ResNet-34 can provide a useful balance between accuracy and computational cost.</w:t>
      </w:r>
    </w:p>
    <w:p w14:paraId="21807B2C" w14:textId="77777777" w:rsidR="00562CE4" w:rsidRPr="00271387" w:rsidRDefault="00562CE4" w:rsidP="00562CE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C256FA6" w14:textId="77777777" w:rsidR="00271387" w:rsidRDefault="00271387" w:rsidP="00562C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sz w:val="24"/>
          <w:szCs w:val="24"/>
        </w:rPr>
        <w:t xml:space="preserve">However, autonomous vehicles require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real-time processing</w:t>
      </w:r>
      <w:r w:rsidRPr="00271387">
        <w:rPr>
          <w:rFonts w:ascii="Times New Roman" w:hAnsi="Times New Roman" w:cs="Times New Roman"/>
          <w:sz w:val="24"/>
          <w:szCs w:val="24"/>
        </w:rPr>
        <w:t>, so the largest ResNet models may be too computationally expensive. A lightweight ResNet-based detector or optimized detection architecture should therefore be selected according to the vehicle's GPU/AI hardware and required frame rate.</w:t>
      </w:r>
    </w:p>
    <w:p w14:paraId="35E2C00F" w14:textId="77777777" w:rsidR="00562CE4" w:rsidRPr="00271387" w:rsidRDefault="00562CE4" w:rsidP="002713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392798" w14:textId="77777777" w:rsidR="00271387" w:rsidRPr="00271387" w:rsidRDefault="00271387" w:rsidP="00562C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1387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271387">
        <w:rPr>
          <w:rFonts w:ascii="Times New Roman" w:hAnsi="Times New Roman" w:cs="Times New Roman"/>
          <w:sz w:val="24"/>
          <w:szCs w:val="24"/>
        </w:rPr>
        <w:t xml:space="preserve"> ResNet provides a better balance of accuracy, feature-learning capability and training stability. For real-time autonomous driving, a </w:t>
      </w:r>
      <w:r w:rsidRPr="00271387">
        <w:rPr>
          <w:rFonts w:ascii="Times New Roman" w:hAnsi="Times New Roman" w:cs="Times New Roman"/>
          <w:b/>
          <w:bCs/>
          <w:sz w:val="24"/>
          <w:szCs w:val="24"/>
        </w:rPr>
        <w:t>lightweight ResNet backbone with an object-detection head</w:t>
      </w:r>
      <w:r w:rsidRPr="00271387">
        <w:rPr>
          <w:rFonts w:ascii="Times New Roman" w:hAnsi="Times New Roman" w:cs="Times New Roman"/>
          <w:sz w:val="24"/>
          <w:szCs w:val="24"/>
        </w:rPr>
        <w:t xml:space="preserve"> would be more appropriate than directly using AlexNet.</w:t>
      </w:r>
    </w:p>
    <w:p w14:paraId="015A3A8B" w14:textId="02B0C877" w:rsidR="004C4C4D" w:rsidRPr="00B00932" w:rsidRDefault="00000000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50AEC4">
          <v:rect id="_x0000_i1028" style="width:0;height:1.5pt" o:hralign="center" o:hrstd="t" o:hr="t" fillcolor="#a0a0a0" stroked="f"/>
        </w:pict>
      </w:r>
    </w:p>
    <w:p w14:paraId="7D84849D" w14:textId="77777777" w:rsidR="004C4C4D" w:rsidRPr="00B00932" w:rsidRDefault="004C4C4D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F88DA" w14:textId="77777777" w:rsidR="004C4C4D" w:rsidRPr="00B00932" w:rsidRDefault="004C4C4D" w:rsidP="00C04CB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A61D966" w14:textId="77777777" w:rsidR="004C4C4D" w:rsidRDefault="004C4C4D" w:rsidP="00C04CB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9361725" w14:textId="77777777" w:rsidR="00DA76FD" w:rsidRDefault="00DA76FD" w:rsidP="00C04CB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3D7A68B" w14:textId="77777777" w:rsidR="00DA76FD" w:rsidRPr="00B00932" w:rsidRDefault="00DA76FD" w:rsidP="00C04CB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6DE25D4" w14:textId="77777777" w:rsidR="004C4C4D" w:rsidRPr="00B00932" w:rsidRDefault="004C4C4D" w:rsidP="00C04CB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35DEE96" w14:textId="77777777" w:rsidR="004C4C4D" w:rsidRPr="00B00932" w:rsidRDefault="003715D2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2596CFA7" w14:textId="77777777" w:rsidR="004C4C4D" w:rsidRPr="00B00932" w:rsidRDefault="004C4C4D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4C4C4D" w:rsidRPr="00B00932" w14:paraId="1097F6EC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A9075F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eading=h.ib8o32sfaanj" w:colFirst="0" w:colLast="0"/>
            <w:bookmarkEnd w:id="0"/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8C88D9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6AD5A9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936C4B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AE400E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DC2583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4C4C4D" w:rsidRPr="00B00932" w14:paraId="79EF2128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87787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3E4DEF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0A623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325E2B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5335BF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41949E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4C4C4D" w:rsidRPr="00B00932" w14:paraId="708705C1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FF76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702E8E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B6CB83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A36D4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0665D7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7DC8A4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4C4C4D" w:rsidRPr="00B00932" w14:paraId="1DBB0A2A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4B693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0CE9CF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72A430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In-depth analysis with strong </w:t>
            </w: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>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16DD3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AF0DD1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206C8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4C4C4D" w:rsidRPr="00B00932" w14:paraId="68D48BE7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1A921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20F7C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8E03E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9F55FC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B26582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D1892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4C4C4D" w:rsidRPr="00B00932" w14:paraId="6925B589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8084A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2E3E2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D4F9C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C3ECE9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48D4C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8D709B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66B230B1" w14:textId="77777777" w:rsidR="004C4C4D" w:rsidRDefault="004C4C4D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B4616" w14:textId="77777777" w:rsidR="00C04CBB" w:rsidRDefault="00C04CBB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E3443D" w14:textId="43DE98A4" w:rsidR="00C04CBB" w:rsidRPr="00B00932" w:rsidRDefault="00000000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BDA137">
          <v:rect id="_x0000_i1029" style="width:0;height:1.5pt" o:hralign="center" o:hrstd="t" o:hr="t" fillcolor="#a0a0a0" stroked="f"/>
        </w:pict>
      </w:r>
    </w:p>
    <w:sectPr w:rsidR="00C04CBB" w:rsidRPr="00B00932" w:rsidSect="001F28F5">
      <w:pgSz w:w="11909" w:h="16834"/>
      <w:pgMar w:top="1440" w:right="1109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A9063CE-DDEA-40DA-A712-F1D6E571DB9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C849F0-420C-423F-B8F5-95985E1F1C32}"/>
    <w:embedBold r:id="rId3" w:fontKey="{1FF98025-DDC3-4645-8B30-F6C6D77A34EE}"/>
    <w:embedBoldItalic r:id="rId4" w:fontKey="{A95646A7-3915-4133-B185-AAA9194670B5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CBE9EB2-58C9-449E-B046-3539857952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883"/>
    <w:multiLevelType w:val="multilevel"/>
    <w:tmpl w:val="2592D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B9748E6"/>
    <w:multiLevelType w:val="multilevel"/>
    <w:tmpl w:val="D88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83D82"/>
    <w:multiLevelType w:val="hybridMultilevel"/>
    <w:tmpl w:val="75FA5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64545"/>
    <w:multiLevelType w:val="multilevel"/>
    <w:tmpl w:val="7BDA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172BC"/>
    <w:multiLevelType w:val="multilevel"/>
    <w:tmpl w:val="BFE4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54DB1"/>
    <w:multiLevelType w:val="multilevel"/>
    <w:tmpl w:val="8BB8A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1DC2B36"/>
    <w:multiLevelType w:val="multilevel"/>
    <w:tmpl w:val="E57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95B3F"/>
    <w:multiLevelType w:val="hybridMultilevel"/>
    <w:tmpl w:val="924A9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EF24AB"/>
    <w:multiLevelType w:val="multilevel"/>
    <w:tmpl w:val="DB5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8F1527"/>
    <w:multiLevelType w:val="multilevel"/>
    <w:tmpl w:val="5AB2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75323">
    <w:abstractNumId w:val="0"/>
  </w:num>
  <w:num w:numId="2" w16cid:durableId="1248152319">
    <w:abstractNumId w:val="5"/>
  </w:num>
  <w:num w:numId="3" w16cid:durableId="951328195">
    <w:abstractNumId w:val="2"/>
  </w:num>
  <w:num w:numId="4" w16cid:durableId="1121000164">
    <w:abstractNumId w:val="7"/>
  </w:num>
  <w:num w:numId="5" w16cid:durableId="1159233175">
    <w:abstractNumId w:val="1"/>
  </w:num>
  <w:num w:numId="6" w16cid:durableId="679234152">
    <w:abstractNumId w:val="4"/>
  </w:num>
  <w:num w:numId="7" w16cid:durableId="1715234735">
    <w:abstractNumId w:val="3"/>
  </w:num>
  <w:num w:numId="8" w16cid:durableId="1001469620">
    <w:abstractNumId w:val="9"/>
  </w:num>
  <w:num w:numId="9" w16cid:durableId="783579311">
    <w:abstractNumId w:val="6"/>
  </w:num>
  <w:num w:numId="10" w16cid:durableId="10046242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rC0NDeztDA0M7S0NDRQ0lEKTi0uzszPAykwrAUAc0+WWSwAAAA="/>
  </w:docVars>
  <w:rsids>
    <w:rsidRoot w:val="004C4C4D"/>
    <w:rsid w:val="000E580F"/>
    <w:rsid w:val="001F28F5"/>
    <w:rsid w:val="00254A4B"/>
    <w:rsid w:val="00271387"/>
    <w:rsid w:val="002978CC"/>
    <w:rsid w:val="003715D2"/>
    <w:rsid w:val="0047119E"/>
    <w:rsid w:val="004A27C1"/>
    <w:rsid w:val="004C4C4D"/>
    <w:rsid w:val="00520F63"/>
    <w:rsid w:val="00562CE4"/>
    <w:rsid w:val="00701421"/>
    <w:rsid w:val="00780BA0"/>
    <w:rsid w:val="0094262F"/>
    <w:rsid w:val="00AB1369"/>
    <w:rsid w:val="00AB38FC"/>
    <w:rsid w:val="00AC7E08"/>
    <w:rsid w:val="00B00932"/>
    <w:rsid w:val="00B02B24"/>
    <w:rsid w:val="00C04CBB"/>
    <w:rsid w:val="00D52A8A"/>
    <w:rsid w:val="00DA76FD"/>
    <w:rsid w:val="00DC059A"/>
    <w:rsid w:val="00ED3F5F"/>
    <w:rsid w:val="00F327B1"/>
    <w:rsid w:val="00F3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E25BF"/>
  <w15:docId w15:val="{0A379749-813E-4387-BE2B-20AF024B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F28F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table" w:styleId="TableGrid">
    <w:name w:val="Table Grid"/>
    <w:basedOn w:val="TableNormal"/>
    <w:uiPriority w:val="39"/>
    <w:rsid w:val="00AC7E08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2080</Words>
  <Characters>11860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SUDHAGAR</dc:creator>
  <cp:lastModifiedBy>Yuva Guru Mani Varma S</cp:lastModifiedBy>
  <cp:revision>22</cp:revision>
  <dcterms:created xsi:type="dcterms:W3CDTF">2026-08-10T05:18:00Z</dcterms:created>
  <dcterms:modified xsi:type="dcterms:W3CDTF">2026-08-13T08:02:00Z</dcterms:modified>
</cp:coreProperties>
</file>