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298" w:rsidRPr="00AE4D29" w:rsidRDefault="00AE4D29" w:rsidP="00AE4D29">
      <w:pPr>
        <w:jc w:val="center"/>
        <w:rPr>
          <w:rStyle w:val="IntenseReference"/>
          <w:rFonts w:ascii="Berlin Sans FB" w:hAnsi="Berlin Sans FB"/>
          <w:sz w:val="48"/>
          <w:szCs w:val="48"/>
        </w:rPr>
      </w:pPr>
      <w:r w:rsidRPr="00AE4D29">
        <w:rPr>
          <w:rStyle w:val="IntenseReference"/>
          <w:rFonts w:ascii="Berlin Sans FB" w:hAnsi="Berlin Sans FB"/>
          <w:sz w:val="48"/>
          <w:szCs w:val="48"/>
        </w:rPr>
        <w:t>Report on Round-Robin Scheduling Project</w:t>
      </w:r>
    </w:p>
    <w:p w:rsidR="00AE4D29" w:rsidRDefault="00AE4D29" w:rsidP="00AE4D29">
      <w:pPr>
        <w:rPr>
          <w:rFonts w:ascii="Britannic Bold" w:hAnsi="Britannic Bold"/>
          <w:sz w:val="48"/>
          <w:szCs w:val="48"/>
        </w:rPr>
      </w:pPr>
      <w:r w:rsidRPr="00AE4D29">
        <w:rPr>
          <w:rFonts w:ascii="Britannic Bold" w:hAnsi="Britannic Bold"/>
          <w:sz w:val="48"/>
          <w:szCs w:val="48"/>
        </w:rPr>
        <w:t xml:space="preserve">       </w:t>
      </w:r>
    </w:p>
    <w:p w:rsidR="00AE4D29" w:rsidRDefault="00AE4D29" w:rsidP="00AE4D29">
      <w:pPr>
        <w:rPr>
          <w:rFonts w:ascii="Britannic Bold" w:hAnsi="Britannic Bold"/>
          <w:sz w:val="48"/>
          <w:szCs w:val="48"/>
        </w:rPr>
      </w:pPr>
    </w:p>
    <w:p w:rsidR="00AE4D29" w:rsidRDefault="00AE4D29" w:rsidP="00AE4D29">
      <w:pPr>
        <w:rPr>
          <w:rFonts w:ascii="Comic Sans MS" w:hAnsi="Comic Sans MS" w:cs="Segoe UI"/>
          <w:sz w:val="44"/>
          <w:szCs w:val="44"/>
        </w:rPr>
      </w:pPr>
      <w:r w:rsidRPr="00AE4D29">
        <w:rPr>
          <w:rFonts w:ascii="Britannic Bold" w:hAnsi="Britannic Bold"/>
          <w:sz w:val="48"/>
          <w:szCs w:val="48"/>
        </w:rPr>
        <w:t xml:space="preserve"> </w:t>
      </w:r>
      <w:proofErr w:type="gramStart"/>
      <w:r w:rsidRPr="00AE4D29">
        <w:rPr>
          <w:rFonts w:ascii="Britannic Bold" w:hAnsi="Britannic Bold"/>
          <w:sz w:val="48"/>
          <w:szCs w:val="48"/>
        </w:rPr>
        <w:t xml:space="preserve">AIM </w:t>
      </w:r>
      <w:r w:rsidR="00F65C3B">
        <w:rPr>
          <w:rFonts w:ascii="Britannic Bold" w:hAnsi="Britannic Bold"/>
          <w:sz w:val="48"/>
          <w:szCs w:val="48"/>
        </w:rPr>
        <w:t>:</w:t>
      </w:r>
      <w:proofErr w:type="gramEnd"/>
      <w:r w:rsidR="00F65C3B">
        <w:rPr>
          <w:rFonts w:ascii="Britannic Bold" w:hAnsi="Britannic Bold"/>
          <w:sz w:val="48"/>
          <w:szCs w:val="48"/>
        </w:rPr>
        <w:t xml:space="preserve">-  </w:t>
      </w:r>
      <w:r w:rsidRPr="00F65C3B">
        <w:rPr>
          <w:rFonts w:ascii="Comic Sans MS" w:hAnsi="Comic Sans MS" w:cs="Segoe UI"/>
          <w:sz w:val="44"/>
          <w:szCs w:val="44"/>
        </w:rPr>
        <w:t xml:space="preserve"> About Round-Robin Schedule</w:t>
      </w:r>
    </w:p>
    <w:p w:rsidR="00F65C3B" w:rsidRDefault="00F65C3B" w:rsidP="00AE4D29">
      <w:pPr>
        <w:rPr>
          <w:rFonts w:ascii="Comic Sans MS" w:hAnsi="Comic Sans MS" w:cs="Segoe UI"/>
          <w:sz w:val="44"/>
          <w:szCs w:val="44"/>
        </w:rPr>
      </w:pPr>
    </w:p>
    <w:p w:rsidR="00F65C3B" w:rsidRDefault="00F65C3B" w:rsidP="00AE4D29">
      <w:pPr>
        <w:rPr>
          <w:rFonts w:ascii="Britannic Bold" w:hAnsi="Britannic Bold"/>
          <w:sz w:val="48"/>
          <w:szCs w:val="48"/>
        </w:rPr>
      </w:pPr>
      <w:proofErr w:type="gramStart"/>
      <w:r>
        <w:rPr>
          <w:rFonts w:ascii="Britannic Bold" w:hAnsi="Britannic Bold"/>
          <w:sz w:val="48"/>
          <w:szCs w:val="48"/>
        </w:rPr>
        <w:t>Description :</w:t>
      </w:r>
      <w:proofErr w:type="gramEnd"/>
      <w:r>
        <w:rPr>
          <w:rFonts w:ascii="Britannic Bold" w:hAnsi="Britannic Bold"/>
          <w:sz w:val="48"/>
          <w:szCs w:val="48"/>
        </w:rPr>
        <w:t>-</w:t>
      </w:r>
    </w:p>
    <w:p w:rsidR="00F65C3B" w:rsidRDefault="00F65C3B" w:rsidP="00AE4D29">
      <w:pPr>
        <w:rPr>
          <w:rFonts w:ascii="Britannic Bold" w:hAnsi="Britannic Bold"/>
          <w:sz w:val="48"/>
          <w:szCs w:val="48"/>
        </w:rPr>
      </w:pPr>
    </w:p>
    <w:p w:rsidR="00F65C3B" w:rsidRPr="00F65C3B" w:rsidRDefault="00F65C3B" w:rsidP="00F65C3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</w:pPr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 xml:space="preserve">The name of this algorithm comes from the round robin </w:t>
      </w:r>
      <w:proofErr w:type="spellStart"/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>principle,where</w:t>
      </w:r>
      <w:proofErr w:type="spellEnd"/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 xml:space="preserve"> each person gets an equal share of something in turns </w:t>
      </w:r>
    </w:p>
    <w:p w:rsidR="00F65C3B" w:rsidRPr="00F65C3B" w:rsidRDefault="00F65C3B" w:rsidP="00F65C3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</w:pPr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 xml:space="preserve">Round Robin is one of the </w:t>
      </w:r>
      <w:proofErr w:type="spellStart"/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>oldest,fairest</w:t>
      </w:r>
      <w:proofErr w:type="spellEnd"/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 xml:space="preserve"> and easiest algorithms and widely used scheduling methods in traditional OS.</w:t>
      </w:r>
    </w:p>
    <w:p w:rsidR="00F65C3B" w:rsidRPr="00F65C3B" w:rsidRDefault="00F65C3B" w:rsidP="00F65C3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</w:pPr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>Round Robin is a pre-emptive algorithm.</w:t>
      </w:r>
    </w:p>
    <w:p w:rsidR="00F65C3B" w:rsidRPr="00F65C3B" w:rsidRDefault="00F65C3B" w:rsidP="00F65C3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</w:pPr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 xml:space="preserve">The biggest advantage of the round-robin scheduling method is that of you know the total number of processes on the run </w:t>
      </w:r>
      <w:proofErr w:type="spellStart"/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>queue,then</w:t>
      </w:r>
      <w:proofErr w:type="spellEnd"/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 xml:space="preserve"> you can assume the </w:t>
      </w:r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lastRenderedPageBreak/>
        <w:t>worst-case response time for the same process.</w:t>
      </w:r>
    </w:p>
    <w:p w:rsidR="00F65C3B" w:rsidRPr="00F65C3B" w:rsidRDefault="00F65C3B" w:rsidP="00F65C3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</w:pPr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>This method spends more time on context switching.</w:t>
      </w:r>
    </w:p>
    <w:p w:rsidR="00F65C3B" w:rsidRDefault="00F65C3B" w:rsidP="00F65C3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</w:pPr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>Worst-</w:t>
      </w:r>
      <w:proofErr w:type="spellStart"/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>cae</w:t>
      </w:r>
      <w:proofErr w:type="spellEnd"/>
      <w:r w:rsidRPr="00F65C3B">
        <w:rPr>
          <w:rFonts w:ascii="Comic Sans MS" w:eastAsia="Times New Roman" w:hAnsi="Comic Sans MS" w:cs="Times New Roman"/>
          <w:color w:val="222222"/>
          <w:kern w:val="0"/>
          <w:sz w:val="44"/>
          <w:szCs w:val="44"/>
          <w:lang w:eastAsia="en-IN"/>
          <w14:ligatures w14:val="none"/>
        </w:rPr>
        <w:t xml:space="preserve"> latency is a term used for the maximum time taken for the execution of all the tasks. </w:t>
      </w:r>
    </w:p>
    <w:p w:rsidR="00AD41BC" w:rsidRPr="00AD41BC" w:rsidRDefault="00AD41BC" w:rsidP="00AD41BC">
      <w:pPr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Times New Roman"/>
          <w:color w:val="222222"/>
          <w:sz w:val="48"/>
          <w:szCs w:val="48"/>
          <w:lang w:eastAsia="en-IN"/>
        </w:rPr>
      </w:pPr>
      <w:r w:rsidRPr="00AD41BC">
        <w:rPr>
          <w:rFonts w:ascii="Britannic Bold" w:eastAsia="Times New Roman" w:hAnsi="Britannic Bold" w:cs="Times New Roman"/>
          <w:color w:val="222222"/>
          <w:sz w:val="48"/>
          <w:szCs w:val="48"/>
          <w:lang w:eastAsia="en-IN"/>
        </w:rPr>
        <w:t xml:space="preserve">Program </w:t>
      </w:r>
      <w:proofErr w:type="gramStart"/>
      <w:r w:rsidRPr="00AD41BC">
        <w:rPr>
          <w:rFonts w:ascii="Britannic Bold" w:eastAsia="Times New Roman" w:hAnsi="Britannic Bold" w:cs="Times New Roman"/>
          <w:color w:val="222222"/>
          <w:sz w:val="48"/>
          <w:szCs w:val="48"/>
          <w:lang w:eastAsia="en-IN"/>
        </w:rPr>
        <w:t>Inputs :</w:t>
      </w:r>
      <w:proofErr w:type="gramEnd"/>
      <w:r w:rsidRPr="00AD41BC">
        <w:rPr>
          <w:rFonts w:ascii="Britannic Bold" w:eastAsia="Times New Roman" w:hAnsi="Britannic Bold" w:cs="Times New Roman"/>
          <w:color w:val="222222"/>
          <w:sz w:val="48"/>
          <w:szCs w:val="48"/>
          <w:lang w:eastAsia="en-IN"/>
        </w:rPr>
        <w:t>-</w:t>
      </w:r>
    </w:p>
    <w:p w:rsidR="00AD41BC" w:rsidRDefault="00AD41BC" w:rsidP="00AD41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Times New Roman"/>
          <w:color w:val="222222"/>
          <w:kern w:val="0"/>
          <w:sz w:val="48"/>
          <w:szCs w:val="48"/>
          <w:lang w:eastAsia="en-IN"/>
          <w14:ligatures w14:val="none"/>
        </w:rPr>
      </w:pPr>
    </w:p>
    <w:p w:rsidR="00AD41BC" w:rsidRDefault="00AD41BC" w:rsidP="00AD41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</w:pPr>
      <w:r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 xml:space="preserve"> </w:t>
      </w:r>
      <w:r w:rsidRPr="00AD41BC"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>Number of processes</w:t>
      </w:r>
    </w:p>
    <w:p w:rsidR="0028626B" w:rsidRDefault="0028626B" w:rsidP="00AD41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</w:pPr>
      <w:r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 xml:space="preserve"> Arrival time of each process</w:t>
      </w:r>
    </w:p>
    <w:p w:rsidR="00AD41BC" w:rsidRDefault="00AD41BC" w:rsidP="00AD41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</w:pPr>
      <w:r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 xml:space="preserve"> Burst time of each process</w:t>
      </w:r>
    </w:p>
    <w:p w:rsidR="00AD41BC" w:rsidRDefault="00AD41BC" w:rsidP="00AD41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</w:pPr>
      <w:r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>Time quantum (a fixed time slice allotted to each process)</w:t>
      </w:r>
    </w:p>
    <w:p w:rsidR="00AD41BC" w:rsidRPr="00AD41BC" w:rsidRDefault="00AD41BC" w:rsidP="00AD41BC">
      <w:pPr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Times New Roman"/>
          <w:color w:val="222222"/>
          <w:sz w:val="48"/>
          <w:szCs w:val="48"/>
          <w:lang w:eastAsia="en-IN"/>
        </w:rPr>
      </w:pPr>
      <w:r w:rsidRPr="00AD41BC">
        <w:rPr>
          <w:rFonts w:ascii="Britannic Bold" w:eastAsia="Times New Roman" w:hAnsi="Britannic Bold" w:cs="Times New Roman"/>
          <w:color w:val="222222"/>
          <w:sz w:val="48"/>
          <w:szCs w:val="48"/>
          <w:lang w:eastAsia="en-IN"/>
        </w:rPr>
        <w:t>Program Outputs :-</w:t>
      </w:r>
    </w:p>
    <w:p w:rsidR="00AD41BC" w:rsidRDefault="00AD41BC" w:rsidP="00AD41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Times New Roman"/>
          <w:color w:val="222222"/>
          <w:kern w:val="0"/>
          <w:sz w:val="48"/>
          <w:szCs w:val="48"/>
          <w:lang w:eastAsia="en-IN"/>
          <w14:ligatures w14:val="none"/>
        </w:rPr>
      </w:pPr>
    </w:p>
    <w:p w:rsidR="00AD41BC" w:rsidRDefault="00AD41BC" w:rsidP="00AD41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</w:pPr>
      <w:r w:rsidRPr="00AD41BC"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>Waiting</w:t>
      </w:r>
      <w:r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 xml:space="preserve"> time of each process</w:t>
      </w:r>
    </w:p>
    <w:p w:rsidR="00AD41BC" w:rsidRDefault="00AD41BC" w:rsidP="00AD41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</w:pPr>
      <w:r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>Turn-around time of each process</w:t>
      </w:r>
    </w:p>
    <w:p w:rsidR="00AD41BC" w:rsidRDefault="00AD41BC" w:rsidP="00AD41B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</w:pPr>
      <w:r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>Average waiting time</w:t>
      </w:r>
    </w:p>
    <w:p w:rsidR="00A2429C" w:rsidRDefault="00AD41BC" w:rsidP="00A2429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</w:pPr>
      <w:r>
        <w:rPr>
          <w:rFonts w:ascii="Comic Sans MS" w:eastAsia="Times New Roman" w:hAnsi="Comic Sans MS" w:cs="Times New Roman"/>
          <w:color w:val="222222"/>
          <w:kern w:val="0"/>
          <w:sz w:val="48"/>
          <w:szCs w:val="48"/>
          <w:lang w:eastAsia="en-IN"/>
          <w14:ligatures w14:val="none"/>
        </w:rPr>
        <w:t xml:space="preserve">Average turn-around time  </w:t>
      </w:r>
    </w:p>
    <w:p w:rsidR="00E00C57" w:rsidRPr="00A2429C" w:rsidRDefault="00AD41BC" w:rsidP="00A2429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mic Sans MS" w:eastAsia="Times New Roman" w:hAnsi="Comic Sans MS" w:cs="Times New Roman"/>
          <w:color w:val="222222"/>
          <w:sz w:val="56"/>
          <w:szCs w:val="56"/>
          <w:lang w:eastAsia="en-IN"/>
        </w:rPr>
      </w:pPr>
      <w:r w:rsidRPr="00A2429C">
        <w:rPr>
          <w:rFonts w:ascii="Britannic Bold" w:hAnsi="Britannic Bold"/>
          <w:sz w:val="56"/>
          <w:szCs w:val="56"/>
        </w:rPr>
        <w:lastRenderedPageBreak/>
        <w:t xml:space="preserve">Program </w:t>
      </w:r>
      <w:proofErr w:type="gramStart"/>
      <w:r w:rsidRPr="00A2429C">
        <w:rPr>
          <w:rFonts w:ascii="Britannic Bold" w:hAnsi="Britannic Bold"/>
          <w:sz w:val="56"/>
          <w:szCs w:val="56"/>
        </w:rPr>
        <w:t>Implementation</w:t>
      </w:r>
      <w:r w:rsidR="00A2429C" w:rsidRPr="00A2429C">
        <w:rPr>
          <w:rFonts w:ascii="Britannic Bold" w:hAnsi="Britannic Bold"/>
          <w:sz w:val="56"/>
          <w:szCs w:val="56"/>
        </w:rPr>
        <w:t xml:space="preserve"> :</w:t>
      </w:r>
      <w:proofErr w:type="gramEnd"/>
      <w:r w:rsidR="00A2429C" w:rsidRPr="00A2429C">
        <w:rPr>
          <w:rFonts w:ascii="Britannic Bold" w:hAnsi="Britannic Bold"/>
          <w:sz w:val="56"/>
          <w:szCs w:val="56"/>
        </w:rPr>
        <w:t>-</w:t>
      </w:r>
    </w:p>
    <w:p w:rsidR="00E00C57" w:rsidRDefault="00E00C57" w:rsidP="00E00C57">
      <w:pPr>
        <w:ind w:left="360"/>
        <w:rPr>
          <w:rFonts w:ascii="Comic Sans MS" w:hAnsi="Comic Sans MS"/>
          <w:sz w:val="48"/>
          <w:szCs w:val="48"/>
        </w:rPr>
      </w:pPr>
    </w:p>
    <w:p w:rsidR="00E00C57" w:rsidRDefault="00A2429C" w:rsidP="00E00C57">
      <w:pPr>
        <w:ind w:left="36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The program starts by taking the number of processes and the burst time of each process as input. The burst time is stored in an array for each </w:t>
      </w:r>
      <w:proofErr w:type="spellStart"/>
      <w:proofErr w:type="gramStart"/>
      <w:r>
        <w:rPr>
          <w:rFonts w:ascii="Comic Sans MS" w:hAnsi="Comic Sans MS"/>
          <w:sz w:val="48"/>
          <w:szCs w:val="48"/>
        </w:rPr>
        <w:t>process.The</w:t>
      </w:r>
      <w:proofErr w:type="spellEnd"/>
      <w:proofErr w:type="gramEnd"/>
      <w:r>
        <w:rPr>
          <w:rFonts w:ascii="Comic Sans MS" w:hAnsi="Comic Sans MS"/>
          <w:sz w:val="48"/>
          <w:szCs w:val="48"/>
        </w:rPr>
        <w:t xml:space="preserve"> program then calculates the waiting time and turn-around time for each process using the Round Robin scheduling </w:t>
      </w:r>
      <w:proofErr w:type="spellStart"/>
      <w:r>
        <w:rPr>
          <w:rFonts w:ascii="Comic Sans MS" w:hAnsi="Comic Sans MS"/>
          <w:sz w:val="48"/>
          <w:szCs w:val="48"/>
        </w:rPr>
        <w:t>algorithm.The</w:t>
      </w:r>
      <w:proofErr w:type="spellEnd"/>
      <w:r>
        <w:rPr>
          <w:rFonts w:ascii="Comic Sans MS" w:hAnsi="Comic Sans MS"/>
          <w:sz w:val="48"/>
          <w:szCs w:val="48"/>
        </w:rPr>
        <w:t xml:space="preserve"> algorithm operates as follows :</w:t>
      </w:r>
    </w:p>
    <w:p w:rsidR="00A2429C" w:rsidRDefault="00A2429C" w:rsidP="00E00C57">
      <w:pPr>
        <w:ind w:left="360"/>
        <w:rPr>
          <w:rFonts w:ascii="Comic Sans MS" w:hAnsi="Comic Sans MS"/>
          <w:sz w:val="48"/>
          <w:szCs w:val="48"/>
        </w:rPr>
      </w:pPr>
    </w:p>
    <w:p w:rsidR="00A2429C" w:rsidRDefault="00A2429C" w:rsidP="00A2429C">
      <w:pPr>
        <w:pStyle w:val="ListParagraph"/>
        <w:numPr>
          <w:ilvl w:val="0"/>
          <w:numId w:val="5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The CPU is assigned to the first process in the queue.</w:t>
      </w:r>
    </w:p>
    <w:p w:rsidR="00A2429C" w:rsidRDefault="00A2429C" w:rsidP="00A2429C">
      <w:pPr>
        <w:pStyle w:val="ListParagraph"/>
        <w:numPr>
          <w:ilvl w:val="0"/>
          <w:numId w:val="5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The CPU is allocated to the process for a fixed time </w:t>
      </w:r>
      <w:proofErr w:type="gramStart"/>
      <w:r>
        <w:rPr>
          <w:rFonts w:ascii="Comic Sans MS" w:hAnsi="Comic Sans MS"/>
          <w:sz w:val="48"/>
          <w:szCs w:val="48"/>
        </w:rPr>
        <w:t>quantum(</w:t>
      </w:r>
      <w:proofErr w:type="gramEnd"/>
      <w:r>
        <w:rPr>
          <w:rFonts w:ascii="Comic Sans MS" w:hAnsi="Comic Sans MS"/>
          <w:sz w:val="48"/>
          <w:szCs w:val="48"/>
        </w:rPr>
        <w:t>time slice)</w:t>
      </w:r>
    </w:p>
    <w:p w:rsidR="00A2429C" w:rsidRDefault="00A2429C" w:rsidP="00A2429C">
      <w:pPr>
        <w:pStyle w:val="ListParagraph"/>
        <w:numPr>
          <w:ilvl w:val="0"/>
          <w:numId w:val="5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lastRenderedPageBreak/>
        <w:t xml:space="preserve">If the process completes its execution within the time </w:t>
      </w:r>
      <w:proofErr w:type="spellStart"/>
      <w:proofErr w:type="gramStart"/>
      <w:r>
        <w:rPr>
          <w:rFonts w:ascii="Comic Sans MS" w:hAnsi="Comic Sans MS"/>
          <w:sz w:val="48"/>
          <w:szCs w:val="48"/>
        </w:rPr>
        <w:t>quantum,it</w:t>
      </w:r>
      <w:proofErr w:type="spellEnd"/>
      <w:proofErr w:type="gramEnd"/>
      <w:r>
        <w:rPr>
          <w:rFonts w:ascii="Comic Sans MS" w:hAnsi="Comic Sans MS"/>
          <w:sz w:val="48"/>
          <w:szCs w:val="48"/>
        </w:rPr>
        <w:t xml:space="preserve"> is removed from the queue.</w:t>
      </w:r>
    </w:p>
    <w:p w:rsidR="00A2429C" w:rsidRDefault="00A2429C" w:rsidP="00A2429C">
      <w:pPr>
        <w:pStyle w:val="ListParagraph"/>
        <w:numPr>
          <w:ilvl w:val="0"/>
          <w:numId w:val="5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If the process does not complete its execution within the time </w:t>
      </w:r>
      <w:proofErr w:type="spellStart"/>
      <w:proofErr w:type="gramStart"/>
      <w:r>
        <w:rPr>
          <w:rFonts w:ascii="Comic Sans MS" w:hAnsi="Comic Sans MS"/>
          <w:sz w:val="48"/>
          <w:szCs w:val="48"/>
        </w:rPr>
        <w:t>quantum,the</w:t>
      </w:r>
      <w:proofErr w:type="spellEnd"/>
      <w:proofErr w:type="gramEnd"/>
      <w:r>
        <w:rPr>
          <w:rFonts w:ascii="Comic Sans MS" w:hAnsi="Comic Sans MS"/>
          <w:sz w:val="48"/>
          <w:szCs w:val="48"/>
        </w:rPr>
        <w:t xml:space="preserve"> remaining </w:t>
      </w:r>
      <w:r w:rsidR="0044013A">
        <w:rPr>
          <w:rFonts w:ascii="Comic Sans MS" w:hAnsi="Comic Sans MS"/>
          <w:sz w:val="48"/>
          <w:szCs w:val="48"/>
        </w:rPr>
        <w:t xml:space="preserve">time is </w:t>
      </w:r>
      <w:proofErr w:type="spellStart"/>
      <w:r w:rsidR="0044013A">
        <w:rPr>
          <w:rFonts w:ascii="Comic Sans MS" w:hAnsi="Comic Sans MS"/>
          <w:sz w:val="48"/>
          <w:szCs w:val="48"/>
        </w:rPr>
        <w:t>adde</w:t>
      </w:r>
      <w:proofErr w:type="spellEnd"/>
      <w:r w:rsidR="0044013A">
        <w:rPr>
          <w:rFonts w:ascii="Comic Sans MS" w:hAnsi="Comic Sans MS"/>
          <w:sz w:val="48"/>
          <w:szCs w:val="48"/>
        </w:rPr>
        <w:t xml:space="preserve"> to the end of the queue and the CPU is assigned to the next process in the queue.</w:t>
      </w:r>
    </w:p>
    <w:p w:rsidR="0044013A" w:rsidRDefault="0044013A" w:rsidP="00A2429C">
      <w:pPr>
        <w:pStyle w:val="ListParagraph"/>
        <w:numPr>
          <w:ilvl w:val="0"/>
          <w:numId w:val="5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Steps 2 to 4 are repeated until all process are completed.</w:t>
      </w:r>
    </w:p>
    <w:p w:rsidR="0044013A" w:rsidRDefault="0044013A" w:rsidP="0044013A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44013A" w:rsidRDefault="0044013A" w:rsidP="0044013A">
      <w:pPr>
        <w:pStyle w:val="ListParagraph"/>
        <w:ind w:left="1080"/>
        <w:jc w:val="both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The waiting time for each process is calculated as the difference between the turn-around time and the burst time of the </w:t>
      </w:r>
      <w:proofErr w:type="spellStart"/>
      <w:proofErr w:type="gramStart"/>
      <w:r>
        <w:rPr>
          <w:rFonts w:ascii="Comic Sans MS" w:hAnsi="Comic Sans MS"/>
          <w:sz w:val="48"/>
          <w:szCs w:val="48"/>
        </w:rPr>
        <w:t>process.The</w:t>
      </w:r>
      <w:proofErr w:type="spellEnd"/>
      <w:proofErr w:type="gramEnd"/>
      <w:r>
        <w:rPr>
          <w:rFonts w:ascii="Comic Sans MS" w:hAnsi="Comic Sans MS"/>
          <w:sz w:val="48"/>
          <w:szCs w:val="48"/>
        </w:rPr>
        <w:t xml:space="preserve"> average waiting time and average turn around time are calculated as </w:t>
      </w:r>
      <w:r>
        <w:rPr>
          <w:rFonts w:ascii="Comic Sans MS" w:hAnsi="Comic Sans MS"/>
          <w:sz w:val="48"/>
          <w:szCs w:val="48"/>
        </w:rPr>
        <w:lastRenderedPageBreak/>
        <w:t>the sum of waiting time and turn-around time divided by the number of processes.</w:t>
      </w:r>
    </w:p>
    <w:p w:rsidR="0044013A" w:rsidRDefault="0044013A" w:rsidP="0044013A">
      <w:pPr>
        <w:pStyle w:val="ListParagraph"/>
        <w:ind w:left="1080"/>
        <w:jc w:val="both"/>
        <w:rPr>
          <w:rFonts w:ascii="Comic Sans MS" w:hAnsi="Comic Sans MS"/>
          <w:sz w:val="48"/>
          <w:szCs w:val="48"/>
        </w:rPr>
      </w:pPr>
    </w:p>
    <w:p w:rsidR="00DC5780" w:rsidRDefault="00DC5780" w:rsidP="0044013A">
      <w:pPr>
        <w:jc w:val="both"/>
        <w:rPr>
          <w:rFonts w:ascii="Britannic Bold" w:hAnsi="Britannic Bold"/>
          <w:sz w:val="48"/>
          <w:szCs w:val="48"/>
        </w:rPr>
      </w:pPr>
    </w:p>
    <w:p w:rsidR="0044013A" w:rsidRDefault="0044013A" w:rsidP="0044013A">
      <w:pPr>
        <w:jc w:val="both"/>
        <w:rPr>
          <w:rFonts w:ascii="Britannic Bold" w:hAnsi="Britannic Bold"/>
          <w:sz w:val="48"/>
          <w:szCs w:val="48"/>
        </w:rPr>
      </w:pPr>
      <w:r w:rsidRPr="0044013A">
        <w:rPr>
          <w:rFonts w:ascii="Britannic Bold" w:hAnsi="Britannic Bold"/>
          <w:sz w:val="48"/>
          <w:szCs w:val="48"/>
        </w:rPr>
        <w:t xml:space="preserve">Program </w:t>
      </w:r>
      <w:proofErr w:type="gramStart"/>
      <w:r w:rsidRPr="0044013A">
        <w:rPr>
          <w:rFonts w:ascii="Britannic Bold" w:hAnsi="Britannic Bold"/>
          <w:sz w:val="48"/>
          <w:szCs w:val="48"/>
        </w:rPr>
        <w:t>Results :</w:t>
      </w:r>
      <w:proofErr w:type="gramEnd"/>
      <w:r w:rsidRPr="0044013A">
        <w:rPr>
          <w:rFonts w:ascii="Britannic Bold" w:hAnsi="Britannic Bold"/>
          <w:sz w:val="48"/>
          <w:szCs w:val="48"/>
        </w:rPr>
        <w:t>-</w:t>
      </w:r>
    </w:p>
    <w:p w:rsidR="0044013A" w:rsidRDefault="0044013A" w:rsidP="0044013A">
      <w:pPr>
        <w:jc w:val="both"/>
        <w:rPr>
          <w:rFonts w:ascii="Britannic Bold" w:hAnsi="Britannic Bold"/>
          <w:sz w:val="48"/>
          <w:szCs w:val="48"/>
        </w:rPr>
      </w:pPr>
    </w:p>
    <w:p w:rsidR="0044013A" w:rsidRDefault="00401408" w:rsidP="0044013A">
      <w:pPr>
        <w:jc w:val="both"/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</w:pPr>
      <w:r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  <w:t xml:space="preserve">The program outputs the waiting time and turn-around time for each process and the average waiting time and average turn-around </w:t>
      </w:r>
      <w:proofErr w:type="spellStart"/>
      <w:proofErr w:type="gramStart"/>
      <w:r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  <w:t>time.The</w:t>
      </w:r>
      <w:proofErr w:type="spellEnd"/>
      <w:proofErr w:type="gramEnd"/>
      <w:r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  <w:t xml:space="preserve"> results show the distribution of CPU time among processes and demonstrate the effectiveness of the Round Robin scheduling algorithm in providing  a fair allocation of CPU resources.</w:t>
      </w:r>
    </w:p>
    <w:p w:rsidR="00DC5780" w:rsidRDefault="00DC5780" w:rsidP="0044013A">
      <w:pPr>
        <w:jc w:val="both"/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</w:pPr>
    </w:p>
    <w:p w:rsidR="00DC5780" w:rsidRDefault="00DC5780" w:rsidP="0044013A">
      <w:pPr>
        <w:jc w:val="both"/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</w:pPr>
    </w:p>
    <w:p w:rsidR="00DC5780" w:rsidRDefault="00DC5780" w:rsidP="0044013A">
      <w:pPr>
        <w:jc w:val="both"/>
        <w:rPr>
          <w:rFonts w:ascii="Comic Sans MS" w:eastAsia="Times New Roman" w:hAnsi="Comic Sans MS" w:cs="Segoe UI"/>
          <w:noProof/>
          <w:color w:val="374151"/>
          <w:sz w:val="48"/>
          <w:szCs w:val="48"/>
          <w:lang w:eastAsia="en-IN"/>
        </w:rPr>
      </w:pPr>
      <w:r w:rsidRPr="00DC5780"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lastRenderedPageBreak/>
        <w:t xml:space="preserve">Source </w:t>
      </w:r>
      <w:proofErr w:type="gramStart"/>
      <w:r w:rsidRPr="00DC5780"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t>Code :</w:t>
      </w:r>
      <w:proofErr w:type="gramEnd"/>
      <w:r w:rsidRPr="00DC5780"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t>-</w:t>
      </w:r>
      <w:r w:rsidR="00175612" w:rsidRPr="00175612">
        <w:rPr>
          <w:rFonts w:ascii="Comic Sans MS" w:eastAsia="Times New Roman" w:hAnsi="Comic Sans MS" w:cs="Segoe UI"/>
          <w:noProof/>
          <w:color w:val="374151"/>
          <w:sz w:val="48"/>
          <w:szCs w:val="48"/>
          <w:lang w:eastAsia="en-IN"/>
        </w:rPr>
        <w:t xml:space="preserve"> </w:t>
      </w:r>
    </w:p>
    <w:p w:rsidR="00175612" w:rsidRDefault="00175612" w:rsidP="0044013A">
      <w:pPr>
        <w:jc w:val="both"/>
        <w:rPr>
          <w:rFonts w:ascii="Comic Sans MS" w:eastAsia="Times New Roman" w:hAnsi="Comic Sans MS" w:cs="Segoe UI"/>
          <w:noProof/>
          <w:color w:val="374151"/>
          <w:sz w:val="48"/>
          <w:szCs w:val="48"/>
          <w:lang w:eastAsia="en-IN"/>
        </w:rPr>
      </w:pPr>
    </w:p>
    <w:p w:rsidR="00175612" w:rsidRDefault="00175612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  <w:r>
        <w:rPr>
          <w:rFonts w:ascii="Comic Sans MS" w:eastAsia="Times New Roman" w:hAnsi="Comic Sans MS" w:cs="Segoe UI"/>
          <w:noProof/>
          <w:color w:val="374151"/>
          <w:sz w:val="48"/>
          <w:szCs w:val="48"/>
          <w:lang w:eastAsia="en-IN"/>
        </w:rPr>
        <w:drawing>
          <wp:inline distT="0" distB="0" distL="0" distR="0" wp14:anchorId="5B2FDA6B" wp14:editId="55DB342E">
            <wp:extent cx="6117763" cy="687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45" cy="68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08" w:rsidRDefault="00401408" w:rsidP="0044013A">
      <w:pPr>
        <w:jc w:val="both"/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</w:pPr>
    </w:p>
    <w:p w:rsidR="00DC5780" w:rsidRDefault="00175612" w:rsidP="0044013A">
      <w:pPr>
        <w:jc w:val="both"/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</w:pPr>
      <w:r>
        <w:rPr>
          <w:rFonts w:ascii="Comic Sans MS" w:eastAsia="Times New Roman" w:hAnsi="Comic Sans MS" w:cs="Segoe UI"/>
          <w:noProof/>
          <w:color w:val="374151"/>
          <w:sz w:val="48"/>
          <w:szCs w:val="48"/>
          <w:lang w:eastAsia="en-IN"/>
        </w:rPr>
        <w:lastRenderedPageBreak/>
        <w:drawing>
          <wp:inline distT="0" distB="0" distL="0" distR="0">
            <wp:extent cx="6358890" cy="69560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827" cy="69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0" w:rsidRPr="00DC5780" w:rsidRDefault="00DC5780" w:rsidP="0044013A">
      <w:pPr>
        <w:jc w:val="both"/>
        <w:rPr>
          <w:rFonts w:ascii="Comic Sans MS" w:eastAsia="Times New Roman" w:hAnsi="Comic Sans MS" w:cs="Segoe UI"/>
          <w:color w:val="374151"/>
          <w:sz w:val="36"/>
          <w:szCs w:val="36"/>
          <w:lang w:eastAsia="en-IN"/>
        </w:rPr>
      </w:pPr>
    </w:p>
    <w:p w:rsidR="00401408" w:rsidRPr="00DC5780" w:rsidRDefault="00401408" w:rsidP="0044013A">
      <w:pPr>
        <w:jc w:val="both"/>
        <w:rPr>
          <w:rFonts w:ascii="Britannic Bold" w:eastAsia="Times New Roman" w:hAnsi="Britannic Bold" w:cs="Segoe UI"/>
          <w:color w:val="374151"/>
          <w:sz w:val="36"/>
          <w:szCs w:val="36"/>
          <w:lang w:eastAsia="en-IN"/>
        </w:rPr>
      </w:pPr>
    </w:p>
    <w:p w:rsidR="009126D3" w:rsidRDefault="009126D3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</w:p>
    <w:p w:rsidR="00774875" w:rsidRDefault="00774875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</w:p>
    <w:p w:rsidR="00774875" w:rsidRDefault="00774875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  <w:r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lastRenderedPageBreak/>
        <w:t xml:space="preserve">Program </w:t>
      </w:r>
      <w:proofErr w:type="gramStart"/>
      <w:r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t>Output :</w:t>
      </w:r>
      <w:proofErr w:type="gramEnd"/>
      <w:r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t>-</w:t>
      </w:r>
    </w:p>
    <w:p w:rsidR="00774875" w:rsidRDefault="00774875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</w:p>
    <w:p w:rsidR="00774875" w:rsidRDefault="00774875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  <w:r>
        <w:rPr>
          <w:rFonts w:ascii="Britannic Bold" w:eastAsia="Times New Roman" w:hAnsi="Britannic Bold" w:cs="Segoe UI"/>
          <w:noProof/>
          <w:color w:val="374151"/>
          <w:sz w:val="56"/>
          <w:szCs w:val="56"/>
          <w:lang w:eastAsia="en-IN"/>
        </w:rPr>
        <w:drawing>
          <wp:inline distT="0" distB="0" distL="0" distR="0">
            <wp:extent cx="6203950" cy="75590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D3" w:rsidRDefault="009126D3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  <w:r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lastRenderedPageBreak/>
        <w:t xml:space="preserve">Challenges and their possible solutions in Round-Robin scheduling </w:t>
      </w:r>
    </w:p>
    <w:p w:rsidR="009126D3" w:rsidRDefault="009126D3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</w:p>
    <w:p w:rsidR="009126D3" w:rsidRDefault="009126D3" w:rsidP="009126D3">
      <w:pPr>
        <w:pStyle w:val="ListParagraph"/>
        <w:numPr>
          <w:ilvl w:val="0"/>
          <w:numId w:val="6"/>
        </w:numPr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 w:rsidRPr="009126D3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Complexity : Round Robin scheduling</w:t>
      </w: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</w:t>
      </w:r>
      <w:r w:rsidR="00795788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algorithms can be complex to implement, especially when taking into account the various factors that can impact the performance of the algorithm.</w:t>
      </w:r>
    </w:p>
    <w:p w:rsidR="00795788" w:rsidRDefault="00795788" w:rsidP="00795788">
      <w:pPr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Solution :- Careful planning and design can help mitigate the complexity of the implementation, as well as the use of established libraries or existing code.</w:t>
      </w:r>
    </w:p>
    <w:p w:rsidR="00795788" w:rsidRPr="00795788" w:rsidRDefault="00795788" w:rsidP="00795788">
      <w:pPr>
        <w:pStyle w:val="ListParagraph"/>
        <w:numPr>
          <w:ilvl w:val="0"/>
          <w:numId w:val="6"/>
        </w:numPr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 w:rsidRPr="00795788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Concurrency : Managing concurrent         processes can be challenging in round robin scheduling , as it requires proper synchronization between processes to ensure that shared resources are used correctly.</w:t>
      </w:r>
    </w:p>
    <w:p w:rsidR="00795788" w:rsidRDefault="00795788" w:rsidP="00795788">
      <w:pPr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</w:p>
    <w:p w:rsidR="00B47E56" w:rsidRDefault="00795788" w:rsidP="00B47E56">
      <w:pPr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lastRenderedPageBreak/>
        <w:t>Solution:</w:t>
      </w:r>
      <w:r w:rsidR="00B47E56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The use of semaphores,</w:t>
      </w:r>
      <w:r w:rsidR="00B22927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</w:t>
      </w:r>
      <w:r w:rsidR="00B47E56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locks, or other synchronization mechanisms can help ensure proper resource utilization.</w:t>
      </w:r>
    </w:p>
    <w:p w:rsidR="00795788" w:rsidRPr="00B47E56" w:rsidRDefault="00795788" w:rsidP="00B47E56">
      <w:pPr>
        <w:pStyle w:val="ListParagraph"/>
        <w:numPr>
          <w:ilvl w:val="0"/>
          <w:numId w:val="6"/>
        </w:numPr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 w:rsidRPr="00B47E56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Time-Slice calculation : Determining the correct time slice for each process can be challenging, as it requires taking into account various factors such as the process’s priority , the system’s current load </w:t>
      </w:r>
      <w:r w:rsidR="00B47E56" w:rsidRPr="00B47E56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, and  the overall performance requirements.</w:t>
      </w:r>
    </w:p>
    <w:p w:rsidR="00B47E56" w:rsidRDefault="00B47E56" w:rsidP="00B47E56">
      <w:pPr>
        <w:pStyle w:val="ListParagraph"/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Solution: Dynamic time slice calculation, taking into account real-time data about the system and processes, can help optimize performance.</w:t>
      </w:r>
    </w:p>
    <w:p w:rsidR="00B47E56" w:rsidRDefault="00B47E56" w:rsidP="00B47E56">
      <w:pPr>
        <w:pStyle w:val="ListParagraph"/>
        <w:numPr>
          <w:ilvl w:val="0"/>
          <w:numId w:val="6"/>
        </w:numPr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 w:rsidRPr="00B47E56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Context switching : Implementing context switching</w:t>
      </w: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efficiently can be challenging, as it requires managing the process’s state ,</w:t>
      </w:r>
      <w:r w:rsidR="00B22927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</w:t>
      </w: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register values, and memory mappings.</w:t>
      </w:r>
    </w:p>
    <w:p w:rsidR="00B47E56" w:rsidRDefault="00B47E56" w:rsidP="00B47E56">
      <w:pPr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proofErr w:type="gramStart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lastRenderedPageBreak/>
        <w:t>Solution :</w:t>
      </w:r>
      <w:proofErr w:type="gramEnd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Using a well-designed data structure</w:t>
      </w:r>
      <w:r w:rsidRPr="00B47E56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 </w:t>
      </w: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to store process information and minimizing the amount of data stored can help improve context switching performance.</w:t>
      </w:r>
    </w:p>
    <w:p w:rsidR="00774875" w:rsidRDefault="00B47E56" w:rsidP="00B47E56">
      <w:pPr>
        <w:pStyle w:val="ListParagraph"/>
        <w:numPr>
          <w:ilvl w:val="0"/>
          <w:numId w:val="6"/>
        </w:numPr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Queue </w:t>
      </w:r>
      <w:proofErr w:type="gramStart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Management :</w:t>
      </w:r>
      <w:proofErr w:type="gramEnd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Managing the schedule queue can</w:t>
      </w:r>
      <w:r w:rsidR="00774875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</w:t>
      </w: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be challenging, as it requires proper insertion,</w:t>
      </w:r>
      <w:r w:rsidR="00774875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</w:t>
      </w: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deletion, and priority assignment for each process</w:t>
      </w:r>
      <w:r w:rsidR="00774875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.</w:t>
      </w:r>
    </w:p>
    <w:p w:rsidR="00B47E56" w:rsidRDefault="00774875" w:rsidP="00774875">
      <w:pPr>
        <w:pStyle w:val="ListParagraph"/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proofErr w:type="gramStart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Solution :</w:t>
      </w:r>
      <w:proofErr w:type="gramEnd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Using a priority queue data structure, along with efficient insertion and deletion algorithms, can help simplify queue management. </w:t>
      </w:r>
      <w:r w:rsidR="00B47E56"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</w:t>
      </w:r>
    </w:p>
    <w:p w:rsidR="00774875" w:rsidRDefault="00774875" w:rsidP="00774875">
      <w:pPr>
        <w:pStyle w:val="ListParagraph"/>
        <w:numPr>
          <w:ilvl w:val="0"/>
          <w:numId w:val="6"/>
        </w:numPr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Load </w:t>
      </w:r>
      <w:proofErr w:type="gramStart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>Balancing :</w:t>
      </w:r>
      <w:proofErr w:type="gramEnd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Ensuring that processes are disturbed evenly across all available processors can be challenging , especially in multi-processor systems.</w:t>
      </w:r>
    </w:p>
    <w:p w:rsidR="00533144" w:rsidRDefault="00533144" w:rsidP="00774875">
      <w:pPr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</w:p>
    <w:p w:rsidR="00774875" w:rsidRPr="00774875" w:rsidRDefault="00774875" w:rsidP="00774875">
      <w:pPr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  <w:proofErr w:type="gramStart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lastRenderedPageBreak/>
        <w:t>Solution :</w:t>
      </w:r>
      <w:proofErr w:type="gramEnd"/>
      <w:r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  <w:t xml:space="preserve"> Using load balancing algorithms, such as work  as work stealing or task migration, can help distribute processes evenly cross processors</w:t>
      </w:r>
    </w:p>
    <w:p w:rsidR="00795788" w:rsidRDefault="00795788" w:rsidP="00795788">
      <w:pPr>
        <w:ind w:left="1054"/>
        <w:jc w:val="both"/>
        <w:rPr>
          <w:rFonts w:ascii="Comic Sans MS" w:eastAsia="Times New Roman" w:hAnsi="Comic Sans MS" w:cs="Segoe UI"/>
          <w:color w:val="374151"/>
          <w:sz w:val="44"/>
          <w:szCs w:val="44"/>
          <w:lang w:eastAsia="en-IN"/>
        </w:rPr>
      </w:pPr>
    </w:p>
    <w:p w:rsidR="00401408" w:rsidRDefault="00401408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  <w:proofErr w:type="gramStart"/>
      <w:r w:rsidRPr="00401408"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t>Conclusion :</w:t>
      </w:r>
      <w:proofErr w:type="gramEnd"/>
      <w:r w:rsidRPr="00401408"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  <w:t>-</w:t>
      </w:r>
    </w:p>
    <w:p w:rsidR="00401408" w:rsidRDefault="00401408" w:rsidP="0044013A">
      <w:pPr>
        <w:jc w:val="both"/>
        <w:rPr>
          <w:rFonts w:ascii="Britannic Bold" w:eastAsia="Times New Roman" w:hAnsi="Britannic Bold" w:cs="Segoe UI"/>
          <w:color w:val="374151"/>
          <w:sz w:val="56"/>
          <w:szCs w:val="56"/>
          <w:lang w:eastAsia="en-IN"/>
        </w:rPr>
      </w:pPr>
    </w:p>
    <w:p w:rsidR="00401408" w:rsidRPr="00401408" w:rsidRDefault="00401408" w:rsidP="0044013A">
      <w:pPr>
        <w:jc w:val="both"/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</w:pPr>
      <w:r w:rsidRPr="00401408"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  <w:t xml:space="preserve"> The Round Robin scheduling algorithm is a widely used technique for allocating CPU resources to processes in a fair and efficient manner. The implementation of this algorithm in C language demonstrates the application of the algorithm in real-world scenarios and its ability to provide a balanced distribution of CPU time among processes</w:t>
      </w:r>
    </w:p>
    <w:p w:rsidR="00401408" w:rsidRPr="00401408" w:rsidRDefault="00401408" w:rsidP="0044013A">
      <w:pPr>
        <w:jc w:val="both"/>
        <w:rPr>
          <w:rFonts w:ascii="Comic Sans MS" w:eastAsia="Times New Roman" w:hAnsi="Comic Sans MS" w:cs="Segoe UI"/>
          <w:color w:val="374151"/>
          <w:sz w:val="48"/>
          <w:szCs w:val="48"/>
          <w:lang w:eastAsia="en-IN"/>
        </w:rPr>
      </w:pPr>
    </w:p>
    <w:p w:rsidR="00401408" w:rsidRPr="00401408" w:rsidRDefault="00401408" w:rsidP="0044013A">
      <w:pPr>
        <w:jc w:val="both"/>
        <w:rPr>
          <w:rFonts w:ascii="Britannic Bold" w:hAnsi="Britannic Bold"/>
          <w:sz w:val="56"/>
          <w:szCs w:val="56"/>
        </w:rPr>
      </w:pPr>
    </w:p>
    <w:sectPr w:rsidR="00401408" w:rsidRPr="004014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91C"/>
    <w:multiLevelType w:val="hybridMultilevel"/>
    <w:tmpl w:val="B9D484B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D4A53"/>
    <w:multiLevelType w:val="multilevel"/>
    <w:tmpl w:val="11A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8724E"/>
    <w:multiLevelType w:val="hybridMultilevel"/>
    <w:tmpl w:val="DBD07C36"/>
    <w:lvl w:ilvl="0" w:tplc="30B85E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4072C"/>
    <w:multiLevelType w:val="hybridMultilevel"/>
    <w:tmpl w:val="A5D2185A"/>
    <w:lvl w:ilvl="0" w:tplc="4009000F">
      <w:start w:val="1"/>
      <w:numFmt w:val="decimal"/>
      <w:lvlText w:val="%1."/>
      <w:lvlJc w:val="left"/>
      <w:pPr>
        <w:ind w:left="1054" w:hanging="360"/>
      </w:pPr>
    </w:lvl>
    <w:lvl w:ilvl="1" w:tplc="40090019" w:tentative="1">
      <w:start w:val="1"/>
      <w:numFmt w:val="lowerLetter"/>
      <w:lvlText w:val="%2."/>
      <w:lvlJc w:val="left"/>
      <w:pPr>
        <w:ind w:left="1774" w:hanging="360"/>
      </w:pPr>
    </w:lvl>
    <w:lvl w:ilvl="2" w:tplc="4009001B" w:tentative="1">
      <w:start w:val="1"/>
      <w:numFmt w:val="lowerRoman"/>
      <w:lvlText w:val="%3."/>
      <w:lvlJc w:val="right"/>
      <w:pPr>
        <w:ind w:left="2494" w:hanging="180"/>
      </w:pPr>
    </w:lvl>
    <w:lvl w:ilvl="3" w:tplc="4009000F" w:tentative="1">
      <w:start w:val="1"/>
      <w:numFmt w:val="decimal"/>
      <w:lvlText w:val="%4."/>
      <w:lvlJc w:val="left"/>
      <w:pPr>
        <w:ind w:left="3214" w:hanging="360"/>
      </w:pPr>
    </w:lvl>
    <w:lvl w:ilvl="4" w:tplc="40090019" w:tentative="1">
      <w:start w:val="1"/>
      <w:numFmt w:val="lowerLetter"/>
      <w:lvlText w:val="%5."/>
      <w:lvlJc w:val="left"/>
      <w:pPr>
        <w:ind w:left="3934" w:hanging="360"/>
      </w:pPr>
    </w:lvl>
    <w:lvl w:ilvl="5" w:tplc="4009001B" w:tentative="1">
      <w:start w:val="1"/>
      <w:numFmt w:val="lowerRoman"/>
      <w:lvlText w:val="%6."/>
      <w:lvlJc w:val="right"/>
      <w:pPr>
        <w:ind w:left="4654" w:hanging="180"/>
      </w:pPr>
    </w:lvl>
    <w:lvl w:ilvl="6" w:tplc="4009000F" w:tentative="1">
      <w:start w:val="1"/>
      <w:numFmt w:val="decimal"/>
      <w:lvlText w:val="%7."/>
      <w:lvlJc w:val="left"/>
      <w:pPr>
        <w:ind w:left="5374" w:hanging="360"/>
      </w:pPr>
    </w:lvl>
    <w:lvl w:ilvl="7" w:tplc="40090019" w:tentative="1">
      <w:start w:val="1"/>
      <w:numFmt w:val="lowerLetter"/>
      <w:lvlText w:val="%8."/>
      <w:lvlJc w:val="left"/>
      <w:pPr>
        <w:ind w:left="6094" w:hanging="360"/>
      </w:pPr>
    </w:lvl>
    <w:lvl w:ilvl="8" w:tplc="400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4" w15:restartNumberingAfterBreak="0">
    <w:nsid w:val="7E486FDD"/>
    <w:multiLevelType w:val="hybridMultilevel"/>
    <w:tmpl w:val="68224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75627">
    <w:abstractNumId w:val="4"/>
  </w:num>
  <w:num w:numId="2" w16cid:durableId="9860577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1692456">
    <w:abstractNumId w:val="2"/>
  </w:num>
  <w:num w:numId="4" w16cid:durableId="420026185">
    <w:abstractNumId w:val="4"/>
  </w:num>
  <w:num w:numId="5" w16cid:durableId="562063270">
    <w:abstractNumId w:val="0"/>
  </w:num>
  <w:num w:numId="6" w16cid:durableId="22754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29"/>
    <w:rsid w:val="00175612"/>
    <w:rsid w:val="0028626B"/>
    <w:rsid w:val="003629FE"/>
    <w:rsid w:val="00401408"/>
    <w:rsid w:val="0044013A"/>
    <w:rsid w:val="00533144"/>
    <w:rsid w:val="00774875"/>
    <w:rsid w:val="00795788"/>
    <w:rsid w:val="009126D3"/>
    <w:rsid w:val="00971298"/>
    <w:rsid w:val="00A2429C"/>
    <w:rsid w:val="00AD41BC"/>
    <w:rsid w:val="00AE4D29"/>
    <w:rsid w:val="00B22927"/>
    <w:rsid w:val="00B47E56"/>
    <w:rsid w:val="00C23064"/>
    <w:rsid w:val="00DC5780"/>
    <w:rsid w:val="00E00C57"/>
    <w:rsid w:val="00F6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4BBA"/>
  <w15:chartTrackingRefBased/>
  <w15:docId w15:val="{1A6FD312-5ECF-4C33-AE2C-F12C12A3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29"/>
  </w:style>
  <w:style w:type="paragraph" w:styleId="Heading1">
    <w:name w:val="heading 1"/>
    <w:basedOn w:val="Normal"/>
    <w:next w:val="Normal"/>
    <w:link w:val="Heading1Char"/>
    <w:uiPriority w:val="9"/>
    <w:qFormat/>
    <w:rsid w:val="00AE4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2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2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2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2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2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2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2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2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2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2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2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2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D2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E4D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4D2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2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2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E4D29"/>
    <w:rPr>
      <w:b/>
      <w:bCs/>
    </w:rPr>
  </w:style>
  <w:style w:type="character" w:styleId="Emphasis">
    <w:name w:val="Emphasis"/>
    <w:basedOn w:val="DefaultParagraphFont"/>
    <w:uiPriority w:val="20"/>
    <w:qFormat/>
    <w:rsid w:val="00AE4D29"/>
    <w:rPr>
      <w:i/>
      <w:iCs/>
    </w:rPr>
  </w:style>
  <w:style w:type="paragraph" w:styleId="NoSpacing">
    <w:name w:val="No Spacing"/>
    <w:uiPriority w:val="1"/>
    <w:qFormat/>
    <w:rsid w:val="00AE4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D2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E4D2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2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2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4D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4D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4D2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4D2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E4D2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D29"/>
    <w:pPr>
      <w:outlineLvl w:val="9"/>
    </w:pPr>
  </w:style>
  <w:style w:type="paragraph" w:styleId="ListParagraph">
    <w:name w:val="List Paragraph"/>
    <w:basedOn w:val="Normal"/>
    <w:uiPriority w:val="34"/>
    <w:qFormat/>
    <w:rsid w:val="00F65C3B"/>
    <w:pPr>
      <w:spacing w:line="256" w:lineRule="auto"/>
      <w:ind w:left="720"/>
      <w:contextualSpacing/>
    </w:pPr>
    <w:rPr>
      <w:rFonts w:eastAsiaTheme="minorHAns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499A-2FB1-41B9-B2C3-AB75F580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Sri Sai</dc:creator>
  <cp:keywords/>
  <dc:description/>
  <cp:lastModifiedBy>Yuva Sri Sai</cp:lastModifiedBy>
  <cp:revision>2</cp:revision>
  <dcterms:created xsi:type="dcterms:W3CDTF">2023-02-05T02:47:00Z</dcterms:created>
  <dcterms:modified xsi:type="dcterms:W3CDTF">2023-02-05T02:47:00Z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de5a939a-1067-4a3d-8368-9c762ad10d67</vt:lpwstr>
  </property>
</Properties>
</file>