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FF8" w:rsidRDefault="00862FF8" w:rsidP="00862FF8">
      <w:pPr>
        <w:pStyle w:val="NormalWeb"/>
        <w:shd w:val="clear" w:color="auto" w:fill="FFFFFF"/>
        <w:spacing w:before="0" w:beforeAutospacing="0" w:after="0" w:afterAutospacing="0"/>
        <w:rPr>
          <w:rFonts w:ascii="Helvetica" w:hAnsi="Helvetica" w:cs="Helvetica"/>
          <w:b/>
          <w:bCs/>
          <w:color w:val="313131"/>
          <w:sz w:val="32"/>
          <w:szCs w:val="32"/>
        </w:rPr>
      </w:pPr>
      <w:r w:rsidRPr="00862FF8">
        <w:rPr>
          <w:rFonts w:ascii="Helvetica" w:hAnsi="Helvetica" w:cs="Helvetica"/>
          <w:b/>
          <w:bCs/>
          <w:color w:val="313131"/>
          <w:sz w:val="32"/>
          <w:szCs w:val="32"/>
        </w:rPr>
        <w:t xml:space="preserve">    </w:t>
      </w:r>
    </w:p>
    <w:p w:rsidR="00862FF8" w:rsidRDefault="00862FF8" w:rsidP="00862FF8">
      <w:pPr>
        <w:pStyle w:val="NormalWeb"/>
        <w:shd w:val="clear" w:color="auto" w:fill="FFFFFF"/>
        <w:spacing w:before="0" w:beforeAutospacing="0" w:after="0" w:afterAutospacing="0"/>
        <w:rPr>
          <w:rFonts w:ascii="Helvetica" w:hAnsi="Helvetica" w:cs="Helvetica"/>
          <w:b/>
          <w:bCs/>
          <w:color w:val="313131"/>
          <w:sz w:val="32"/>
          <w:szCs w:val="32"/>
        </w:rPr>
      </w:pPr>
    </w:p>
    <w:p w:rsidR="00862FF8" w:rsidRPr="00862FF8" w:rsidRDefault="00862FF8" w:rsidP="00862FF8">
      <w:pPr>
        <w:pStyle w:val="NormalWeb"/>
        <w:shd w:val="clear" w:color="auto" w:fill="FFFFFF"/>
        <w:spacing w:before="0" w:beforeAutospacing="0" w:after="0" w:afterAutospacing="0"/>
        <w:rPr>
          <w:rFonts w:ascii="Helvetica" w:hAnsi="Helvetica" w:cs="Helvetica"/>
          <w:color w:val="313131"/>
          <w:sz w:val="32"/>
          <w:szCs w:val="32"/>
        </w:rPr>
      </w:pPr>
      <w:r w:rsidRPr="00862FF8">
        <w:rPr>
          <w:rFonts w:ascii="Helvetica" w:hAnsi="Helvetica" w:cs="Helvetica"/>
          <w:b/>
          <w:bCs/>
          <w:color w:val="313131"/>
          <w:sz w:val="32"/>
          <w:szCs w:val="32"/>
        </w:rPr>
        <w:t xml:space="preserve">                          </w:t>
      </w:r>
      <w:r>
        <w:rPr>
          <w:rFonts w:ascii="Helvetica" w:hAnsi="Helvetica" w:cs="Helvetica"/>
          <w:b/>
          <w:bCs/>
          <w:color w:val="313131"/>
          <w:sz w:val="32"/>
          <w:szCs w:val="32"/>
        </w:rPr>
        <w:t xml:space="preserve">          </w:t>
      </w:r>
      <w:r w:rsidRPr="00862FF8">
        <w:rPr>
          <w:rFonts w:ascii="Helvetica" w:hAnsi="Helvetica" w:cs="Helvetica"/>
          <w:b/>
          <w:bCs/>
          <w:color w:val="313131"/>
          <w:sz w:val="32"/>
          <w:szCs w:val="32"/>
        </w:rPr>
        <w:t>Innovation</w:t>
      </w:r>
    </w:p>
    <w:p w:rsidR="00862FF8" w:rsidRPr="00953453" w:rsidRDefault="00862FF8" w:rsidP="00862FF8">
      <w:pPr>
        <w:pStyle w:val="NormalWeb"/>
        <w:shd w:val="clear" w:color="auto" w:fill="FFFFFF"/>
        <w:spacing w:before="0" w:beforeAutospacing="0" w:after="0" w:afterAutospacing="0"/>
        <w:rPr>
          <w:rFonts w:ascii="Helvetica" w:hAnsi="Helvetica" w:cs="Helvetica"/>
          <w:b/>
          <w:color w:val="313131"/>
        </w:rPr>
      </w:pPr>
      <w:r>
        <w:rPr>
          <w:rFonts w:ascii="Helvetica" w:hAnsi="Helvetica" w:cs="Helvetica"/>
          <w:color w:val="313131"/>
        </w:rPr>
        <w:br/>
      </w:r>
    </w:p>
    <w:p w:rsidR="00862FF8" w:rsidRPr="00953453" w:rsidRDefault="00862FF8" w:rsidP="00862FF8">
      <w:pPr>
        <w:pStyle w:val="NormalWeb"/>
        <w:shd w:val="clear" w:color="auto" w:fill="FFFFFF"/>
        <w:spacing w:before="0" w:beforeAutospacing="0" w:after="0" w:afterAutospacing="0"/>
        <w:rPr>
          <w:rFonts w:ascii="Helvetica" w:hAnsi="Helvetica" w:cs="Helvetica"/>
          <w:b/>
          <w:color w:val="313131"/>
          <w:sz w:val="21"/>
          <w:szCs w:val="21"/>
        </w:rPr>
      </w:pPr>
      <w:r w:rsidRPr="00953453">
        <w:rPr>
          <w:rFonts w:ascii="Helvetica" w:hAnsi="Helvetica" w:cs="Helvetica"/>
          <w:b/>
          <w:color w:val="313131"/>
          <w:sz w:val="21"/>
          <w:szCs w:val="21"/>
        </w:rPr>
        <w:t>Explore innovative techniques such as time series analysis and machine learning models to predict future energy consumption patterns.</w:t>
      </w:r>
    </w:p>
    <w:p w:rsidR="00862FF8" w:rsidRDefault="00862FF8" w:rsidP="00862FF8">
      <w:pPr>
        <w:pStyle w:val="NormalWeb"/>
        <w:shd w:val="clear" w:color="auto" w:fill="FFFFFF"/>
        <w:spacing w:before="0" w:beforeAutospacing="0" w:after="0" w:afterAutospacing="0"/>
        <w:rPr>
          <w:rFonts w:ascii="Helvetica" w:hAnsi="Helvetica" w:cs="Helvetica"/>
          <w:color w:val="313131"/>
        </w:rPr>
      </w:pPr>
    </w:p>
    <w:p w:rsidR="00862FF8" w:rsidRPr="00953453" w:rsidRDefault="00862FF8" w:rsidP="00862FF8">
      <w:pPr>
        <w:pStyle w:val="NormalWeb"/>
        <w:shd w:val="clear" w:color="auto" w:fill="FFFFFF"/>
        <w:spacing w:before="0" w:beforeAutospacing="0" w:after="0" w:afterAutospacing="0"/>
        <w:rPr>
          <w:rFonts w:ascii="Helvetica" w:hAnsi="Helvetica" w:cs="Helvetica"/>
          <w:b/>
          <w:color w:val="313131"/>
        </w:rPr>
      </w:pPr>
      <w:r w:rsidRPr="00953453">
        <w:rPr>
          <w:rFonts w:ascii="Helvetica" w:hAnsi="Helvetica" w:cs="Helvetica"/>
          <w:b/>
          <w:color w:val="313131"/>
        </w:rPr>
        <w:t>Abstract:</w:t>
      </w:r>
    </w:p>
    <w:p w:rsidR="00862FF8" w:rsidRPr="00862FF8" w:rsidRDefault="00862FF8" w:rsidP="00862FF8">
      <w:pPr>
        <w:pStyle w:val="NormalWeb"/>
        <w:shd w:val="clear" w:color="auto" w:fill="FFFFFF"/>
        <w:spacing w:before="0" w:beforeAutospacing="0" w:after="0" w:afterAutospacing="0"/>
        <w:rPr>
          <w:rFonts w:ascii="Helvetica" w:hAnsi="Helvetica" w:cs="Helvetica"/>
          <w:color w:val="313131"/>
          <w:sz w:val="21"/>
          <w:szCs w:val="21"/>
        </w:rPr>
      </w:pPr>
    </w:p>
    <w:p w:rsidR="00862FF8" w:rsidRDefault="00862FF8" w:rsidP="00862FF8">
      <w:pPr>
        <w:spacing w:after="0"/>
      </w:pPr>
      <w:r>
        <w:t>Predicting future energy consumption patterns is crucial for efficient energy management, resource allocation, and sustainability efforts. Time series analysis and machine learning models offer innovative techniques for achieving accurate energy consumption predictions. Here's an exploration of these methods:</w:t>
      </w:r>
    </w:p>
    <w:p w:rsidR="00862FF8" w:rsidRDefault="00862FF8" w:rsidP="00862FF8">
      <w:pPr>
        <w:spacing w:after="0"/>
      </w:pPr>
    </w:p>
    <w:p w:rsidR="00862FF8" w:rsidRPr="00953453" w:rsidRDefault="00862FF8" w:rsidP="00862FF8">
      <w:pPr>
        <w:spacing w:after="0"/>
        <w:rPr>
          <w:b/>
        </w:rPr>
      </w:pPr>
      <w:r w:rsidRPr="00953453">
        <w:rPr>
          <w:b/>
        </w:rPr>
        <w:t>1. Time Series Analysis:</w:t>
      </w:r>
    </w:p>
    <w:p w:rsidR="00862FF8" w:rsidRDefault="00862FF8" w:rsidP="00862FF8">
      <w:pPr>
        <w:spacing w:after="0"/>
      </w:pPr>
      <w:r>
        <w:t xml:space="preserve">   Time series analysis involves examining historical data to identify patterns and trends. It is a fundamental technique for energy consumption prediction.</w:t>
      </w:r>
    </w:p>
    <w:p w:rsidR="00862FF8" w:rsidRDefault="00862FF8" w:rsidP="00862FF8">
      <w:pPr>
        <w:spacing w:after="0"/>
      </w:pPr>
    </w:p>
    <w:p w:rsidR="00953453" w:rsidRDefault="00862FF8" w:rsidP="00953453">
      <w:pPr>
        <w:pStyle w:val="ListParagraph"/>
        <w:numPr>
          <w:ilvl w:val="0"/>
          <w:numId w:val="1"/>
        </w:numPr>
        <w:spacing w:after="0"/>
      </w:pPr>
      <w:r w:rsidRPr="00953453">
        <w:rPr>
          <w:b/>
        </w:rPr>
        <w:t>Seasonal Decomposition</w:t>
      </w:r>
      <w:r>
        <w:t xml:space="preserve">: </w:t>
      </w:r>
    </w:p>
    <w:p w:rsidR="00862FF8" w:rsidRDefault="00862FF8" w:rsidP="00953453">
      <w:pPr>
        <w:pStyle w:val="ListParagraph"/>
        <w:spacing w:after="0"/>
        <w:ind w:left="495"/>
      </w:pPr>
      <w:r>
        <w:t>Break down the time series data into its constituent components, including trend, seasonality, and noise. This allows for better understanding of recurring patterns and trends in energy consumption.</w:t>
      </w:r>
    </w:p>
    <w:p w:rsidR="00862FF8" w:rsidRDefault="00862FF8" w:rsidP="00862FF8">
      <w:pPr>
        <w:spacing w:after="0"/>
      </w:pPr>
    </w:p>
    <w:p w:rsidR="00953453" w:rsidRDefault="00862FF8" w:rsidP="00953453">
      <w:pPr>
        <w:pStyle w:val="ListParagraph"/>
        <w:numPr>
          <w:ilvl w:val="0"/>
          <w:numId w:val="1"/>
        </w:numPr>
        <w:spacing w:after="0"/>
      </w:pPr>
      <w:r w:rsidRPr="00953453">
        <w:rPr>
          <w:b/>
        </w:rPr>
        <w:t>Exponential Smoothing</w:t>
      </w:r>
      <w:r>
        <w:t>:</w:t>
      </w:r>
    </w:p>
    <w:p w:rsidR="00862FF8" w:rsidRDefault="00862FF8" w:rsidP="00953453">
      <w:pPr>
        <w:pStyle w:val="ListParagraph"/>
        <w:spacing w:after="0"/>
        <w:ind w:left="495"/>
      </w:pPr>
      <w:r>
        <w:t xml:space="preserve"> Methods like Holt-Winters exponential smoothing can be used to predict energy consumption by considering the weighted average of past observations, with different weights assigned to recent and older data points.</w:t>
      </w:r>
    </w:p>
    <w:p w:rsidR="00862FF8" w:rsidRPr="00953453" w:rsidRDefault="00862FF8" w:rsidP="00862FF8">
      <w:pPr>
        <w:spacing w:after="0"/>
        <w:rPr>
          <w:b/>
        </w:rPr>
      </w:pPr>
    </w:p>
    <w:p w:rsidR="00953453" w:rsidRDefault="00862FF8" w:rsidP="00953453">
      <w:pPr>
        <w:pStyle w:val="ListParagraph"/>
        <w:numPr>
          <w:ilvl w:val="0"/>
          <w:numId w:val="1"/>
        </w:numPr>
        <w:spacing w:after="0"/>
      </w:pPr>
      <w:r w:rsidRPr="00953453">
        <w:rPr>
          <w:b/>
        </w:rPr>
        <w:t>ARIMA (</w:t>
      </w:r>
      <w:proofErr w:type="spellStart"/>
      <w:r w:rsidRPr="00953453">
        <w:rPr>
          <w:b/>
        </w:rPr>
        <w:t>AutoRegressive</w:t>
      </w:r>
      <w:proofErr w:type="spellEnd"/>
      <w:r w:rsidRPr="00953453">
        <w:rPr>
          <w:b/>
        </w:rPr>
        <w:t xml:space="preserve"> Integrated Moving Average):</w:t>
      </w:r>
      <w:r>
        <w:t xml:space="preserve"> </w:t>
      </w:r>
    </w:p>
    <w:p w:rsidR="00862FF8" w:rsidRDefault="00862FF8" w:rsidP="00953453">
      <w:pPr>
        <w:pStyle w:val="ListParagraph"/>
        <w:spacing w:after="0"/>
        <w:ind w:left="495"/>
      </w:pPr>
      <w:r>
        <w:t xml:space="preserve">ARIMA models can capture complex dependencies in time series data, making them suitable for predicting energy consumption when the data exhibits autocorrelation and </w:t>
      </w:r>
      <w:proofErr w:type="spellStart"/>
      <w:r>
        <w:t>stationarity</w:t>
      </w:r>
      <w:proofErr w:type="spellEnd"/>
      <w:r>
        <w:t>.</w:t>
      </w:r>
    </w:p>
    <w:p w:rsidR="00862FF8" w:rsidRDefault="00862FF8" w:rsidP="00862FF8">
      <w:pPr>
        <w:spacing w:after="0"/>
      </w:pPr>
    </w:p>
    <w:p w:rsidR="00862FF8" w:rsidRPr="00953453" w:rsidRDefault="00862FF8" w:rsidP="00862FF8">
      <w:pPr>
        <w:spacing w:after="0"/>
        <w:rPr>
          <w:b/>
        </w:rPr>
      </w:pPr>
      <w:r w:rsidRPr="00953453">
        <w:rPr>
          <w:b/>
        </w:rPr>
        <w:t>2. Machine Learning Models:</w:t>
      </w:r>
    </w:p>
    <w:p w:rsidR="00862FF8" w:rsidRDefault="00862FF8" w:rsidP="00862FF8">
      <w:pPr>
        <w:spacing w:after="0"/>
      </w:pPr>
      <w:r>
        <w:t xml:space="preserve">   Machine learning models can offer more flexibility and accuracy in predicting energy consumption patterns, especially when dealing with large datasets and complex relationships.</w:t>
      </w:r>
    </w:p>
    <w:p w:rsidR="00862FF8" w:rsidRDefault="00862FF8" w:rsidP="00862FF8">
      <w:pPr>
        <w:spacing w:after="0"/>
      </w:pPr>
    </w:p>
    <w:p w:rsidR="00953453" w:rsidRDefault="00862FF8" w:rsidP="00953453">
      <w:pPr>
        <w:pStyle w:val="ListParagraph"/>
        <w:numPr>
          <w:ilvl w:val="0"/>
          <w:numId w:val="2"/>
        </w:numPr>
        <w:spacing w:after="0"/>
      </w:pPr>
      <w:r w:rsidRPr="00953453">
        <w:rPr>
          <w:b/>
        </w:rPr>
        <w:t xml:space="preserve">Linear Regression: </w:t>
      </w:r>
    </w:p>
    <w:p w:rsidR="00862FF8" w:rsidRDefault="00862FF8" w:rsidP="00953453">
      <w:pPr>
        <w:pStyle w:val="ListParagraph"/>
        <w:spacing w:after="0"/>
        <w:ind w:left="495"/>
      </w:pPr>
      <w:r>
        <w:t>Simple linear regression can be used when there is a clear linear relationship between energy consumption and factors like temperature, time of day, or historical data.</w:t>
      </w:r>
    </w:p>
    <w:p w:rsidR="00953453" w:rsidRDefault="00953453" w:rsidP="00953453">
      <w:pPr>
        <w:pStyle w:val="ListParagraph"/>
        <w:spacing w:after="0"/>
        <w:ind w:left="495"/>
      </w:pPr>
    </w:p>
    <w:p w:rsidR="00953453" w:rsidRDefault="00953453" w:rsidP="00953453">
      <w:pPr>
        <w:pStyle w:val="ListParagraph"/>
        <w:spacing w:after="0"/>
        <w:ind w:left="495"/>
      </w:pPr>
    </w:p>
    <w:p w:rsidR="00953453" w:rsidRDefault="00862FF8" w:rsidP="00953453">
      <w:pPr>
        <w:pStyle w:val="ListParagraph"/>
        <w:numPr>
          <w:ilvl w:val="0"/>
          <w:numId w:val="2"/>
        </w:numPr>
        <w:spacing w:after="0"/>
      </w:pPr>
      <w:r w:rsidRPr="00953453">
        <w:rPr>
          <w:b/>
        </w:rPr>
        <w:lastRenderedPageBreak/>
        <w:t>Random Forest and Gradient Boosting:</w:t>
      </w:r>
    </w:p>
    <w:p w:rsidR="00862FF8" w:rsidRDefault="00862FF8" w:rsidP="00953453">
      <w:pPr>
        <w:pStyle w:val="ListParagraph"/>
        <w:spacing w:after="0"/>
        <w:ind w:left="495"/>
      </w:pPr>
      <w:r>
        <w:t xml:space="preserve"> Ensemble techniques like Random Forest and Gradient Boosting can capture non-linear relationships and interactions between various features affecting energy consumption.</w:t>
      </w:r>
    </w:p>
    <w:p w:rsidR="00862FF8" w:rsidRDefault="00862FF8" w:rsidP="00862FF8">
      <w:pPr>
        <w:spacing w:after="0"/>
      </w:pPr>
    </w:p>
    <w:p w:rsidR="00953453" w:rsidRDefault="00862FF8" w:rsidP="00953453">
      <w:pPr>
        <w:pStyle w:val="ListParagraph"/>
        <w:numPr>
          <w:ilvl w:val="0"/>
          <w:numId w:val="2"/>
        </w:numPr>
        <w:spacing w:after="0"/>
      </w:pPr>
      <w:r w:rsidRPr="00953453">
        <w:rPr>
          <w:b/>
        </w:rPr>
        <w:t>Long Short-Term Memory (LSTM) Networks:</w:t>
      </w:r>
    </w:p>
    <w:p w:rsidR="00862FF8" w:rsidRDefault="00862FF8" w:rsidP="00953453">
      <w:pPr>
        <w:pStyle w:val="ListParagraph"/>
        <w:spacing w:after="0"/>
        <w:ind w:left="495"/>
      </w:pPr>
      <w:r>
        <w:t xml:space="preserve"> LSTM is a type of recurrent neural network (RNN) that is effective for time series data. It can model long-range dependencies and is suitable for predicting energy consumption with sequential data.</w:t>
      </w:r>
    </w:p>
    <w:p w:rsidR="00862FF8" w:rsidRDefault="00862FF8" w:rsidP="00862FF8">
      <w:pPr>
        <w:spacing w:after="0"/>
      </w:pPr>
    </w:p>
    <w:p w:rsidR="00953453" w:rsidRDefault="00862FF8" w:rsidP="00953453">
      <w:pPr>
        <w:pStyle w:val="ListParagraph"/>
        <w:numPr>
          <w:ilvl w:val="0"/>
          <w:numId w:val="2"/>
        </w:numPr>
        <w:spacing w:after="0"/>
      </w:pPr>
      <w:proofErr w:type="spellStart"/>
      <w:r w:rsidRPr="00953453">
        <w:rPr>
          <w:b/>
        </w:rPr>
        <w:t>Convolutional</w:t>
      </w:r>
      <w:proofErr w:type="spellEnd"/>
      <w:r w:rsidRPr="00953453">
        <w:rPr>
          <w:b/>
        </w:rPr>
        <w:t xml:space="preserve"> Neural Networks (CNNs):</w:t>
      </w:r>
      <w:r>
        <w:t xml:space="preserve"> </w:t>
      </w:r>
    </w:p>
    <w:p w:rsidR="00862FF8" w:rsidRDefault="00862FF8" w:rsidP="00953453">
      <w:pPr>
        <w:pStyle w:val="ListParagraph"/>
        <w:spacing w:after="0"/>
        <w:ind w:left="495"/>
      </w:pPr>
      <w:r>
        <w:t>CNNs, originally designed for image processing, can be adapted for time series data by treating them as one-dimensional sequences. They can capture spatial patterns in energy consumption data.</w:t>
      </w:r>
    </w:p>
    <w:p w:rsidR="00862FF8" w:rsidRDefault="00862FF8" w:rsidP="00862FF8">
      <w:pPr>
        <w:spacing w:after="0"/>
      </w:pPr>
    </w:p>
    <w:p w:rsidR="00953453" w:rsidRDefault="00862FF8" w:rsidP="00953453">
      <w:pPr>
        <w:pStyle w:val="ListParagraph"/>
        <w:numPr>
          <w:ilvl w:val="0"/>
          <w:numId w:val="2"/>
        </w:numPr>
        <w:spacing w:after="0"/>
      </w:pPr>
      <w:r w:rsidRPr="00953453">
        <w:rPr>
          <w:b/>
        </w:rPr>
        <w:t>Hybrid Models</w:t>
      </w:r>
      <w:r>
        <w:t xml:space="preserve">: </w:t>
      </w:r>
    </w:p>
    <w:p w:rsidR="00862FF8" w:rsidRDefault="00862FF8" w:rsidP="00953453">
      <w:pPr>
        <w:pStyle w:val="ListParagraph"/>
        <w:spacing w:after="0"/>
        <w:ind w:left="495"/>
      </w:pPr>
      <w:proofErr w:type="gramStart"/>
      <w:r>
        <w:t>Combining multiple models, such as LSTM and CNN, can offer improved predictions by leveraging the strengths of different architectures.</w:t>
      </w:r>
      <w:proofErr w:type="gramEnd"/>
    </w:p>
    <w:p w:rsidR="00862FF8" w:rsidRDefault="00862FF8" w:rsidP="00862FF8">
      <w:pPr>
        <w:spacing w:after="0"/>
      </w:pPr>
    </w:p>
    <w:p w:rsidR="00862FF8" w:rsidRPr="00953453" w:rsidRDefault="00862FF8" w:rsidP="00862FF8">
      <w:pPr>
        <w:spacing w:after="0"/>
        <w:rPr>
          <w:b/>
        </w:rPr>
      </w:pPr>
      <w:r w:rsidRPr="00953453">
        <w:rPr>
          <w:b/>
        </w:rPr>
        <w:t>3. Feature Engineering:</w:t>
      </w:r>
    </w:p>
    <w:p w:rsidR="00862FF8" w:rsidRDefault="00862FF8" w:rsidP="00862FF8">
      <w:pPr>
        <w:spacing w:after="0"/>
      </w:pPr>
      <w:r>
        <w:t xml:space="preserve">   Effective feature engineering is crucial for machine learning models. Relevant features might include weather data (temperature, humidity), time of day, historical consumption, holidays, and economic factors.</w:t>
      </w:r>
    </w:p>
    <w:p w:rsidR="00862FF8" w:rsidRDefault="00862FF8" w:rsidP="00862FF8">
      <w:pPr>
        <w:spacing w:after="0"/>
      </w:pPr>
    </w:p>
    <w:p w:rsidR="00862FF8" w:rsidRPr="00953453" w:rsidRDefault="00862FF8" w:rsidP="00862FF8">
      <w:pPr>
        <w:spacing w:after="0"/>
        <w:rPr>
          <w:b/>
        </w:rPr>
      </w:pPr>
      <w:r w:rsidRPr="00953453">
        <w:rPr>
          <w:b/>
        </w:rPr>
        <w:t>4. Data Preprocessing:</w:t>
      </w:r>
    </w:p>
    <w:p w:rsidR="00862FF8" w:rsidRDefault="00862FF8" w:rsidP="00862FF8">
      <w:pPr>
        <w:spacing w:after="0"/>
      </w:pPr>
      <w:r>
        <w:t xml:space="preserve">   Data preprocessing steps like normalization, scaling, and handling missing values are essential to ensure that the input data is suitable for modeling.</w:t>
      </w:r>
    </w:p>
    <w:p w:rsidR="00862FF8" w:rsidRDefault="00862FF8" w:rsidP="00862FF8">
      <w:pPr>
        <w:spacing w:after="0"/>
      </w:pPr>
    </w:p>
    <w:p w:rsidR="00862FF8" w:rsidRPr="00953453" w:rsidRDefault="00862FF8" w:rsidP="00862FF8">
      <w:pPr>
        <w:spacing w:after="0"/>
        <w:rPr>
          <w:b/>
        </w:rPr>
      </w:pPr>
      <w:r w:rsidRPr="00953453">
        <w:rPr>
          <w:b/>
        </w:rPr>
        <w:t>5. Cross-Validation:</w:t>
      </w:r>
    </w:p>
    <w:p w:rsidR="00862FF8" w:rsidRDefault="00862FF8" w:rsidP="00862FF8">
      <w:pPr>
        <w:spacing w:after="0"/>
      </w:pPr>
      <w:r>
        <w:t xml:space="preserve">   Use cross-validation techniques to assess model performance and avoid </w:t>
      </w:r>
      <w:proofErr w:type="spellStart"/>
      <w:r>
        <w:t>overfitting</w:t>
      </w:r>
      <w:proofErr w:type="spellEnd"/>
      <w:r>
        <w:t>. Time-based splitting (e.g., time series cross-validation) is crucial for maintaining temporal order.</w:t>
      </w:r>
    </w:p>
    <w:p w:rsidR="00862FF8" w:rsidRDefault="00862FF8" w:rsidP="00862FF8">
      <w:pPr>
        <w:spacing w:after="0"/>
      </w:pPr>
    </w:p>
    <w:p w:rsidR="00862FF8" w:rsidRPr="00953453" w:rsidRDefault="00862FF8" w:rsidP="00862FF8">
      <w:pPr>
        <w:spacing w:after="0"/>
        <w:rPr>
          <w:b/>
        </w:rPr>
      </w:pPr>
      <w:r w:rsidRPr="00953453">
        <w:rPr>
          <w:b/>
        </w:rPr>
        <w:t xml:space="preserve">6. </w:t>
      </w:r>
      <w:proofErr w:type="spellStart"/>
      <w:r w:rsidRPr="00953453">
        <w:rPr>
          <w:b/>
        </w:rPr>
        <w:t>Hyperparameter</w:t>
      </w:r>
      <w:proofErr w:type="spellEnd"/>
      <w:r w:rsidRPr="00953453">
        <w:rPr>
          <w:b/>
        </w:rPr>
        <w:t xml:space="preserve"> Tuning:</w:t>
      </w:r>
    </w:p>
    <w:p w:rsidR="00862FF8" w:rsidRDefault="00862FF8" w:rsidP="00862FF8">
      <w:pPr>
        <w:spacing w:after="0"/>
      </w:pPr>
      <w:r>
        <w:t xml:space="preserve">   Optimize model </w:t>
      </w:r>
      <w:proofErr w:type="spellStart"/>
      <w:r>
        <w:t>hyperparameters</w:t>
      </w:r>
      <w:proofErr w:type="spellEnd"/>
      <w:r>
        <w:t xml:space="preserve"> to achieve the best predictive performance. Techniques like grid search or Bayesian optimization can help find optimal settings.</w:t>
      </w:r>
    </w:p>
    <w:p w:rsidR="00862FF8" w:rsidRDefault="00862FF8" w:rsidP="00862FF8">
      <w:pPr>
        <w:spacing w:after="0"/>
      </w:pPr>
    </w:p>
    <w:p w:rsidR="00862FF8" w:rsidRPr="00953453" w:rsidRDefault="00862FF8" w:rsidP="00862FF8">
      <w:pPr>
        <w:spacing w:after="0"/>
        <w:rPr>
          <w:b/>
        </w:rPr>
      </w:pPr>
      <w:r w:rsidRPr="00953453">
        <w:rPr>
          <w:b/>
        </w:rPr>
        <w:t>7. Monitoring and Feedback Loop:</w:t>
      </w:r>
    </w:p>
    <w:p w:rsidR="00862FF8" w:rsidRDefault="00862FF8" w:rsidP="00862FF8">
      <w:pPr>
        <w:spacing w:after="0"/>
      </w:pPr>
      <w:r>
        <w:t xml:space="preserve">   Continuously monitor the model's performance and update it as new data becomes available. A feedback loop helps the model adapt to changing consumption patterns.</w:t>
      </w:r>
    </w:p>
    <w:p w:rsidR="00862FF8" w:rsidRDefault="00862FF8" w:rsidP="00862FF8">
      <w:pPr>
        <w:spacing w:after="0"/>
      </w:pPr>
    </w:p>
    <w:p w:rsidR="00862FF8" w:rsidRPr="00953453" w:rsidRDefault="00862FF8" w:rsidP="00862FF8">
      <w:pPr>
        <w:spacing w:after="0"/>
        <w:rPr>
          <w:b/>
        </w:rPr>
      </w:pPr>
      <w:r w:rsidRPr="00953453">
        <w:rPr>
          <w:b/>
        </w:rPr>
        <w:t>8. Forecast Uncertainty:</w:t>
      </w:r>
    </w:p>
    <w:p w:rsidR="00862FF8" w:rsidRDefault="00862FF8" w:rsidP="00862FF8">
      <w:pPr>
        <w:spacing w:after="0"/>
      </w:pPr>
      <w:r>
        <w:t xml:space="preserve">   It's essential to estimate prediction uncertainty, especially for critical decision-making. Techniques like probabilistic forecasting using Bayesian methods can provide uncertainty estimates.</w:t>
      </w:r>
    </w:p>
    <w:p w:rsidR="00862FF8" w:rsidRDefault="00862FF8" w:rsidP="00862FF8">
      <w:pPr>
        <w:spacing w:after="0"/>
      </w:pPr>
    </w:p>
    <w:p w:rsidR="00862FF8" w:rsidRPr="00953453" w:rsidRDefault="00862FF8" w:rsidP="00862FF8">
      <w:pPr>
        <w:spacing w:after="0"/>
        <w:rPr>
          <w:b/>
        </w:rPr>
      </w:pPr>
      <w:r w:rsidRPr="00953453">
        <w:rPr>
          <w:b/>
        </w:rPr>
        <w:t>9. Interpretability:</w:t>
      </w:r>
    </w:p>
    <w:p w:rsidR="00862FF8" w:rsidRDefault="00862FF8" w:rsidP="00862FF8">
      <w:pPr>
        <w:spacing w:after="0"/>
      </w:pPr>
      <w:r>
        <w:t xml:space="preserve">   Consider using interpretable machine learning models or techniques to explain why certain predictions are made, which is especially important for regulatory compliance and decision-making.</w:t>
      </w:r>
    </w:p>
    <w:p w:rsidR="00862FF8" w:rsidRDefault="00862FF8" w:rsidP="00862FF8">
      <w:pPr>
        <w:spacing w:after="0"/>
      </w:pPr>
    </w:p>
    <w:p w:rsidR="00862FF8" w:rsidRDefault="00862FF8" w:rsidP="00862FF8">
      <w:pPr>
        <w:spacing w:after="0"/>
      </w:pPr>
      <w:r>
        <w:br/>
      </w:r>
    </w:p>
    <w:p w:rsidR="00862FF8" w:rsidRPr="00953453" w:rsidRDefault="00862FF8" w:rsidP="00862FF8">
      <w:pPr>
        <w:spacing w:after="0"/>
        <w:rPr>
          <w:b/>
        </w:rPr>
      </w:pPr>
      <w:r w:rsidRPr="00953453">
        <w:rPr>
          <w:b/>
        </w:rPr>
        <w:t>10. Integration with Energy Management Systems (EMS):</w:t>
      </w:r>
    </w:p>
    <w:p w:rsidR="00862FF8" w:rsidRDefault="00862FF8" w:rsidP="00862FF8">
      <w:pPr>
        <w:spacing w:after="0"/>
      </w:pPr>
      <w:r>
        <w:t xml:space="preserve">    Integrate predictive models with EMS to automate responses and optimize energy consumption in real-time.</w:t>
      </w:r>
    </w:p>
    <w:p w:rsidR="00862FF8" w:rsidRDefault="00862FF8" w:rsidP="00862FF8">
      <w:pPr>
        <w:spacing w:after="0"/>
      </w:pPr>
    </w:p>
    <w:p w:rsidR="00862FF8" w:rsidRDefault="00862FF8" w:rsidP="00862FF8">
      <w:pPr>
        <w:spacing w:after="0"/>
        <w:rPr>
          <w:b/>
          <w:sz w:val="28"/>
          <w:szCs w:val="28"/>
        </w:rPr>
      </w:pPr>
      <w:r w:rsidRPr="00953453">
        <w:rPr>
          <w:b/>
          <w:sz w:val="28"/>
          <w:szCs w:val="28"/>
        </w:rPr>
        <w:t>In summary:</w:t>
      </w:r>
    </w:p>
    <w:p w:rsidR="00953453" w:rsidRPr="00953453" w:rsidRDefault="00953453" w:rsidP="00862FF8">
      <w:pPr>
        <w:spacing w:after="0"/>
        <w:rPr>
          <w:b/>
          <w:sz w:val="28"/>
          <w:szCs w:val="28"/>
        </w:rPr>
      </w:pPr>
    </w:p>
    <w:p w:rsidR="00F377B7" w:rsidRDefault="00862FF8" w:rsidP="00862FF8">
      <w:pPr>
        <w:spacing w:after="0"/>
      </w:pPr>
      <w:r>
        <w:t xml:space="preserve"> </w:t>
      </w:r>
      <w:r w:rsidR="00953453">
        <w:t xml:space="preserve">A </w:t>
      </w:r>
      <w:r>
        <w:t>combination of time series analysis and machine learning models, along with proper data handling and feature engineering, can help predict future energy consumption patterns accurately. These techniques are valuable for energy providers, businesses, and governments looking to optimize energy usage and reduce costs while contributing to sustainability efforts.</w:t>
      </w:r>
    </w:p>
    <w:sectPr w:rsidR="00F377B7" w:rsidSect="00F377B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17153"/>
    <w:multiLevelType w:val="hybridMultilevel"/>
    <w:tmpl w:val="724EB4A8"/>
    <w:lvl w:ilvl="0" w:tplc="7FF20866">
      <w:start w:val="1"/>
      <w:numFmt w:val="lowerLetter"/>
      <w:lvlText w:val="%1."/>
      <w:lvlJc w:val="left"/>
      <w:pPr>
        <w:ind w:left="495" w:hanging="360"/>
      </w:pPr>
      <w:rPr>
        <w:rFonts w:hint="default"/>
        <w:b/>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
    <w:nsid w:val="6CCA533A"/>
    <w:multiLevelType w:val="hybridMultilevel"/>
    <w:tmpl w:val="E68E750E"/>
    <w:lvl w:ilvl="0" w:tplc="B27E1584">
      <w:start w:val="1"/>
      <w:numFmt w:val="lowerLetter"/>
      <w:lvlText w:val="%1."/>
      <w:lvlJc w:val="left"/>
      <w:pPr>
        <w:ind w:left="495" w:hanging="360"/>
      </w:pPr>
      <w:rPr>
        <w:rFonts w:hint="default"/>
        <w:b/>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2FF8"/>
    <w:rsid w:val="00862FF8"/>
    <w:rsid w:val="00953453"/>
    <w:rsid w:val="00F37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7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2F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53453"/>
    <w:pPr>
      <w:ind w:left="720"/>
      <w:contextualSpacing/>
    </w:pPr>
  </w:style>
</w:styles>
</file>

<file path=word/webSettings.xml><?xml version="1.0" encoding="utf-8"?>
<w:webSettings xmlns:r="http://schemas.openxmlformats.org/officeDocument/2006/relationships" xmlns:w="http://schemas.openxmlformats.org/wordprocessingml/2006/main">
  <w:divs>
    <w:div w:id="87950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2023-10-09T10:25:00Z</dcterms:created>
  <dcterms:modified xsi:type="dcterms:W3CDTF">2023-10-09T10:35:00Z</dcterms:modified>
</cp:coreProperties>
</file>