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jc w:val="center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ינואר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2021</w:t>
      </w:r>
    </w:p>
    <w:p w:rsidR="00000000" w:rsidDel="00000000" w:rsidP="00000000" w:rsidRDefault="00000000" w:rsidRPr="00000000" w14:paraId="00000002">
      <w:pPr>
        <w:bidi w:val="1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אהלן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{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המתאמן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!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הינה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התכנית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לתקופה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הקרובה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בהצלחה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! 💜</w:t>
      </w:r>
    </w:p>
    <w:p w:rsidR="00000000" w:rsidDel="00000000" w:rsidP="00000000" w:rsidRDefault="00000000" w:rsidRPr="00000000" w14:paraId="00000003">
      <w:pPr>
        <w:bidi w:val="1"/>
        <w:ind w:left="0" w:firstLine="0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34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4455"/>
        <w:gridCol w:w="3645"/>
        <w:gridCol w:w="4260"/>
        <w:tblGridChange w:id="0">
          <w:tblGrid>
            <w:gridCol w:w="1050"/>
            <w:gridCol w:w="4455"/>
            <w:gridCol w:w="3645"/>
            <w:gridCol w:w="426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ind w:left="0" w:firstLine="0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לאן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אני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רוצה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שנגיע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?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המטרות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מה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המצב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כיום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ind w:left="0" w:firstLine="0"/>
              <w:jc w:val="center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איך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נעשה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זה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line="240" w:lineRule="auto"/>
              <w:ind w:left="0" w:firstLine="0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כושר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גופני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ind w:left="0" w:firstLine="0"/>
              <w:jc w:val="center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תקשורת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ind w:left="0" w:firstLine="0"/>
              <w:jc w:val="center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התנהגות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ind w:left="0" w:firstLine="0"/>
              <w:jc w:val="center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כישורי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חיים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והעצמה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אישית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bidi w:val="1"/>
        <w:ind w:left="0" w:firstLine="0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Assistant" w:cs="Assistant" w:eastAsia="Assistant" w:hAnsi="Assistant"/>
          <w:b w:val="1"/>
          <w:sz w:val="18"/>
          <w:szCs w:val="18"/>
        </w:rPr>
      </w:pP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סיכום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תקופה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עשינו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עד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ומה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להמשך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?🤗</w:t>
      </w:r>
    </w:p>
    <w:tbl>
      <w:tblPr>
        <w:tblStyle w:val="Table2"/>
        <w:bidiVisual w:val="1"/>
        <w:tblW w:w="134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38"/>
        <w:tblGridChange w:id="0">
          <w:tblGrid>
            <w:gridCol w:w="13438"/>
          </w:tblGrid>
        </w:tblGridChange>
      </w:tblGrid>
      <w:tr>
        <w:trPr>
          <w:trHeight w:val="17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בנימה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אישית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למתאמן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{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שם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המתאמן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} {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התותח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/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האלופה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/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היקר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מלא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הערכה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בהצלחה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!</w:t>
      </w:r>
    </w:p>
    <w:p w:rsidR="00000000" w:rsidDel="00000000" w:rsidP="00000000" w:rsidRDefault="00000000" w:rsidRPr="00000000" w14:paraId="0000001F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{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המאמן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} 😎</w:t>
      </w:r>
    </w:p>
    <w:p w:rsidR="00000000" w:rsidDel="00000000" w:rsidP="00000000" w:rsidRDefault="00000000" w:rsidRPr="00000000" w14:paraId="00000020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ינואר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2021</w:t>
      </w:r>
    </w:p>
    <w:p w:rsidR="00000000" w:rsidDel="00000000" w:rsidP="00000000" w:rsidRDefault="00000000" w:rsidRPr="00000000" w14:paraId="00000028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אהלן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{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המתאמן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}!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הינה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התכנית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לתקופה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הקרובה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בהצלחה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! 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3380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1805"/>
        <w:tblGridChange w:id="0">
          <w:tblGrid>
            <w:gridCol w:w="1575"/>
            <w:gridCol w:w="1180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המטרות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שלנו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כושר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גופני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תקשורת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התנהגות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c113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כישורי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חיים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והעצמה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fffff"/>
                <w:sz w:val="18"/>
                <w:szCs w:val="18"/>
                <w:rtl w:val="1"/>
              </w:rPr>
              <w:t xml:space="preserve">אישית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bidi w:val="1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center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Assistant" w:cs="Assistant" w:eastAsia="Assistant" w:hAnsi="Assistant"/>
          <w:b w:val="1"/>
          <w:sz w:val="18"/>
          <w:szCs w:val="18"/>
        </w:rPr>
      </w:pP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סיכום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תקופה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עשינו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עד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ומה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להמשך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?🤗</w:t>
      </w:r>
    </w:p>
    <w:tbl>
      <w:tblPr>
        <w:tblStyle w:val="Table4"/>
        <w:bidiVisual w:val="1"/>
        <w:tblW w:w="134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38"/>
        <w:tblGridChange w:id="0">
          <w:tblGrid>
            <w:gridCol w:w="13438"/>
          </w:tblGrid>
        </w:tblGridChange>
      </w:tblGrid>
      <w:tr>
        <w:trPr>
          <w:trHeight w:val="17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בנימה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אישית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למתאמן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{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שיום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המתאמן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} {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התותח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/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האלופה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/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היקר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8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מלא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הערכה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בהצלחה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!</w:t>
      </w:r>
    </w:p>
    <w:p w:rsidR="00000000" w:rsidDel="00000000" w:rsidP="00000000" w:rsidRDefault="00000000" w:rsidRPr="00000000" w14:paraId="0000003A">
      <w:pPr>
        <w:bidi w:val="1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{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המאמן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} 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center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ינואר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2021</w:t>
      </w:r>
    </w:p>
    <w:p w:rsidR="00000000" w:rsidDel="00000000" w:rsidP="00000000" w:rsidRDefault="00000000" w:rsidRPr="00000000" w14:paraId="00000043">
      <w:pPr>
        <w:bidi w:val="1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אהלן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{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המתאמן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1"/>
        </w:rPr>
        <w:t xml:space="preserve">}!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הינה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התכנית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לתקופה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הקרובה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בהצלחה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לנו</w:t>
      </w:r>
      <w:r w:rsidDel="00000000" w:rsidR="00000000" w:rsidRPr="00000000">
        <w:rPr>
          <w:rFonts w:ascii="Assistant" w:cs="Assistant" w:eastAsia="Assistant" w:hAnsi="Assistant"/>
          <w:sz w:val="18"/>
          <w:szCs w:val="18"/>
          <w:rtl w:val="1"/>
        </w:rPr>
        <w:t xml:space="preserve">! 💜</w:t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3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910"/>
        <w:gridCol w:w="4605"/>
        <w:gridCol w:w="4695"/>
        <w:tblGridChange w:id="0">
          <w:tblGrid>
            <w:gridCol w:w="1230"/>
            <w:gridCol w:w="2910"/>
            <w:gridCol w:w="4605"/>
            <w:gridCol w:w="4695"/>
          </w:tblGrid>
        </w:tblGridChange>
      </w:tblGrid>
      <w:tr>
        <w:tc>
          <w:tcPr>
            <w:shd w:fill="5521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קטגוריה</w:t>
            </w:r>
          </w:p>
        </w:tc>
        <w:tc>
          <w:tcPr>
            <w:shd w:fill="5521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נושא</w:t>
            </w:r>
          </w:p>
        </w:tc>
        <w:tc>
          <w:tcPr>
            <w:shd w:fill="5521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סטטוס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נכון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להיום</w:t>
            </w:r>
          </w:p>
        </w:tc>
        <w:tc>
          <w:tcPr>
            <w:shd w:fill="5521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color w:val="f5ba19"/>
                <w:sz w:val="18"/>
                <w:szCs w:val="18"/>
                <w:rtl w:val="1"/>
              </w:rPr>
              <w:t xml:space="preserve">יעדים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ספורט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ואורח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חיים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בריא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סבולת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לב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ריאה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אירובי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)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ריצה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הליכה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ארוכה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וכד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רץ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רץ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3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קמ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כח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וכח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סטטי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סקווט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ליבה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הרמת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משקולות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וכד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זריזות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,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מהירות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וכח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מתפרץ</w:t>
            </w:r>
          </w:p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בוחן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קונוסים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שינוי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כיוון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זינוקים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קורדינאציה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ושיווי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משקל</w:t>
            </w:r>
          </w:p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פיקוח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סנכרון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ושליטה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אברי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הגוף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גמישות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טווחי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תנועה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אחר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העצמה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אישית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העצמה</w:t>
            </w:r>
          </w:p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תקשורת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התנהגות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עצמאות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כישורי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חיים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bidi w:val="1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Assistant" w:cs="Assistant" w:eastAsia="Assistant" w:hAnsi="Assistant"/>
          <w:b w:val="1"/>
          <w:sz w:val="18"/>
          <w:szCs w:val="18"/>
        </w:rPr>
      </w:pP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סיכום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תקופה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עשינו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עד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ומה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להמשך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?🤗</w:t>
      </w:r>
    </w:p>
    <w:tbl>
      <w:tblPr>
        <w:tblStyle w:val="Table6"/>
        <w:bidiVisual w:val="1"/>
        <w:tblW w:w="134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38"/>
        <w:tblGridChange w:id="0">
          <w:tblGrid>
            <w:gridCol w:w="13438"/>
          </w:tblGrid>
        </w:tblGridChange>
      </w:tblGrid>
      <w:tr>
        <w:trPr>
          <w:trHeight w:val="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בנימה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אישית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למתאמן</w:t>
            </w:r>
            <w:r w:rsidDel="00000000" w:rsidR="00000000" w:rsidRPr="00000000">
              <w:rPr>
                <w:rFonts w:ascii="Assistant" w:cs="Assistant" w:eastAsia="Assistant" w:hAnsi="Assistant"/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{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שיום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המתאמן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} {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התותח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/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האלופה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/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היקר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C">
      <w:pPr>
        <w:bidi w:val="1"/>
        <w:rPr>
          <w:rFonts w:ascii="Assistant" w:cs="Assistant" w:eastAsia="Assistant" w:hAnsi="Assistant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Assistant" w:cs="Assistant" w:eastAsia="Assistant" w:hAnsi="Assistant"/>
          <w:sz w:val="16"/>
          <w:szCs w:val="16"/>
        </w:rPr>
      </w:pP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מלא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הערכה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בהצלחה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!</w:t>
      </w:r>
    </w:p>
    <w:p w:rsidR="00000000" w:rsidDel="00000000" w:rsidP="00000000" w:rsidRDefault="00000000" w:rsidRPr="00000000" w14:paraId="0000006E">
      <w:pPr>
        <w:bidi w:val="1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{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המאמן</w:t>
      </w:r>
      <w:r w:rsidDel="00000000" w:rsidR="00000000" w:rsidRPr="00000000">
        <w:rPr>
          <w:rFonts w:ascii="Assistant" w:cs="Assistant" w:eastAsia="Assistant" w:hAnsi="Assistant"/>
          <w:sz w:val="16"/>
          <w:szCs w:val="16"/>
          <w:rtl w:val="1"/>
        </w:rPr>
        <w:t xml:space="preserve">} 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240" w:lineRule="auto"/>
        <w:rPr>
          <w:rFonts w:ascii="Assistant" w:cs="Assistant" w:eastAsia="Assistant" w:hAnsi="Assistan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240" w:lineRule="auto"/>
        <w:rPr>
          <w:rFonts w:ascii="Assistant" w:cs="Assistant" w:eastAsia="Assistant" w:hAnsi="Assistan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center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ינואר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1"/>
        </w:rPr>
        <w:t xml:space="preserve"> 2021</w:t>
      </w:r>
    </w:p>
    <w:p w:rsidR="00000000" w:rsidDel="00000000" w:rsidP="00000000" w:rsidRDefault="00000000" w:rsidRPr="00000000" w14:paraId="00000072">
      <w:pPr>
        <w:bidi w:val="1"/>
        <w:rPr>
          <w:rFonts w:ascii="Assistant" w:cs="Assistant" w:eastAsia="Assistant" w:hAnsi="Assistan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rFonts w:ascii="Assistant" w:cs="Assistant" w:eastAsia="Assistant" w:hAnsi="Assistan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1846.220472440946" w:type="dxa"/>
        <w:jc w:val="left"/>
        <w:tblInd w:w="1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8.26650638957"/>
        <w:gridCol w:w="2318.26650638957"/>
        <w:gridCol w:w="3604.8437298309027"/>
        <w:gridCol w:w="3604.8437298309027"/>
        <w:tblGridChange w:id="0">
          <w:tblGrid>
            <w:gridCol w:w="2318.26650638957"/>
            <w:gridCol w:w="2318.26650638957"/>
            <w:gridCol w:w="3604.8437298309027"/>
            <w:gridCol w:w="3604.84372983090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נושא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סטטוס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יעד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סבולת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לב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ריאה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אירובי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)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ריצה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הליכה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ארוכה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וכד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כח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וכח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u w:val="single"/>
                <w:rtl w:val="1"/>
              </w:rPr>
              <w:t xml:space="preserve">סטטי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סקווט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ליבה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הרמת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משקולות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וכד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מתח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שכיבות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שמיכה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rFonts w:ascii="Assistant" w:cs="Assistant" w:eastAsia="Assistant" w:hAnsi="Assistant"/>
          <w:b w:val="1"/>
          <w:sz w:val="18"/>
          <w:szCs w:val="18"/>
        </w:rPr>
      </w:pP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סיכום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תקופה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עשינו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עד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351c75"/>
          <w:sz w:val="18"/>
          <w:szCs w:val="18"/>
          <w:u w:val="single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ומה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להמשך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?🤗</w:t>
      </w:r>
    </w:p>
    <w:tbl>
      <w:tblPr>
        <w:tblStyle w:val="Table8"/>
        <w:bidiVisual w:val="1"/>
        <w:tblW w:w="134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38"/>
        <w:tblGridChange w:id="0">
          <w:tblGrid>
            <w:gridCol w:w="13438"/>
          </w:tblGrid>
        </w:tblGridChange>
      </w:tblGrid>
      <w:tr>
        <w:trPr>
          <w:trHeight w:val="20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bidi w:val="1"/>
              <w:rPr>
                <w:rFonts w:ascii="Assistant" w:cs="Assistant" w:eastAsia="Assistant" w:hAnsi="Assistan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תקשורת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עצמאות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כישורי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חיים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והעצמה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אישית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18"/>
                <w:szCs w:val="18"/>
                <w:rtl w:val="1"/>
              </w:rPr>
              <w:t xml:space="preserve">🤗</w:t>
            </w:r>
          </w:p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bidi w:val="1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bidi w:val="1"/>
        <w:spacing w:line="240" w:lineRule="auto"/>
        <w:rPr>
          <w:rFonts w:ascii="Assistant" w:cs="Assistant" w:eastAsia="Assistant" w:hAnsi="Assistant"/>
          <w:b w:val="1"/>
          <w:sz w:val="18"/>
          <w:szCs w:val="18"/>
        </w:rPr>
      </w:pP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טבלת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מדידה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</w:p>
    <w:tbl>
      <w:tblPr>
        <w:tblStyle w:val="Table9"/>
        <w:bidiVisual w:val="1"/>
        <w:tblW w:w="134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4"/>
        <w:gridCol w:w="2940"/>
        <w:gridCol w:w="3750"/>
        <w:gridCol w:w="3374"/>
        <w:tblGridChange w:id="0">
          <w:tblGrid>
            <w:gridCol w:w="3374"/>
            <w:gridCol w:w="2940"/>
            <w:gridCol w:w="3750"/>
            <w:gridCol w:w="33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תרגיל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/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נושא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סטטוס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יעד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ספורט</w:t>
            </w:r>
          </w:p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(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אירובי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כח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גמישות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תנועה</w:t>
            </w: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bidi w:val="1"/>
        <w:spacing w:line="240" w:lineRule="auto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>
          <w:rFonts w:ascii="Assistant" w:cs="Assistant" w:eastAsia="Assistant" w:hAnsi="Assistant"/>
          <w:b w:val="1"/>
          <w:sz w:val="18"/>
          <w:szCs w:val="18"/>
        </w:rPr>
      </w:pP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תקשורת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עצמאות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כישורי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חיים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והעצמה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אישית</w:t>
      </w: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rtl w:val="1"/>
        </w:rPr>
        <w:t xml:space="preserve">🤗</w:t>
      </w:r>
    </w:p>
    <w:tbl>
      <w:tblPr>
        <w:tblStyle w:val="Table10"/>
        <w:bidiVisual w:val="1"/>
        <w:tblW w:w="134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38"/>
        <w:tblGridChange w:id="0">
          <w:tblGrid>
            <w:gridCol w:w="13438"/>
          </w:tblGrid>
        </w:tblGridChange>
      </w:tblGrid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18"/>
                <w:szCs w:val="18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1">
      <w:pPr>
        <w:bidi w:val="1"/>
        <w:rPr>
          <w:rFonts w:ascii="Assistant" w:cs="Assistant" w:eastAsia="Assistant" w:hAnsi="Assistan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rFonts w:ascii="Assistant" w:cs="Assistant" w:eastAsia="Assistant" w:hAnsi="Assistant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ssistant" w:cs="Assistant" w:eastAsia="Assistant" w:hAnsi="Assistant"/>
          <w:b w:val="1"/>
          <w:sz w:val="18"/>
          <w:szCs w:val="18"/>
          <w:highlight w:val="yellow"/>
          <w:rtl w:val="1"/>
        </w:rPr>
        <w:t xml:space="preserve">אשר</w:t>
      </w:r>
    </w:p>
    <w:sectPr>
      <w:headerReference r:id="rId6" w:type="default"/>
      <w:footerReference r:id="rId7" w:type="default"/>
      <w:pgSz w:h="11906" w:w="16838" w:orient="landscape"/>
      <w:pgMar w:bottom="1700.7874015748032" w:top="1700.7874015748032" w:left="1700.7874015748032" w:right="1700.7874015748032" w:header="0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  <w:font w:name="Varela Round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-1266824</wp:posOffset>
          </wp:positionH>
          <wp:positionV relativeFrom="paragraph">
            <wp:posOffset>262819</wp:posOffset>
          </wp:positionV>
          <wp:extent cx="10915650" cy="566963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15650" cy="56696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bidi w:val="1"/>
      <w:rPr>
        <w:rFonts w:ascii="Varela Round" w:cs="Varela Round" w:eastAsia="Varela Round" w:hAnsi="Varela Round"/>
        <w:b w:val="1"/>
        <w:sz w:val="28"/>
        <w:szCs w:val="28"/>
        <w:u w:val="single"/>
      </w:rPr>
    </w:pPr>
    <w:r w:rsidDel="00000000" w:rsidR="00000000" w:rsidRPr="00000000">
      <w:rPr>
        <w:rFonts w:ascii="Varela Round" w:cs="Varela Round" w:eastAsia="Varela Round" w:hAnsi="Varela Round"/>
        <w:b w:val="1"/>
        <w:sz w:val="28"/>
        <w:szCs w:val="28"/>
        <w:u w:val="single"/>
      </w:rPr>
      <w:drawing>
        <wp:anchor allowOverlap="1" behindDoc="0" distB="0" distT="324000" distL="0" distR="0" hidden="0" layoutInCell="1" locked="0" relativeHeight="0" simplePos="0">
          <wp:simplePos x="0" y="0"/>
          <wp:positionH relativeFrom="page">
            <wp:posOffset>3031425</wp:posOffset>
          </wp:positionH>
          <wp:positionV relativeFrom="page">
            <wp:posOffset>114300</wp:posOffset>
          </wp:positionV>
          <wp:extent cx="4629150" cy="352425"/>
          <wp:effectExtent b="0" l="0" r="0" t="0"/>
          <wp:wrapSquare wrapText="bothSides" distB="0" distT="32400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8571" l="3494" r="0" t="18571"/>
                  <a:stretch>
                    <a:fillRect/>
                  </a:stretch>
                </pic:blipFill>
                <pic:spPr>
                  <a:xfrm>
                    <a:off x="0" y="0"/>
                    <a:ext cx="462915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-942974</wp:posOffset>
          </wp:positionH>
          <wp:positionV relativeFrom="paragraph">
            <wp:posOffset>71438</wp:posOffset>
          </wp:positionV>
          <wp:extent cx="1062498" cy="433388"/>
          <wp:effectExtent b="0" l="0" r="0" t="0"/>
          <wp:wrapSquare wrapText="bothSides" distB="0" distT="0" distL="0" distR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49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VarelaRound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