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B981" w14:textId="68416633" w:rsidR="00C71F9C" w:rsidRDefault="00C71F9C" w:rsidP="00C71F9C">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2FFA9EA6" w14:textId="3436A075" w:rsidR="00C71F9C" w:rsidRDefault="00C71F9C" w:rsidP="00C71F9C">
      <w:pPr>
        <w:rPr>
          <w:rFonts w:ascii="David" w:hAnsi="David" w:cs="David"/>
          <w:sz w:val="32"/>
          <w:szCs w:val="32"/>
        </w:rPr>
      </w:pPr>
      <w:r w:rsidRPr="00C71F9C">
        <w:rPr>
          <w:rFonts w:ascii="David" w:hAnsi="David" w:cs="David"/>
          <w:sz w:val="32"/>
          <w:szCs w:val="32"/>
        </w:rPr>
        <w:t>18.1.2021</w:t>
      </w: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614F83A"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כינר רובין 123456789,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77777777" w:rsidR="00AE4E59" w:rsidRDefault="00AE4E59" w:rsidP="001079E3">
      <w:pPr>
        <w:bidi/>
        <w:spacing w:line="360" w:lineRule="auto"/>
        <w:rPr>
          <w:rFonts w:ascii="David" w:hAnsi="David" w:cs="David"/>
          <w:sz w:val="44"/>
          <w:szCs w:val="44"/>
          <w:rtl/>
        </w:rPr>
      </w:pP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r w:rsidR="00454A76">
        <w:rPr>
          <w:rFonts w:ascii="David" w:hAnsi="David" w:cs="David"/>
          <w:sz w:val="24"/>
          <w:szCs w:val="24"/>
        </w:rPr>
        <w:t>govmap</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lastRenderedPageBreak/>
        <w:t>חישוב טופוגרפיה</w:t>
      </w:r>
    </w:p>
    <w:p w14:paraId="1E9452B1" w14:textId="75AC559C"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sidR="00C04FE6">
        <w:rPr>
          <w:rFonts w:ascii="David" w:hAnsi="David" w:cs="David" w:hint="cs"/>
          <w:sz w:val="24"/>
          <w:szCs w:val="24"/>
          <w:rtl/>
        </w:rPr>
        <w:t>איור 1</w:t>
      </w:r>
      <w:r>
        <w:rPr>
          <w:rFonts w:ascii="David" w:hAnsi="David" w:cs="David" w:hint="cs"/>
          <w:sz w:val="24"/>
          <w:szCs w:val="24"/>
          <w:rtl/>
        </w:rPr>
        <w:t xml:space="preserve"> עם שימוש הכלי (</w:t>
      </w:r>
      <w:r>
        <w:rPr>
          <w:rFonts w:ascii="David" w:hAnsi="David" w:cs="David"/>
          <w:sz w:val="24"/>
          <w:szCs w:val="24"/>
        </w:rPr>
        <w:t>webplot</w:t>
      </w:r>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[2]</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462B6A48"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w:t>
      </w:r>
      <w:r w:rsidR="002C3E58">
        <w:rPr>
          <w:rFonts w:ascii="David" w:eastAsiaTheme="minorEastAsia" w:hAnsi="David" w:cs="David" w:hint="cs"/>
          <w:i/>
          <w:sz w:val="24"/>
          <w:szCs w:val="24"/>
          <w:rtl/>
        </w:rPr>
        <w:lastRenderedPageBreak/>
        <w:t xml:space="preserve">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046DE5"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[3]</m:t>
          </m:r>
        </m:oMath>
      </m:oMathPara>
    </w:p>
    <w:p w14:paraId="09632337" w14:textId="776DF94E" w:rsidR="006B54DB" w:rsidRDefault="001555D2"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p>
    <w:p w14:paraId="46981942" w14:textId="48223CE4" w:rsidR="006B54DB" w:rsidRDefault="006B54DB"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046DE5"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2A7F5E5A" w:rsidR="001555D2" w:rsidRPr="00785ACC"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785ACC">
        <w:rPr>
          <w:rFonts w:ascii="David" w:eastAsiaTheme="minorEastAsia" w:hAnsi="David" w:cs="David" w:hint="cs"/>
          <w:i/>
          <w:sz w:val="24"/>
          <w:szCs w:val="24"/>
        </w:rPr>
        <w:t>XXX</w:t>
      </w:r>
      <w:r w:rsidR="00785ACC">
        <w:rPr>
          <w:rFonts w:ascii="David" w:eastAsiaTheme="minorEastAsia" w:hAnsi="David" w:cs="David" w:hint="cs"/>
          <w:i/>
          <w:sz w:val="24"/>
          <w:szCs w:val="24"/>
          <w:rtl/>
        </w:rPr>
        <w:t>) - 5 עמודות הימניות ביותר מתארות את ערכים אלה.</w:t>
      </w:r>
    </w:p>
    <w:p w14:paraId="3A3F066E" w14:textId="1EE68B12" w:rsidR="00785ACC" w:rsidRDefault="00785ACC" w:rsidP="00785ACC">
      <w:pPr>
        <w:bidi/>
        <w:spacing w:line="360" w:lineRule="auto"/>
        <w:rPr>
          <w:rFonts w:ascii="David" w:eastAsiaTheme="minorEastAsia" w:hAnsi="David" w:cs="David"/>
          <w:i/>
          <w:sz w:val="24"/>
          <w:szCs w:val="24"/>
          <w:rtl/>
        </w:rPr>
      </w:pPr>
    </w:p>
    <w:p w14:paraId="0D71F49A" w14:textId="67C18139" w:rsidR="00785ACC" w:rsidRDefault="00785ACC" w:rsidP="00785ACC">
      <w:pPr>
        <w:bidi/>
        <w:spacing w:line="360" w:lineRule="auto"/>
        <w:rPr>
          <w:rFonts w:ascii="David" w:eastAsiaTheme="minorEastAsia" w:hAnsi="David" w:cs="David"/>
          <w:i/>
          <w:sz w:val="24"/>
          <w:szCs w:val="24"/>
          <w:rtl/>
        </w:rPr>
      </w:pPr>
    </w:p>
    <w:p w14:paraId="52A3DFB7" w14:textId="77777777" w:rsidR="00785ACC" w:rsidRPr="001555D2" w:rsidRDefault="00785ACC" w:rsidP="00785ACC">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tblGrid>
      <w:tr w:rsidR="00FA31D9" w14:paraId="4BF5B3BF" w14:textId="77777777" w:rsidTr="00FA31D9">
        <w:trPr>
          <w:trHeight w:val="2535"/>
        </w:trPr>
        <w:tc>
          <w:tcPr>
            <w:tcW w:w="7955" w:type="dxa"/>
          </w:tcPr>
          <w:p w14:paraId="7C11A50C" w14:textId="761AFDBD" w:rsidR="00FA31D9" w:rsidRDefault="007A69A5" w:rsidP="001079E3">
            <w:pPr>
              <w:bidi/>
              <w:spacing w:line="360" w:lineRule="auto"/>
              <w:jc w:val="center"/>
              <w:rPr>
                <w:rFonts w:ascii="David" w:hAnsi="David" w:cs="David"/>
                <w:sz w:val="24"/>
                <w:szCs w:val="24"/>
                <w:rtl/>
              </w:rPr>
            </w:pPr>
            <w:r>
              <w:rPr>
                <w:rFonts w:ascii="David" w:hAnsi="David" w:cs="David"/>
                <w:noProof/>
                <w:sz w:val="24"/>
                <w:szCs w:val="24"/>
              </w:rPr>
              <w:lastRenderedPageBreak/>
              <w:drawing>
                <wp:inline distT="0" distB="0" distL="0" distR="0" wp14:anchorId="51875746" wp14:editId="1B786DDA">
                  <wp:extent cx="5048885" cy="3617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36175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26BD835B" w:rsidR="00825238" w:rsidRPr="00825238" w:rsidRDefault="00825238"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drawing>
                <wp:inline distT="0" distB="0" distL="0" distR="0" wp14:anchorId="571F50F7" wp14:editId="71633D4F">
                  <wp:extent cx="5361709" cy="21666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0795" cy="2170291"/>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עבור חישוב גשם אפקטיבי, אספנו את כל נתוני הגשם החודשיים באזור במהלך העשר שנים האחרונות (ראה איור 3).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60786A0E" w14:textId="3C88F6CD" w:rsidR="00F06DE1" w:rsidRPr="00C32023" w:rsidRDefault="00C32023" w:rsidP="00F06DE1">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0DAB8322"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 xml:space="preserve">=Mean-0.84×Std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6DF2259A"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שהתרומה של מי התהום והמים האגורים בקרקע היא שולית ומבירור שעשינו עם חקלאי עמק החולה גם דרישת שטיפת המלחים במי ההשקיה שם היא שולית, כתוצאה ממי ההשקיה איתם הם משקים בהם כמות המלחים היא מזערית ושולית, יכלנו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3F66A3">
        <w:rPr>
          <w:rFonts w:ascii="David" w:hAnsi="David" w:cs="David" w:hint="cs"/>
          <w:sz w:val="24"/>
          <w:szCs w:val="24"/>
          <w:rtl/>
        </w:rPr>
        <w:t>נחלק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w:lastRenderedPageBreak/>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046DE5"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[4]</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C04FE6" w:rsidRDefault="00046DE5" w:rsidP="001079E3">
      <w:pPr>
        <w:bidi/>
        <w:spacing w:line="360" w:lineRule="auto"/>
        <w:rPr>
          <w:rFonts w:ascii="David" w:eastAsiaTheme="minorEastAsia" w:hAnsi="David" w:cs="David"/>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046DE5"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[5]</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w:lastRenderedPageBreak/>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133B8982"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7EF4A4C1"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046DE5"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3D8C2D8C"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Savva and Frenken,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043077DF"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שיעוך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3BAB352D" w14:textId="1E25FFC2" w:rsidR="009B16C2" w:rsidRPr="00221808" w:rsidRDefault="00046DE5"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42FBBD40" w14:textId="4C92D0BE" w:rsidR="008D582B" w:rsidRDefault="008D582B" w:rsidP="008D582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במשוואה4 נקבל:</w:t>
      </w:r>
    </w:p>
    <w:p w14:paraId="7D5A25FF" w14:textId="0547A1B5" w:rsidR="00221808" w:rsidRPr="00221808" w:rsidRDefault="00046DE5"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77533F" w14:textId="06F27095" w:rsidR="00221808" w:rsidRDefault="00221808" w:rsidP="007B18D8">
      <w:pPr>
        <w:bidi/>
        <w:spacing w:line="360" w:lineRule="auto"/>
        <w:rPr>
          <w:rFonts w:ascii="David" w:hAnsi="David" w:cs="David"/>
          <w:sz w:val="32"/>
          <w:szCs w:val="32"/>
          <w:rtl/>
        </w:rPr>
      </w:pPr>
      <w:r>
        <w:rPr>
          <w:rFonts w:ascii="David" w:hAnsi="David" w:cs="David" w:hint="cs"/>
          <w:sz w:val="32"/>
          <w:szCs w:val="32"/>
          <w:rtl/>
        </w:rPr>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046DE5"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46447745"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679E0127" w14:textId="77777777" w:rsidR="001079E3" w:rsidRDefault="001079E3" w:rsidP="001079E3">
            <w:pPr>
              <w:bidi/>
              <w:spacing w:line="360" w:lineRule="auto"/>
              <w:rPr>
                <w:rFonts w:ascii="David" w:hAnsi="David" w:cs="David"/>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p w14:paraId="3AD13085" w14:textId="6F5D4146" w:rsidR="00C04FE6" w:rsidRDefault="00C04FE6" w:rsidP="00C04FE6">
            <w:pPr>
              <w:bidi/>
              <w:spacing w:line="360" w:lineRule="auto"/>
              <w:rPr>
                <w:rFonts w:ascii="David" w:hAnsi="David" w:cs="David"/>
                <w:sz w:val="24"/>
                <w:szCs w:val="24"/>
                <w:rtl/>
              </w:rPr>
            </w:pP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0205B8BB"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1D7AF643"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13FF7831" w14:textId="339F3692" w:rsidR="007F60D2" w:rsidRDefault="007F60D2" w:rsidP="00BE7597">
      <w:pPr>
        <w:bidi/>
        <w:spacing w:line="360" w:lineRule="auto"/>
        <w:rPr>
          <w:rFonts w:ascii="David" w:hAnsi="David" w:cs="David"/>
          <w:sz w:val="32"/>
          <w:szCs w:val="32"/>
          <w:rtl/>
        </w:rPr>
      </w:pPr>
    </w:p>
    <w:p w14:paraId="7DFD4D1C" w14:textId="77777777" w:rsidR="00C04FE6" w:rsidRDefault="00C04FE6" w:rsidP="00C04FE6">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046DE5"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046DE5"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046DE5"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01A6296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w:t>
      </w:r>
      <w:r w:rsidR="00FB2DE2">
        <w:rPr>
          <w:rFonts w:ascii="David" w:hAnsi="David" w:cs="David" w:hint="cs"/>
          <w:sz w:val="24"/>
          <w:szCs w:val="24"/>
          <w:rtl/>
        </w:rPr>
        <w:lastRenderedPageBreak/>
        <w:t xml:space="preserve">במערכות טיפטוף לא מווסתות לחץ מדגם </w:t>
      </w:r>
      <w:r w:rsidR="00FB2DE2">
        <w:rPr>
          <w:rFonts w:ascii="David" w:hAnsi="David" w:cs="David"/>
          <w:sz w:val="24"/>
          <w:szCs w:val="24"/>
        </w:rPr>
        <w:t>TifDrip</w:t>
      </w:r>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[9]</m:t>
          </m:r>
        </m:oMath>
      </m:oMathPara>
    </w:p>
    <w:p w14:paraId="0492B7C1" w14:textId="1769BD93"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p w14:paraId="4E9A5BA3" w14:textId="28B1373B"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טבלה 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98057D">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D9E2F3" w:themeFill="accent1" w:themeFillTint="33"/>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98057D">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D9E2F3" w:themeFill="accent1" w:themeFillTint="33"/>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98057D">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D9E2F3" w:themeFill="accent1" w:themeFillTint="33"/>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98057D">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D9E2F3" w:themeFill="accent1" w:themeFillTint="33"/>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98057D">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98057D">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D9E2F3" w:themeFill="accent1" w:themeFillTint="33"/>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D9E2F3" w:themeFill="accent1" w:themeFillTint="33"/>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58C7B39D"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1.0 mm</w:t>
      </w:r>
      <w:r w:rsidR="00EA2D2C" w:rsidRPr="00895469">
        <w:rPr>
          <w:rFonts w:ascii="David" w:eastAsiaTheme="minorEastAsia" w:hAnsi="David" w:cs="David" w:hint="cs"/>
          <w:iCs/>
          <w:sz w:val="20"/>
          <w:szCs w:val="20"/>
          <w:rtl/>
        </w:rPr>
        <w:t>.</w:t>
      </w:r>
    </w:p>
    <w:p w14:paraId="33CA2683" w14:textId="77777777" w:rsidR="00895469" w:rsidRDefault="00895469" w:rsidP="007D4F51">
      <w:pPr>
        <w:bidi/>
        <w:spacing w:line="360" w:lineRule="auto"/>
        <w:rPr>
          <w:rFonts w:ascii="David" w:hAnsi="David" w:cs="David"/>
          <w:i/>
          <w:sz w:val="24"/>
          <w:szCs w:val="24"/>
          <w:rtl/>
        </w:rPr>
      </w:pPr>
    </w:p>
    <w:p w14:paraId="32BC2C85" w14:textId="24C4FA7C" w:rsidR="007D4F51" w:rsidRDefault="00DA0465" w:rsidP="00895469">
      <w:pPr>
        <w:bidi/>
        <w:spacing w:line="360" w:lineRule="auto"/>
        <w:rPr>
          <w:rFonts w:ascii="David" w:hAnsi="David" w:cs="David"/>
          <w:i/>
          <w:sz w:val="24"/>
          <w:szCs w:val="24"/>
          <w:rtl/>
        </w:rPr>
      </w:pPr>
      <w:r>
        <w:rPr>
          <w:rFonts w:ascii="David" w:hAnsi="David" w:cs="David" w:hint="cs"/>
          <w:i/>
          <w:sz w:val="24"/>
          <w:szCs w:val="24"/>
          <w:rtl/>
        </w:rPr>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08C957B8" w:rsidR="00C22A2C" w:rsidRPr="00BC71DA" w:rsidRDefault="00C22A2C" w:rsidP="00E2484B">
            <w:pPr>
              <w:bidi/>
              <w:spacing w:line="360" w:lineRule="auto"/>
              <w:rPr>
                <w:rFonts w:ascii="David" w:eastAsiaTheme="minorEastAsia" w:hAnsi="David" w:cs="David"/>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Pr>
                <w:rFonts w:ascii="David" w:eastAsiaTheme="minorEastAsia" w:hAnsi="David" w:cs="David"/>
                <w:i/>
                <w:sz w:val="20"/>
                <w:szCs w:val="20"/>
              </w:rPr>
              <w:t>b</w:t>
            </w:r>
            <w:r w:rsidR="009212C9">
              <w:rPr>
                <w:rFonts w:ascii="David" w:eastAsiaTheme="minorEastAsia" w:hAnsi="David" w:cs="David" w:hint="cs"/>
                <w:i/>
                <w:sz w:val="20"/>
                <w:szCs w:val="20"/>
                <w:rtl/>
              </w:rPr>
              <w:t>) אותו גרף של (</w:t>
            </w:r>
            <w:r w:rsidR="009212C9">
              <w:rPr>
                <w:rFonts w:ascii="David" w:eastAsiaTheme="minorEastAsia" w:hAnsi="David" w:cs="David"/>
                <w:i/>
                <w:sz w:val="20"/>
                <w:szCs w:val="20"/>
              </w:rPr>
              <w:t>a</w:t>
            </w:r>
            <w:r w:rsidR="009212C9">
              <w:rPr>
                <w:rFonts w:ascii="David" w:eastAsiaTheme="minorEastAsia" w:hAnsi="David" w:cs="David" w:hint="cs"/>
                <w:i/>
                <w:sz w:val="20"/>
                <w:szCs w:val="20"/>
                <w:rtl/>
              </w:rPr>
              <w:t xml:space="preserve">) ביחידות שונות: ציר אופקי זה עומד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315627B9"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263E180B"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9488CE7" w:rsidR="00BE6CB1" w:rsidRPr="00BE6CB1" w:rsidRDefault="00046DE5"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046DE5"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B77FF" w14:paraId="3B840E11" w14:textId="77777777" w:rsidTr="006B77FF">
        <w:tc>
          <w:tcPr>
            <w:tcW w:w="8630" w:type="dxa"/>
          </w:tcPr>
          <w:p w14:paraId="26D459C1" w14:textId="1457972D" w:rsidR="006B77FF" w:rsidRDefault="0003345C" w:rsidP="00F86498">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5421B799" wp14:editId="753B3610">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6B77FF" w14:paraId="6130B542" w14:textId="77777777" w:rsidTr="006B77FF">
        <w:tc>
          <w:tcPr>
            <w:tcW w:w="8630" w:type="dxa"/>
          </w:tcPr>
          <w:p w14:paraId="541C6A8E" w14:textId="041633D3" w:rsidR="006B77FF" w:rsidRPr="009212C9" w:rsidRDefault="006B77FF" w:rsidP="00F86498">
            <w:pPr>
              <w:bidi/>
              <w:spacing w:line="360" w:lineRule="auto"/>
              <w:rPr>
                <w:rFonts w:ascii="David" w:hAnsi="David" w:cs="David"/>
                <w:sz w:val="24"/>
                <w:szCs w:val="24"/>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7</w:t>
            </w:r>
            <w:r w:rsidR="00BC71DA" w:rsidRPr="009212C9">
              <w:rPr>
                <w:rFonts w:ascii="David" w:hAnsi="David" w:cs="David" w:hint="cs"/>
                <w:b/>
                <w:bCs/>
                <w:sz w:val="20"/>
                <w:szCs w:val="20"/>
                <w:rtl/>
              </w:rPr>
              <w:t>:</w:t>
            </w:r>
            <w:r w:rsidR="009212C9">
              <w:rPr>
                <w:rFonts w:ascii="David" w:hAnsi="David" w:cs="David" w:hint="cs"/>
                <w:b/>
                <w:bCs/>
                <w:sz w:val="20"/>
                <w:szCs w:val="20"/>
                <w:rtl/>
              </w:rPr>
              <w:t xml:space="preserve"> </w:t>
            </w:r>
            <w:r w:rsidR="009212C9">
              <w:rPr>
                <w:rFonts w:ascii="David" w:hAnsi="David" w:cs="David" w:hint="cs"/>
                <w:sz w:val="20"/>
                <w:szCs w:val="20"/>
                <w:rtl/>
              </w:rPr>
              <w:t xml:space="preserve">חישוב של פירוס </w:t>
            </w:r>
            <w:r w:rsidR="00975362">
              <w:rPr>
                <w:rFonts w:ascii="David" w:hAnsi="David" w:cs="David" w:hint="cs"/>
                <w:sz w:val="20"/>
                <w:szCs w:val="20"/>
                <w:rtl/>
              </w:rPr>
              <w:t>ספיקה</w:t>
            </w:r>
            <w:r w:rsidR="009212C9">
              <w:rPr>
                <w:rFonts w:ascii="David" w:hAnsi="David" w:cs="David" w:hint="cs"/>
                <w:sz w:val="20"/>
                <w:szCs w:val="20"/>
                <w:rtl/>
              </w:rPr>
              <w:t xml:space="preserve"> ולחץ עבור </w:t>
            </w:r>
            <w:r w:rsidR="00975362">
              <w:rPr>
                <w:rFonts w:ascii="David" w:hAnsi="David" w:cs="David" w:hint="cs"/>
                <w:sz w:val="20"/>
                <w:szCs w:val="20"/>
                <w:rtl/>
              </w:rPr>
              <w:t>שלוחת</w:t>
            </w:r>
            <w:r w:rsidR="009212C9">
              <w:rPr>
                <w:rFonts w:ascii="David" w:hAnsi="David" w:cs="David" w:hint="cs"/>
                <w:sz w:val="20"/>
                <w:szCs w:val="20"/>
                <w:rtl/>
              </w:rPr>
              <w:t xml:space="preserve"> טפטפ</w:t>
            </w:r>
            <w:r w:rsidR="00975362">
              <w:rPr>
                <w:rFonts w:ascii="David" w:hAnsi="David" w:cs="David" w:hint="cs"/>
                <w:sz w:val="20"/>
                <w:szCs w:val="20"/>
                <w:rtl/>
              </w:rPr>
              <w:t>ו</w:t>
            </w:r>
            <w:r w:rsidR="009212C9">
              <w:rPr>
                <w:rFonts w:ascii="David" w:hAnsi="David" w:cs="David" w:hint="cs"/>
                <w:sz w:val="20"/>
                <w:szCs w:val="20"/>
                <w:rtl/>
              </w:rPr>
              <w:t>ת ראשו</w:t>
            </w:r>
            <w:r w:rsidR="00975362">
              <w:rPr>
                <w:rFonts w:ascii="David" w:hAnsi="David" w:cs="David" w:hint="cs"/>
                <w:sz w:val="20"/>
                <w:szCs w:val="20"/>
                <w:rtl/>
              </w:rPr>
              <w:t>נה</w:t>
            </w:r>
            <w:r w:rsidR="009212C9">
              <w:rPr>
                <w:rFonts w:ascii="David" w:hAnsi="David" w:cs="David" w:hint="cs"/>
                <w:sz w:val="20"/>
                <w:szCs w:val="20"/>
                <w:rtl/>
              </w:rPr>
              <w:t>. (</w:t>
            </w:r>
            <w:r w:rsidR="009212C9">
              <w:rPr>
                <w:rFonts w:ascii="David" w:hAnsi="David" w:cs="David"/>
                <w:sz w:val="20"/>
                <w:szCs w:val="20"/>
              </w:rPr>
              <w:t>a</w:t>
            </w:r>
            <w:r w:rsidR="009212C9">
              <w:rPr>
                <w:rFonts w:ascii="David" w:hAnsi="David" w:cs="David" w:hint="cs"/>
                <w:sz w:val="20"/>
                <w:szCs w:val="20"/>
                <w:rtl/>
              </w:rPr>
              <w:t xml:space="preserve">) </w:t>
            </w:r>
            <w:r w:rsidR="00975362">
              <w:rPr>
                <w:rFonts w:ascii="David" w:hAnsi="David" w:cs="David" w:hint="cs"/>
                <w:sz w:val="20"/>
                <w:szCs w:val="20"/>
                <w:rtl/>
              </w:rPr>
              <w:t xml:space="preserve">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sidR="00975362">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75362">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sidR="00975362">
              <w:rPr>
                <w:rFonts w:ascii="David" w:eastAsiaTheme="minorEastAsia" w:hAnsi="David" w:cs="David"/>
                <w:sz w:val="20"/>
                <w:szCs w:val="20"/>
              </w:rPr>
              <w:t>b</w:t>
            </w:r>
            <w:r w:rsidR="00975362">
              <w:rPr>
                <w:rFonts w:ascii="David" w:eastAsiaTheme="minorEastAsia" w:hAnsi="David" w:cs="David" w:hint="cs"/>
                <w:sz w:val="20"/>
                <w:szCs w:val="20"/>
                <w:rtl/>
              </w:rPr>
              <w:t>) מהווה גרסה מוגדלת של איור (</w:t>
            </w:r>
            <w:r w:rsidR="00975362">
              <w:rPr>
                <w:rFonts w:ascii="David" w:eastAsiaTheme="minorEastAsia" w:hAnsi="David" w:cs="David"/>
                <w:sz w:val="20"/>
                <w:szCs w:val="20"/>
              </w:rPr>
              <w:t>a</w:t>
            </w:r>
            <w:r w:rsidR="00975362">
              <w:rPr>
                <w:rFonts w:ascii="David" w:eastAsiaTheme="minorEastAsia" w:hAnsi="David" w:cs="David" w:hint="cs"/>
                <w:sz w:val="20"/>
                <w:szCs w:val="20"/>
                <w:rtl/>
              </w:rPr>
              <w:t>) באיזור הטפטפת האחרונה ואחת לפניה. בנוסף מתוארים נתונים מודייקים עבור עומד רום של שתי הנקודות, אורך המרווח וקבוע הייזן-וויליאמס.</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42B84EF0" w:rsidR="00A45167" w:rsidRDefault="00975362"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sidRPr="00C04FE6">
        <w:rPr>
          <w:rFonts w:ascii="David" w:eastAsiaTheme="minorEastAsia" w:hAnsi="David" w:cs="David"/>
          <w:iCs/>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5EBF645F" w14:textId="77777777" w:rsidR="00975362" w:rsidRDefault="00975362" w:rsidP="00A45167">
      <w:pPr>
        <w:bidi/>
        <w:spacing w:line="360" w:lineRule="auto"/>
        <w:rPr>
          <w:rFonts w:ascii="David" w:eastAsiaTheme="minorEastAsia" w:hAnsi="David" w:cs="David"/>
          <w:i/>
          <w:sz w:val="24"/>
          <w:szCs w:val="24"/>
          <w:rtl/>
        </w:rPr>
      </w:pP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046DE5"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046DE5"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5FA03A69"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C04FE6">
        <w:rPr>
          <w:rFonts w:ascii="David" w:eastAsiaTheme="minorEastAsia" w:hAnsi="David" w:cs="David" w:hint="cs"/>
          <w:i/>
          <w:sz w:val="24"/>
          <w:szCs w:val="24"/>
          <w:rtl/>
        </w:rPr>
        <w:t xml:space="preserve">            </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Kong and Bayen,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m:t>
            </m:r>
          </m:e>
        </m:d>
      </m:oMath>
      <w:r>
        <w:rPr>
          <w:rFonts w:ascii="David" w:eastAsiaTheme="minorEastAsia" w:hAnsi="David" w:cs="David" w:hint="cs"/>
          <w:i/>
          <w:sz w:val="24"/>
          <w:szCs w:val="24"/>
          <w:rtl/>
        </w:rPr>
        <w:t>.</w:t>
      </w:r>
    </w:p>
    <w:p w14:paraId="5BC4F082" w14:textId="55CB3C0C"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xml:space="preserve">. קיימות שיטות נומריות רבות לביצוע </w:t>
      </w:r>
      <w:r w:rsidR="008336BB">
        <w:rPr>
          <w:rFonts w:ascii="David" w:eastAsiaTheme="minorEastAsia" w:hAnsi="David" w:cs="David" w:hint="cs"/>
          <w:i/>
          <w:sz w:val="24"/>
          <w:szCs w:val="24"/>
          <w:rtl/>
        </w:rPr>
        <w:lastRenderedPageBreak/>
        <w:t>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9078B8">
        <w:rPr>
          <w:rFonts w:ascii="David" w:eastAsiaTheme="minorEastAsia" w:hAnsi="David" w:cs="David" w:hint="cs"/>
          <w:i/>
          <w:sz w:val="24"/>
          <w:szCs w:val="24"/>
          <w:rtl/>
        </w:rPr>
        <w:t xml:space="preserve"> תחת בדיקה</w:t>
      </w:r>
      <w:r w:rsidR="008336BB">
        <w:rPr>
          <w:rFonts w:ascii="David" w:eastAsiaTheme="minorEastAsia" w:hAnsi="David" w:cs="David" w:hint="cs"/>
          <w:i/>
          <w:sz w:val="24"/>
          <w:szCs w:val="24"/>
          <w:rtl/>
        </w:rPr>
        <w:t>).</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27C551E8"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046DE5"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14</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13B49984" w14:textId="10324ED6"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E8537E">
        <w:rPr>
          <w:rFonts w:ascii="David" w:eastAsiaTheme="minorEastAsia" w:hAnsi="David" w:cs="David" w:hint="cs"/>
          <w:i/>
          <w:sz w:val="24"/>
          <w:szCs w:val="24"/>
          <w:rtl/>
        </w:rPr>
        <w:t>8</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0AAFBD87" w14:textId="7F054796" w:rsidR="00207896" w:rsidRDefault="00352988" w:rsidP="00352988">
      <w:pPr>
        <w:bidi/>
        <w:spacing w:line="360" w:lineRule="auto"/>
        <w:rPr>
          <w:rFonts w:ascii="David" w:hAnsi="David" w:cs="David"/>
          <w:sz w:val="24"/>
          <w:szCs w:val="24"/>
          <w:rtl/>
        </w:rPr>
      </w:pPr>
      <w:r>
        <w:rPr>
          <w:rFonts w:ascii="David" w:hAnsi="David" w:cs="David" w:hint="cs"/>
          <w:sz w:val="24"/>
          <w:szCs w:val="24"/>
          <w:rtl/>
        </w:rPr>
        <w:t xml:space="preserve">עבור איור </w:t>
      </w:r>
      <w:r w:rsidR="002161BC">
        <w:rPr>
          <w:rFonts w:ascii="David" w:hAnsi="David" w:cs="David" w:hint="cs"/>
          <w:sz w:val="24"/>
          <w:szCs w:val="24"/>
          <w:rtl/>
        </w:rPr>
        <w:t>8</w:t>
      </w:r>
      <w:r>
        <w:rPr>
          <w:rFonts w:ascii="David" w:hAnsi="David" w:cs="David" w:hint="cs"/>
          <w:sz w:val="24"/>
          <w:szCs w:val="24"/>
          <w:rtl/>
        </w:rPr>
        <w:t>,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xml:space="preserve">). דבר זה נמצא בקורולציה לפרופיל עומד הרום. </w:t>
      </w:r>
      <w:r w:rsidR="008E6FBB">
        <w:rPr>
          <w:rFonts w:ascii="David" w:hAnsi="David" w:cs="David" w:hint="cs"/>
          <w:sz w:val="24"/>
          <w:szCs w:val="24"/>
          <w:rtl/>
        </w:rPr>
        <w:t>לאחר</w:t>
      </w:r>
      <w:r>
        <w:rPr>
          <w:rFonts w:ascii="David" w:hAnsi="David" w:cs="David" w:hint="cs"/>
          <w:sz w:val="24"/>
          <w:szCs w:val="24"/>
          <w:rtl/>
        </w:rPr>
        <w:t xml:space="preserve"> ה100 מטר הראשונים קיי</w:t>
      </w:r>
      <w:r w:rsidR="008E6FBB">
        <w:rPr>
          <w:rFonts w:ascii="David" w:hAnsi="David" w:cs="David" w:hint="cs"/>
          <w:sz w:val="24"/>
          <w:szCs w:val="24"/>
          <w:rtl/>
        </w:rPr>
        <w:t>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w:t>
      </w:r>
      <w:r w:rsidR="008E6FBB">
        <w:rPr>
          <w:rFonts w:ascii="David" w:hAnsi="David" w:cs="David" w:hint="cs"/>
          <w:sz w:val="24"/>
          <w:szCs w:val="24"/>
          <w:rtl/>
        </w:rPr>
        <w:t>ל</w:t>
      </w:r>
      <m:oMath>
        <m:r>
          <w:rPr>
            <w:rFonts w:ascii="Cambria Math" w:hAnsi="Cambria Math" w:cs="David"/>
            <w:sz w:val="24"/>
            <w:szCs w:val="24"/>
          </w:rPr>
          <m:t>-6.24%</m:t>
        </m:r>
      </m:oMath>
      <w:r w:rsidR="008E6FBB">
        <w:rPr>
          <w:rFonts w:ascii="David" w:hAnsi="David" w:cs="David" w:hint="cs"/>
          <w:sz w:val="24"/>
          <w:szCs w:val="24"/>
          <w:rtl/>
        </w:rPr>
        <w:t xml:space="preserve">. אנחנו מניחים כי </w:t>
      </w:r>
      <w:r w:rsidR="00207896">
        <w:rPr>
          <w:rFonts w:ascii="David" w:hAnsi="David" w:cs="David" w:hint="cs"/>
          <w:sz w:val="24"/>
          <w:szCs w:val="24"/>
          <w:rtl/>
        </w:rPr>
        <w:t xml:space="preserve">שינוי דרמטי שכזה הוא </w:t>
      </w:r>
      <w:r w:rsidR="008E6FBB">
        <w:rPr>
          <w:rFonts w:ascii="David" w:hAnsi="David" w:cs="David" w:hint="cs"/>
          <w:sz w:val="24"/>
          <w:szCs w:val="24"/>
          <w:rtl/>
        </w:rPr>
        <w:t>סטייה בחישובים הנובע מטעות אפשרית באינטרפולציית ערכי הגובה של הטופוגרפיה.</w:t>
      </w:r>
      <w:r w:rsidR="00207896">
        <w:rPr>
          <w:rFonts w:ascii="David" w:hAnsi="David" w:cs="David" w:hint="cs"/>
          <w:sz w:val="24"/>
          <w:szCs w:val="24"/>
          <w:rtl/>
        </w:rPr>
        <w:t xml:space="preserve"> אמנם,</w:t>
      </w:r>
      <w:r w:rsidR="008E6FBB">
        <w:rPr>
          <w:rFonts w:ascii="David" w:hAnsi="David" w:cs="David" w:hint="cs"/>
          <w:sz w:val="24"/>
          <w:szCs w:val="24"/>
          <w:rtl/>
        </w:rPr>
        <w:t xml:space="preserve"> </w:t>
      </w:r>
      <w:r>
        <w:rPr>
          <w:rFonts w:ascii="David" w:hAnsi="David" w:cs="David" w:hint="cs"/>
          <w:sz w:val="24"/>
          <w:szCs w:val="24"/>
          <w:rtl/>
        </w:rPr>
        <w:t xml:space="preserve">עבור </w:t>
      </w:r>
      <w:r w:rsidR="008E6FBB">
        <w:rPr>
          <w:rFonts w:ascii="David" w:hAnsi="David" w:cs="David" w:hint="cs"/>
          <w:sz w:val="24"/>
          <w:szCs w:val="24"/>
          <w:rtl/>
        </w:rPr>
        <w:t>ה</w:t>
      </w:r>
      <w:r>
        <w:rPr>
          <w:rFonts w:ascii="David" w:hAnsi="David" w:cs="David" w:hint="cs"/>
          <w:sz w:val="24"/>
          <w:szCs w:val="24"/>
          <w:rtl/>
        </w:rPr>
        <w:t xml:space="preserve">מקטע </w:t>
      </w:r>
      <w:r w:rsidR="008E6FBB">
        <w:rPr>
          <w:rFonts w:ascii="David" w:hAnsi="David" w:cs="David" w:hint="cs"/>
          <w:sz w:val="24"/>
          <w:szCs w:val="24"/>
          <w:rtl/>
        </w:rPr>
        <w:t>לאחר</w:t>
      </w:r>
      <w:r w:rsidR="00207896">
        <w:rPr>
          <w:rFonts w:ascii="David" w:hAnsi="David" w:cs="David" w:hint="cs"/>
          <w:sz w:val="24"/>
          <w:szCs w:val="24"/>
          <w:rtl/>
        </w:rPr>
        <w:t xml:space="preserve"> נקודה זו השיפוע נע בערכים מתונים יותר, אך עדיין גדולים מהמקטע שלפני הנקודה.</w:t>
      </w:r>
    </w:p>
    <w:p w14:paraId="3F87FA96" w14:textId="34CB02C7" w:rsidR="00EA650A" w:rsidRDefault="00207896" w:rsidP="00900932">
      <w:pPr>
        <w:bidi/>
        <w:spacing w:line="360" w:lineRule="auto"/>
        <w:rPr>
          <w:rFonts w:ascii="David" w:eastAsiaTheme="minorEastAsia" w:hAnsi="David" w:cs="David"/>
          <w:sz w:val="24"/>
          <w:szCs w:val="24"/>
          <w:rtl/>
        </w:rPr>
      </w:pPr>
      <w:r>
        <w:rPr>
          <w:rFonts w:ascii="David" w:hAnsi="David" w:cs="David" w:hint="cs"/>
          <w:sz w:val="24"/>
          <w:szCs w:val="24"/>
          <w:rtl/>
        </w:rPr>
        <w:t>במקטע שלפני הנקודה הקריטית הזאת</w:t>
      </w:r>
      <w:r w:rsidR="00352988">
        <w:rPr>
          <w:rFonts w:ascii="David" w:hAnsi="David" w:cs="David" w:hint="cs"/>
          <w:sz w:val="24"/>
          <w:szCs w:val="24"/>
          <w:rtl/>
        </w:rPr>
        <w:t xml:space="preserve"> הפסד העומד על הצינור גובר על הרווח </w:t>
      </w:r>
      <w:r>
        <w:rPr>
          <w:rFonts w:ascii="David" w:hAnsi="David" w:cs="David" w:hint="cs"/>
          <w:sz w:val="24"/>
          <w:szCs w:val="24"/>
          <w:rtl/>
        </w:rPr>
        <w:t>הניתן</w:t>
      </w:r>
      <w:r w:rsidR="00352988">
        <w:rPr>
          <w:rFonts w:ascii="David" w:hAnsi="David" w:cs="David" w:hint="cs"/>
          <w:sz w:val="24"/>
          <w:szCs w:val="24"/>
          <w:rtl/>
        </w:rPr>
        <w:t xml:space="preserve"> על ידי המדרון. אמנם ניתן לראות ששיפוע עומד הלחץ ניהיה פחות ופחות שלילי עם המרחק </w:t>
      </w:r>
      <w:r w:rsidR="00352988">
        <w:rPr>
          <w:rFonts w:ascii="David" w:hAnsi="David" w:cs="David"/>
          <w:sz w:val="24"/>
          <w:szCs w:val="24"/>
          <w:rtl/>
        </w:rPr>
        <w:t>–</w:t>
      </w:r>
      <w:r w:rsidR="00352988">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w:t>
      </w:r>
      <w:r w:rsidR="00762CDD">
        <w:rPr>
          <w:rFonts w:ascii="David" w:hAnsi="David" w:cs="David" w:hint="cs"/>
          <w:sz w:val="24"/>
          <w:szCs w:val="24"/>
          <w:rtl/>
        </w:rPr>
        <w:t>טופוגרפי</w:t>
      </w:r>
      <w:r w:rsidR="00352988">
        <w:rPr>
          <w:rFonts w:ascii="David" w:hAnsi="David" w:cs="David" w:hint="cs"/>
          <w:sz w:val="24"/>
          <w:szCs w:val="24"/>
          <w:rtl/>
        </w:rPr>
        <w:t xml:space="preserve">. לאחר </w:t>
      </w:r>
      <w:r>
        <w:rPr>
          <w:rFonts w:ascii="David" w:hAnsi="David" w:cs="David" w:hint="cs"/>
          <w:sz w:val="24"/>
          <w:szCs w:val="24"/>
          <w:rtl/>
        </w:rPr>
        <w:t>הנקודה הקריטית</w:t>
      </w:r>
      <w:r w:rsidR="00352988">
        <w:rPr>
          <w:rFonts w:ascii="David" w:hAnsi="David" w:cs="David" w:hint="cs"/>
          <w:sz w:val="24"/>
          <w:szCs w:val="24"/>
          <w:rtl/>
        </w:rPr>
        <w:t xml:space="preserve"> ספיקת הצינור</w:t>
      </w:r>
      <w:r>
        <w:rPr>
          <w:rFonts w:ascii="David" w:hAnsi="David" w:cs="David" w:hint="cs"/>
          <w:sz w:val="24"/>
          <w:szCs w:val="24"/>
          <w:rtl/>
        </w:rPr>
        <w:t xml:space="preserve"> המחלק</w:t>
      </w:r>
      <w:r w:rsidR="00352988">
        <w:rPr>
          <w:rFonts w:ascii="David" w:hAnsi="David" w:cs="David" w:hint="cs"/>
          <w:sz w:val="24"/>
          <w:szCs w:val="24"/>
          <w:rtl/>
        </w:rPr>
        <w:t xml:space="preserve"> הולכת וקטנה לערכים הרבה יותר קטנים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5D795436" w14:textId="77777777" w:rsidR="00E8537E" w:rsidRDefault="00E8537E" w:rsidP="00E8537E">
      <w:pPr>
        <w:bidi/>
        <w:spacing w:line="360" w:lineRule="auto"/>
        <w:rPr>
          <w:rFonts w:ascii="David" w:hAnsi="David" w:cs="David"/>
          <w:sz w:val="24"/>
          <w:szCs w:val="24"/>
          <w:rtl/>
        </w:rPr>
      </w:pPr>
      <w:r>
        <w:rPr>
          <w:rFonts w:ascii="David" w:hAnsi="David" w:cs="David" w:hint="cs"/>
          <w:sz w:val="24"/>
          <w:szCs w:val="24"/>
          <w:rtl/>
        </w:rPr>
        <w:lastRenderedPageBreak/>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6B3653EC"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 </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77777777"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לשם כך קיימים שני פרמטרים שניתן לשנות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p w14:paraId="0D3F6574" w14:textId="0AA19060"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בקטור המינימלי ביותר בשביל לחסוך עלויות. אמנם, שימוש בקטור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w:t>
      </w:r>
      <w:r w:rsidR="003028EB">
        <w:rPr>
          <w:rFonts w:ascii="David" w:eastAsiaTheme="minorEastAsia" w:hAnsi="David" w:cs="David" w:hint="cs"/>
          <w:sz w:val="24"/>
          <w:szCs w:val="24"/>
          <w:rtl/>
        </w:rPr>
        <w:lastRenderedPageBreak/>
        <w:t xml:space="preserve">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70699D60" w14:textId="3A44C3E4" w:rsidR="000E2F8F" w:rsidRDefault="000E2F8F" w:rsidP="000E2F8F">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w:t>
      </w:r>
      <w:r w:rsidR="00ED24B4">
        <w:rPr>
          <w:rFonts w:ascii="David" w:eastAsiaTheme="minorEastAsia" w:hAnsi="David" w:cs="David" w:hint="cs"/>
          <w:sz w:val="24"/>
          <w:szCs w:val="24"/>
          <w:rtl/>
        </w:rPr>
        <w:t xml:space="preserve">ערך קוטר הצינור הגדול הוא </w:t>
      </w:r>
      <m:oMath>
        <m:r>
          <w:rPr>
            <w:rFonts w:ascii="Cambria Math" w:eastAsiaTheme="minorEastAsia" w:hAnsi="Cambria Math" w:cs="David"/>
            <w:sz w:val="24"/>
            <w:szCs w:val="24"/>
          </w:rPr>
          <m:t>50.8 mm</m:t>
        </m:r>
      </m:oMath>
      <w:r w:rsidR="00ED24B4">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sidR="00ED24B4">
        <w:rPr>
          <w:rFonts w:ascii="David" w:eastAsiaTheme="minorEastAsia" w:hAnsi="David" w:cs="David" w:hint="cs"/>
          <w:sz w:val="24"/>
          <w:szCs w:val="24"/>
          <w:rtl/>
        </w:rPr>
        <w:t xml:space="preserve"> לפי הקטלוג).</w:t>
      </w:r>
      <w:r w:rsidR="004F60FD">
        <w:rPr>
          <w:rFonts w:ascii="David" w:eastAsiaTheme="minorEastAsia" w:hAnsi="David" w:cs="David" w:hint="cs"/>
          <w:sz w:val="24"/>
          <w:szCs w:val="24"/>
          <w:rtl/>
        </w:rPr>
        <w:t xml:space="preserve"> בשל עומס החישוב שיש לעשות בשביל לחשב את פירוס הלחצים והספיקות בכלל המערכת, נאלצנו למצוא את הערכים האופטימליים על ידי חישוב פונקציית המטרה עבור 7 ערכים אפשריים לכל פרמטר </w:t>
      </w:r>
      <w:r w:rsidR="004F60FD">
        <w:rPr>
          <w:rFonts w:ascii="David" w:eastAsiaTheme="minorEastAsia" w:hAnsi="David" w:cs="David"/>
          <w:sz w:val="24"/>
          <w:szCs w:val="24"/>
          <w:rtl/>
        </w:rPr>
        <w:t>–</w:t>
      </w:r>
      <w:r w:rsidR="004F60FD">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sidR="004F60FD">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sidR="004F60FD">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sidR="004F60FD">
        <w:rPr>
          <w:rFonts w:ascii="David" w:eastAsiaTheme="minorEastAsia" w:hAnsi="David" w:cs="David" w:hint="cs"/>
          <w:sz w:val="24"/>
          <w:szCs w:val="24"/>
          <w:rtl/>
        </w:rPr>
        <w:t xml:space="preserve"> מקטעים (6 מטר)</w:t>
      </w:r>
      <w:r w:rsidR="004669BC">
        <w:rPr>
          <w:rFonts w:ascii="David" w:eastAsiaTheme="minorEastAsia" w:hAnsi="David" w:cs="David" w:hint="cs"/>
          <w:sz w:val="24"/>
          <w:szCs w:val="24"/>
          <w:rtl/>
        </w:rPr>
        <w:t xml:space="preserve"> לאחר נקודת החיבור הראשונה של שלוחת הטפטפת לצינור המחלק.</w:t>
      </w:r>
      <w:r w:rsidR="000B28B9">
        <w:rPr>
          <w:rFonts w:ascii="David" w:eastAsiaTheme="minorEastAsia" w:hAnsi="David" w:cs="David"/>
          <w:sz w:val="24"/>
          <w:szCs w:val="24"/>
        </w:rPr>
        <w:t xml:space="preserve"> </w:t>
      </w:r>
      <w:r w:rsidR="000B28B9">
        <w:rPr>
          <w:rFonts w:ascii="David" w:eastAsiaTheme="minorEastAsia" w:hAnsi="David" w:cs="David" w:hint="cs"/>
          <w:sz w:val="24"/>
          <w:szCs w:val="24"/>
          <w:rtl/>
        </w:rPr>
        <w:t>(נשים לב שהזנחנו איבוד עומד מקומי כתוצאה מאביזר של שילוב קטרים).</w:t>
      </w:r>
    </w:p>
    <w:p w14:paraId="573473B1" w14:textId="60296CB7" w:rsidR="000E2F8F" w:rsidRPr="00EA650A" w:rsidRDefault="000E2F8F" w:rsidP="00EA650A">
      <w:pPr>
        <w:bidi/>
        <w:spacing w:line="360" w:lineRule="auto"/>
        <w:rPr>
          <w:rFonts w:ascii="David" w:eastAsiaTheme="minorEastAsia" w:hAnsi="David" w:cs="David"/>
          <w:i/>
          <w:sz w:val="24"/>
          <w:szCs w:val="24"/>
          <w:rtl/>
        </w:rPr>
      </w:pPr>
    </w:p>
    <w:tbl>
      <w:tblPr>
        <w:tblStyle w:val="TableGrid"/>
        <w:tblpPr w:leftFromText="180" w:rightFromText="180" w:vertAnchor="text" w:horzAnchor="margin" w:tblpXSpec="center" w:tblpY="520"/>
        <w:bidiVisual/>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9576"/>
      </w:tblGrid>
      <w:tr w:rsidR="00A91BE2" w14:paraId="53D09FB4" w14:textId="77777777" w:rsidTr="00A91BE2">
        <w:trPr>
          <w:trHeight w:val="3415"/>
        </w:trPr>
        <w:tc>
          <w:tcPr>
            <w:tcW w:w="378" w:type="dxa"/>
          </w:tcPr>
          <w:p w14:paraId="02974BAA" w14:textId="77777777" w:rsidR="00A91BE2" w:rsidRDefault="00A91BE2" w:rsidP="00A91BE2">
            <w:pPr>
              <w:bidi/>
              <w:spacing w:line="360" w:lineRule="auto"/>
              <w:rPr>
                <w:rFonts w:asciiTheme="majorBidi" w:hAnsiTheme="majorBidi" w:cstheme="majorBidi"/>
                <w:noProof/>
                <w:sz w:val="24"/>
                <w:szCs w:val="24"/>
              </w:rPr>
            </w:pPr>
          </w:p>
        </w:tc>
        <w:tc>
          <w:tcPr>
            <w:tcW w:w="8959" w:type="dxa"/>
          </w:tcPr>
          <w:p w14:paraId="013E730E" w14:textId="0CB85D2B" w:rsidR="00A91BE2" w:rsidRDefault="00741F48" w:rsidP="00A91BE2">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7988F9D5" wp14:editId="25DF9087">
                  <wp:extent cx="5934710" cy="21856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185670"/>
                          </a:xfrm>
                          <a:prstGeom prst="rect">
                            <a:avLst/>
                          </a:prstGeom>
                          <a:noFill/>
                          <a:ln>
                            <a:noFill/>
                          </a:ln>
                        </pic:spPr>
                      </pic:pic>
                    </a:graphicData>
                  </a:graphic>
                </wp:inline>
              </w:drawing>
            </w:r>
          </w:p>
        </w:tc>
      </w:tr>
      <w:tr w:rsidR="00A91BE2" w14:paraId="18579DE4" w14:textId="77777777" w:rsidTr="00A91BE2">
        <w:trPr>
          <w:trHeight w:val="382"/>
        </w:trPr>
        <w:tc>
          <w:tcPr>
            <w:tcW w:w="378" w:type="dxa"/>
          </w:tcPr>
          <w:p w14:paraId="058B8F09" w14:textId="77777777" w:rsidR="00A91BE2" w:rsidRDefault="00A91BE2" w:rsidP="00A91BE2">
            <w:pPr>
              <w:bidi/>
              <w:spacing w:line="360" w:lineRule="auto"/>
              <w:rPr>
                <w:rFonts w:ascii="David" w:hAnsi="David" w:cs="David"/>
                <w:sz w:val="24"/>
                <w:szCs w:val="24"/>
                <w:rtl/>
              </w:rPr>
            </w:pPr>
          </w:p>
        </w:tc>
        <w:tc>
          <w:tcPr>
            <w:tcW w:w="8959" w:type="dxa"/>
          </w:tcPr>
          <w:p w14:paraId="55FAFA0D" w14:textId="22A8AFB7" w:rsidR="00A91BE2" w:rsidRPr="00EB7809" w:rsidRDefault="00A91BE2" w:rsidP="00A91BE2">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895469" w:rsidRPr="00813F28">
              <w:rPr>
                <w:rFonts w:ascii="David" w:hAnsi="David" w:cs="David" w:hint="cs"/>
                <w:b/>
                <w:bCs/>
                <w:sz w:val="24"/>
                <w:szCs w:val="24"/>
                <w:rtl/>
              </w:rPr>
              <w:t>9</w:t>
            </w:r>
            <w:r w:rsidR="00895469">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Pr>
                <w:rFonts w:ascii="David" w:eastAsiaTheme="minorEastAsia" w:hAnsi="David" w:cs="David" w:hint="cs"/>
                <w:sz w:val="20"/>
                <w:szCs w:val="20"/>
                <w:rtl/>
              </w:rPr>
              <w:t xml:space="preserve"> בנוסף מתואר באדום הערכים האופטימלים</w:t>
            </w:r>
          </w:p>
        </w:tc>
      </w:tr>
    </w:tbl>
    <w:p w14:paraId="7862269D" w14:textId="68705203" w:rsidR="007B18D8" w:rsidRDefault="007B18D8" w:rsidP="007B18D8">
      <w:pPr>
        <w:bidi/>
        <w:spacing w:line="360" w:lineRule="auto"/>
        <w:rPr>
          <w:rFonts w:ascii="David" w:hAnsi="David" w:cs="David"/>
          <w:i/>
          <w:sz w:val="24"/>
          <w:szCs w:val="24"/>
          <w:rtl/>
        </w:rPr>
      </w:pPr>
    </w:p>
    <w:p w14:paraId="38073C65" w14:textId="08A4B979" w:rsidR="007B18D8" w:rsidRDefault="007B18D8" w:rsidP="007B18D8">
      <w:pPr>
        <w:bidi/>
        <w:spacing w:line="360" w:lineRule="auto"/>
        <w:rPr>
          <w:rFonts w:ascii="David" w:hAnsi="David" w:cs="David"/>
          <w:i/>
          <w:sz w:val="24"/>
          <w:szCs w:val="24"/>
          <w:rtl/>
        </w:rPr>
      </w:pPr>
    </w:p>
    <w:p w14:paraId="326C1513" w14:textId="303C9F51" w:rsidR="007B18D8" w:rsidRDefault="007B18D8" w:rsidP="007B18D8">
      <w:pPr>
        <w:bidi/>
        <w:spacing w:line="360" w:lineRule="auto"/>
        <w:rPr>
          <w:rFonts w:ascii="David" w:hAnsi="David" w:cs="David"/>
          <w:i/>
          <w:sz w:val="24"/>
          <w:szCs w:val="24"/>
          <w:rtl/>
        </w:rPr>
      </w:pPr>
    </w:p>
    <w:p w14:paraId="20B8C36A" w14:textId="77777777" w:rsidR="0007769C" w:rsidRDefault="0007769C" w:rsidP="0007769C">
      <w:pPr>
        <w:bidi/>
        <w:spacing w:line="360" w:lineRule="auto"/>
        <w:rPr>
          <w:rFonts w:ascii="David" w:hAnsi="David" w:cs="David"/>
          <w:i/>
          <w:sz w:val="24"/>
          <w:szCs w:val="24"/>
          <w:rtl/>
        </w:rPr>
      </w:pPr>
    </w:p>
    <w:p w14:paraId="6664EDFA" w14:textId="490A6A55" w:rsidR="007B18D8" w:rsidRDefault="007B18D8" w:rsidP="007B18D8">
      <w:pPr>
        <w:bidi/>
        <w:spacing w:line="360" w:lineRule="auto"/>
        <w:rPr>
          <w:rFonts w:ascii="David" w:hAnsi="David" w:cs="David"/>
          <w:i/>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0971F925" w:rsidR="00D12F20" w:rsidRDefault="006F50A2" w:rsidP="00F86498">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w:t>
            </w:r>
            <w:r w:rsidR="00895469" w:rsidRPr="00813F28">
              <w:rPr>
                <w:rFonts w:ascii="David" w:eastAsiaTheme="minorEastAsia" w:hAnsi="David" w:cs="David" w:hint="cs"/>
                <w:b/>
                <w:bCs/>
                <w:i/>
                <w:sz w:val="24"/>
                <w:szCs w:val="24"/>
                <w:rtl/>
              </w:rPr>
              <w:t xml:space="preserve"> 10</w:t>
            </w:r>
            <w:r w:rsidR="00895469">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מספר </w:t>
            </w:r>
            <w:r>
              <w:rPr>
                <w:rFonts w:ascii="David" w:eastAsiaTheme="minorEastAsia" w:hAnsi="David" w:cs="David" w:hint="cs"/>
                <w:i/>
                <w:sz w:val="20"/>
                <w:szCs w:val="20"/>
              </w:rPr>
              <w:t>XXX</w:t>
            </w:r>
            <w:r>
              <w:rPr>
                <w:rFonts w:ascii="David" w:eastAsiaTheme="minorEastAsia" w:hAnsi="David" w:cs="David" w:hint="cs"/>
                <w:i/>
                <w:sz w:val="20"/>
                <w:szCs w:val="20"/>
                <w:rtl/>
              </w:rPr>
              <w:t>.</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28F4586" w14:textId="77777777" w:rsidR="0007769C" w:rsidRDefault="0007769C" w:rsidP="0007769C">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0A9A1AD2" w14:textId="0432A1AF" w:rsidR="00640258" w:rsidRPr="00086277" w:rsidRDefault="00086277" w:rsidP="00640258">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 </w:t>
      </w:r>
    </w:p>
    <w:p w14:paraId="633DB76C" w14:textId="77777777" w:rsidR="001B57F4" w:rsidRDefault="001B57F4" w:rsidP="00E34A1A">
      <w:pPr>
        <w:bidi/>
        <w:spacing w:line="360" w:lineRule="auto"/>
        <w:rPr>
          <w:rFonts w:ascii="David" w:hAnsi="David" w:cs="David"/>
          <w:sz w:val="44"/>
          <w:szCs w:val="44"/>
        </w:rPr>
      </w:pPr>
    </w:p>
    <w:p w14:paraId="4A19CC36" w14:textId="77777777" w:rsidR="001B57F4" w:rsidRDefault="001B57F4" w:rsidP="001B57F4">
      <w:pPr>
        <w:bidi/>
        <w:spacing w:line="360" w:lineRule="auto"/>
        <w:rPr>
          <w:rFonts w:ascii="David" w:hAnsi="David" w:cs="David"/>
          <w:sz w:val="44"/>
          <w:szCs w:val="44"/>
        </w:rPr>
      </w:pPr>
    </w:p>
    <w:p w14:paraId="79D624C3" w14:textId="77777777" w:rsidR="001B57F4" w:rsidRDefault="001B57F4" w:rsidP="001B57F4">
      <w:pPr>
        <w:bidi/>
        <w:spacing w:line="360" w:lineRule="auto"/>
        <w:rPr>
          <w:rFonts w:ascii="David" w:hAnsi="David" w:cs="David"/>
          <w:sz w:val="44"/>
          <w:szCs w:val="44"/>
        </w:rPr>
      </w:pPr>
    </w:p>
    <w:p w14:paraId="6FC26F52" w14:textId="6058760A" w:rsidR="00C32B34" w:rsidRDefault="00C32B34" w:rsidP="001B57F4">
      <w:pPr>
        <w:bidi/>
        <w:spacing w:line="360" w:lineRule="auto"/>
        <w:rPr>
          <w:rFonts w:ascii="David" w:hAnsi="David" w:cs="David"/>
          <w:sz w:val="44"/>
          <w:szCs w:val="44"/>
          <w:rtl/>
        </w:rPr>
      </w:pPr>
      <w:r>
        <w:rPr>
          <w:rFonts w:ascii="David" w:hAnsi="David" w:cs="David" w:hint="cs"/>
          <w:sz w:val="44"/>
          <w:szCs w:val="44"/>
          <w:rtl/>
        </w:rPr>
        <w:lastRenderedPageBreak/>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E7C00D0"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E34A1A" w:rsidRPr="00E34A1A">
        <w:rPr>
          <w:rFonts w:ascii="David" w:hAnsi="David" w:cs="David"/>
          <w:sz w:val="24"/>
          <w:szCs w:val="24"/>
          <w:rtl/>
        </w:rPr>
        <w:t>בקיבוץ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(10 ימים)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(0+0+3.8+…+5.5)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lastRenderedPageBreak/>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 =</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ניתן לחשב את הספיקה השנתית של השדה. זאת על ידי הכפלה ב10 ימים כל ספיקה יומית של עשרת מסוימת (עמודה רביעית מימן) וסכימה של הכל. החישוב לפי:</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27DDAD7E" w14:textId="7E558AA5" w:rsidR="005133B2" w:rsidRDefault="005133B2" w:rsidP="005133B2">
      <w:pPr>
        <w:bidi/>
        <w:spacing w:line="360" w:lineRule="auto"/>
        <w:rPr>
          <w:rFonts w:ascii="David" w:eastAsiaTheme="minorEastAsia" w:hAnsi="David" w:cs="David"/>
          <w:i/>
          <w:sz w:val="24"/>
          <w:szCs w:val="24"/>
          <w:rtl/>
        </w:rPr>
      </w:pPr>
    </w:p>
    <w:p w14:paraId="32B4CDE9" w14:textId="5D4C21C2" w:rsidR="005133B2" w:rsidRDefault="005133B2" w:rsidP="005133B2">
      <w:pPr>
        <w:bidi/>
        <w:spacing w:line="360" w:lineRule="auto"/>
        <w:rPr>
          <w:rFonts w:ascii="David" w:eastAsiaTheme="minorEastAsia" w:hAnsi="David" w:cs="David"/>
          <w:i/>
          <w:sz w:val="24"/>
          <w:szCs w:val="24"/>
          <w:rtl/>
        </w:rPr>
      </w:pPr>
    </w:p>
    <w:p w14:paraId="4CB7FF92" w14:textId="49D453B0" w:rsidR="005133B2" w:rsidRDefault="005133B2" w:rsidP="005133B2">
      <w:pPr>
        <w:bidi/>
        <w:spacing w:line="360" w:lineRule="auto"/>
        <w:rPr>
          <w:rFonts w:ascii="David" w:eastAsiaTheme="minorEastAsia" w:hAnsi="David" w:cs="David"/>
          <w:i/>
          <w:sz w:val="24"/>
          <w:szCs w:val="24"/>
          <w:rtl/>
        </w:rPr>
      </w:pPr>
    </w:p>
    <w:p w14:paraId="719B63FF" w14:textId="71581E67" w:rsidR="005133B2" w:rsidRDefault="005133B2" w:rsidP="005133B2">
      <w:pPr>
        <w:bidi/>
        <w:spacing w:line="360" w:lineRule="auto"/>
        <w:rPr>
          <w:rFonts w:ascii="David" w:eastAsiaTheme="minorEastAsia" w:hAnsi="David" w:cs="David"/>
          <w:i/>
          <w:sz w:val="24"/>
          <w:szCs w:val="24"/>
          <w:rtl/>
        </w:rPr>
      </w:pPr>
    </w:p>
    <w:p w14:paraId="5C933D7E" w14:textId="17AAF027" w:rsidR="005133B2" w:rsidRDefault="005133B2" w:rsidP="005133B2">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847"/>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36E91905"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r w:rsidR="00046DE5">
              <w:rPr>
                <w:rFonts w:ascii="David" w:eastAsia="Times New Roman" w:hAnsi="David" w:cs="David" w:hint="cs"/>
                <w:sz w:val="24"/>
                <w:szCs w:val="24"/>
                <w:rtl/>
              </w:rPr>
              <w:t xml:space="preserve"> (ביחס לחודש)</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color w:val="000000"/>
                <w:sz w:val="24"/>
                <w:szCs w:val="24"/>
              </w:rPr>
              <w:t>y</w:t>
            </w: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085272B1"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1399D67A" w:rsidR="004F0498" w:rsidRDefault="009D378F" w:rsidP="00516B50">
      <w:pPr>
        <w:bidi/>
        <w:spacing w:line="360" w:lineRule="auto"/>
        <w:rPr>
          <w:rFonts w:asciiTheme="majorBidi" w:hAnsiTheme="majorBidi" w:cstheme="majorBidi"/>
          <w:sz w:val="24"/>
          <w:szCs w:val="24"/>
          <w:rtl/>
        </w:rPr>
      </w:pPr>
      <w:r>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p>
    <w:p w14:paraId="268EDFF9" w14:textId="46F06A37"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8"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srMA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jo69buB6oA0OOgV4i1fKaz1kfnwwhxKAjtHmYdnXKQGzAVHi5Ia3M+/ncd4nBR6KWlRYiX1P3bM&#10;CUr0N4MznA7H46jJtBnf3I5w4649m2uP2TVLQAKQZ6wumTE+6JMpHTRv+BoWMSu6mOGYu6ThZC5D&#10;L3x8TVwsFikIVWhZeDRryyN0JDxO4rV7Y84exxVw0E9wEiMr3k2tj403DSx2AaRKI40896we6UcF&#10;J1EcX1t8Itf7FHX5J8x/A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BG1Zsr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29"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BRDBkY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44A8EC4C"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0"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OXzuzD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6565BA05" w:rsidR="00EE56E1" w:rsidRPr="001F085B" w:rsidRDefault="00EE56E1" w:rsidP="00EE56E1">
                            <w:pPr>
                              <w:rPr>
                                <w:sz w:val="20"/>
                                <w:szCs w:val="20"/>
                              </w:rPr>
                            </w:pPr>
                            <w:r w:rsidRPr="001F085B">
                              <w:rPr>
                                <w:sz w:val="20"/>
                                <w:szCs w:val="20"/>
                              </w:rPr>
                              <w:t>Tif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1"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y8Mg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B1UVy8MgIAAFwEAAAOAAAAAAAAAAAAAAAA&#10;AC4CAABkcnMvZTJvRG9jLnhtbFBLAQItABQABgAIAAAAIQBM1kj34AAAAAkBAAAPAAAAAAAAAAAA&#10;AAAAAIwEAABkcnMvZG93bnJldi54bWxQSwUGAAAAAAQABADzAAAAmQUAAAAA&#10;" fillcolor="white [3201]" stroked="f" strokeweight=".5pt">
                <v:textbox>
                  <w:txbxContent>
                    <w:p w14:paraId="5EA2D5BB" w14:textId="6565BA05" w:rsidR="00EE56E1" w:rsidRPr="001F085B" w:rsidRDefault="00EE56E1" w:rsidP="00EE56E1">
                      <w:pPr>
                        <w:rPr>
                          <w:sz w:val="20"/>
                          <w:szCs w:val="20"/>
                        </w:rPr>
                      </w:pPr>
                      <w:r w:rsidRPr="001F085B">
                        <w:rPr>
                          <w:sz w:val="20"/>
                          <w:szCs w:val="20"/>
                        </w:rPr>
                        <w:t>Tif Drip 16/1-1mm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2"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77777777" w:rsidR="00F36EF3" w:rsidRPr="001F085B" w:rsidRDefault="00F36EF3" w:rsidP="00F36EF3">
                            <w:pPr>
                              <w:rPr>
                                <w:sz w:val="20"/>
                                <w:szCs w:val="20"/>
                              </w:rPr>
                            </w:pPr>
                            <w:r w:rsidRPr="001F085B">
                              <w:rPr>
                                <w:sz w:val="20"/>
                                <w:szCs w:val="20"/>
                              </w:rPr>
                              <w:t>Tif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3"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NfMAIAAFw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" fillcolor="white [3201]" stroked="f" strokeweight=".5pt">
                <v:textbox>
                  <w:txbxContent>
                    <w:p w14:paraId="1C5A31BA" w14:textId="77777777" w:rsidR="00F36EF3" w:rsidRPr="001F085B" w:rsidRDefault="00F36EF3" w:rsidP="00F36EF3">
                      <w:pPr>
                        <w:rPr>
                          <w:sz w:val="20"/>
                          <w:szCs w:val="20"/>
                        </w:rPr>
                      </w:pPr>
                      <w:r w:rsidRPr="001F085B">
                        <w:rPr>
                          <w:sz w:val="20"/>
                          <w:szCs w:val="20"/>
                        </w:rPr>
                        <w:t>Tif Drip 16/1-1mm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4"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1GMAIAAFs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30F88E00"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האיור.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מהווים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245BB5">
              <w:rPr>
                <w:rFonts w:ascii="David" w:hAnsi="David" w:cs="David"/>
                <w:sz w:val="24"/>
                <w:szCs w:val="24"/>
                <w:vertAlign w:val="superscript"/>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55681F">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55681F">
        <w:tc>
          <w:tcPr>
            <w:tcW w:w="3477" w:type="dxa"/>
            <w:vAlign w:val="center"/>
          </w:tcPr>
          <w:p w14:paraId="0A04C16C" w14:textId="055C9D4C" w:rsidR="00F54409" w:rsidRDefault="00521A46" w:rsidP="0055681F">
            <w:pPr>
              <w:jc w:val="center"/>
              <w:rPr>
                <w:rFonts w:ascii="David" w:hAnsi="David" w:cs="David"/>
                <w:sz w:val="24"/>
                <w:szCs w:val="24"/>
              </w:rPr>
            </w:pPr>
            <w:r w:rsidRPr="00245BB5">
              <w:rPr>
                <w:rFonts w:ascii="David" w:hAnsi="David" w:cs="David"/>
                <w:sz w:val="24"/>
                <w:szCs w:val="24"/>
              </w:rPr>
              <w:t>Tif Drip 16/1</w:t>
            </w:r>
            <w:r w:rsidR="00F54409">
              <w:rPr>
                <w:rFonts w:ascii="David" w:hAnsi="David" w:cs="David"/>
                <w:sz w:val="24"/>
                <w:szCs w:val="24"/>
              </w:rPr>
              <w:t xml:space="preserve">-1mm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lastRenderedPageBreak/>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55681F">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tl/>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7777777" w:rsidR="00E76C8B" w:rsidRPr="0051751A" w:rsidRDefault="00E76C8B" w:rsidP="0051751A">
            <w:pPr>
              <w:jc w:val="center"/>
              <w:rPr>
                <w:rFonts w:ascii="David" w:hAnsi="David" w:cs="David"/>
                <w:sz w:val="24"/>
                <w:szCs w:val="24"/>
              </w:rPr>
            </w:pPr>
            <w:r w:rsidRPr="0051751A">
              <w:rPr>
                <w:rFonts w:ascii="David" w:hAnsi="David" w:cs="David"/>
                <w:sz w:val="24"/>
                <w:szCs w:val="24"/>
              </w:rPr>
              <w:t>Tif Drip 16/1-1mm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6315A13A" w14:textId="18E985FC" w:rsidR="00534B61" w:rsidRPr="00E76C8B" w:rsidRDefault="00534B61" w:rsidP="00534B61">
      <w:pPr>
        <w:pStyle w:val="ListParagraph"/>
        <w:numPr>
          <w:ilvl w:val="0"/>
          <w:numId w:val="7"/>
        </w:numPr>
        <w:bidi/>
        <w:rPr>
          <w:rFonts w:ascii="David" w:hAnsi="David" w:cs="David"/>
          <w:sz w:val="20"/>
          <w:szCs w:val="20"/>
          <w:rtl/>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1D013C41" w14:textId="53713991" w:rsidR="00C97E1C" w:rsidRPr="00981117" w:rsidRDefault="00C97E1C" w:rsidP="00C97E1C">
      <w:pPr>
        <w:bidi/>
        <w:spacing w:line="360" w:lineRule="auto"/>
        <w:rPr>
          <w:rFonts w:ascii="David" w:hAnsi="David" w:cs="David"/>
          <w:sz w:val="24"/>
          <w:szCs w:val="24"/>
        </w:rPr>
      </w:pPr>
    </w:p>
    <w:p w14:paraId="39BA531B" w14:textId="3C130E12" w:rsidR="00C97E1C" w:rsidRPr="00981117" w:rsidRDefault="00C97E1C" w:rsidP="00C97E1C">
      <w:pPr>
        <w:bidi/>
        <w:spacing w:line="360" w:lineRule="auto"/>
        <w:rPr>
          <w:rFonts w:ascii="David" w:hAnsi="David" w:cs="David"/>
          <w:sz w:val="24"/>
          <w:szCs w:val="24"/>
        </w:rPr>
      </w:pPr>
    </w:p>
    <w:p w14:paraId="420FAB85" w14:textId="6E33E521" w:rsidR="00C97E1C" w:rsidRPr="00981117" w:rsidRDefault="00C97E1C" w:rsidP="00C97E1C">
      <w:pPr>
        <w:bidi/>
        <w:spacing w:line="360" w:lineRule="auto"/>
        <w:rPr>
          <w:rFonts w:ascii="David" w:hAnsi="David" w:cs="David"/>
          <w:sz w:val="24"/>
          <w:szCs w:val="24"/>
        </w:rPr>
      </w:pPr>
    </w:p>
    <w:p w14:paraId="57EA1EB2" w14:textId="4BA8684F" w:rsidR="00C97E1C" w:rsidRPr="00981117" w:rsidRDefault="00C97E1C" w:rsidP="00C97E1C">
      <w:pPr>
        <w:bidi/>
        <w:spacing w:line="360" w:lineRule="auto"/>
        <w:rPr>
          <w:rFonts w:ascii="David" w:hAnsi="David" w:cs="David"/>
          <w:sz w:val="24"/>
          <w:szCs w:val="24"/>
        </w:rPr>
      </w:pPr>
    </w:p>
    <w:p w14:paraId="16B669C8" w14:textId="6F04D148" w:rsidR="00C97E1C" w:rsidRPr="00981117" w:rsidRDefault="00C97E1C" w:rsidP="00C97E1C">
      <w:pPr>
        <w:bidi/>
        <w:spacing w:line="360" w:lineRule="auto"/>
        <w:rPr>
          <w:rFonts w:ascii="David" w:hAnsi="David" w:cs="David"/>
          <w:sz w:val="24"/>
          <w:szCs w:val="24"/>
        </w:rPr>
      </w:pPr>
    </w:p>
    <w:p w14:paraId="26DD96C4" w14:textId="1DEDAE5A" w:rsidR="00C97E1C" w:rsidRPr="00981117" w:rsidRDefault="00C97E1C" w:rsidP="00C97E1C">
      <w:pPr>
        <w:bidi/>
        <w:spacing w:line="360" w:lineRule="auto"/>
        <w:rPr>
          <w:rFonts w:ascii="David" w:hAnsi="David" w:cs="David"/>
          <w:sz w:val="24"/>
          <w:szCs w:val="24"/>
        </w:rPr>
      </w:pPr>
    </w:p>
    <w:p w14:paraId="424681AB" w14:textId="25E96832" w:rsidR="00C97E1C" w:rsidRPr="00981117" w:rsidRDefault="00C97E1C" w:rsidP="00C97E1C">
      <w:pPr>
        <w:bidi/>
        <w:spacing w:line="360" w:lineRule="auto"/>
        <w:rPr>
          <w:rFonts w:ascii="David" w:hAnsi="David" w:cs="David"/>
          <w:sz w:val="24"/>
          <w:szCs w:val="24"/>
        </w:rPr>
      </w:pPr>
    </w:p>
    <w:p w14:paraId="43B8E715" w14:textId="77777777" w:rsidR="00C97E1C" w:rsidRPr="004F16E9" w:rsidRDefault="00C97E1C" w:rsidP="00C97E1C">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766D52" w:rsidRDefault="00983A8F" w:rsidP="001079E3">
      <w:pPr>
        <w:spacing w:line="360" w:lineRule="auto"/>
        <w:ind w:firstLine="720"/>
        <w:rPr>
          <w:rFonts w:asciiTheme="majorBidi" w:hAnsiTheme="majorBidi" w:cstheme="majorBidi"/>
          <w:sz w:val="24"/>
          <w:szCs w:val="24"/>
          <w:rtl/>
        </w:rPr>
      </w:pPr>
    </w:p>
    <w:p w14:paraId="11C33896" w14:textId="15EBA5BE"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Salgado, E., &amp; Cautin, R. (2008). Avocado root distribution in fine and coarse-textured soils under drip and microsprinkler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0C42345B" w14:textId="79A496CD" w:rsidR="00983A8F" w:rsidRPr="00766D52" w:rsidRDefault="00983A8F"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Allen, R. G., Pereira, L. S., Raes, D., &amp; Smith, M. (1998). Crop evapotranspiration-Guidelines for computing crop water requirements-FAO Irrigation and drainage paper 56. </w:t>
      </w:r>
      <w:r w:rsidRPr="00766D52">
        <w:rPr>
          <w:rFonts w:asciiTheme="majorBidi" w:hAnsiTheme="majorBidi" w:cstheme="majorBidi"/>
          <w:i/>
          <w:iCs/>
          <w:color w:val="222222"/>
          <w:sz w:val="24"/>
          <w:szCs w:val="24"/>
          <w:shd w:val="clear" w:color="auto" w:fill="FFFFFF"/>
        </w:rPr>
        <w:t>Fao,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3A3A3E9E" w14:textId="2CCC4BE3" w:rsidR="002737A8" w:rsidRPr="00766D52" w:rsidRDefault="002737A8" w:rsidP="001079E3">
      <w:pPr>
        <w:spacing w:line="360" w:lineRule="auto"/>
        <w:ind w:firstLine="720"/>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Savva, A. P., &amp; Frenken,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4881523" w14:textId="7B9C4541" w:rsidR="00DC1C61" w:rsidRPr="00766D52" w:rsidRDefault="00DC1C61" w:rsidP="001079E3">
      <w:pPr>
        <w:spacing w:line="360" w:lineRule="auto"/>
        <w:ind w:firstLine="720"/>
        <w:rPr>
          <w:rFonts w:asciiTheme="majorBidi" w:hAnsiTheme="majorBidi" w:cstheme="majorBidi"/>
          <w:color w:val="222222"/>
          <w:sz w:val="24"/>
          <w:szCs w:val="24"/>
          <w:shd w:val="clear" w:color="auto" w:fill="FFFFFF"/>
          <w:rtl/>
        </w:rPr>
      </w:pPr>
      <w:r w:rsidRPr="00766D52">
        <w:rPr>
          <w:rFonts w:asciiTheme="majorBidi" w:hAnsiTheme="majorBidi" w:cstheme="majorBidi"/>
          <w:color w:val="222222"/>
          <w:sz w:val="24"/>
          <w:szCs w:val="24"/>
          <w:shd w:val="clear" w:color="auto" w:fill="FFFFFF"/>
        </w:rPr>
        <w:t>Kong, Q., Siauw, T., &amp; Bayen,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r w:rsidR="002A6C2A" w:rsidRPr="00766D52">
        <w:rPr>
          <w:rFonts w:asciiTheme="majorBidi" w:hAnsiTheme="majorBidi" w:cstheme="majorBidi"/>
          <w:color w:val="222222"/>
          <w:sz w:val="24"/>
          <w:szCs w:val="24"/>
          <w:shd w:val="clear" w:color="auto" w:fill="FFFFFF"/>
          <w:rtl/>
        </w:rPr>
        <w:br/>
      </w: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2276F"/>
    <w:rsid w:val="0003345C"/>
    <w:rsid w:val="000373EB"/>
    <w:rsid w:val="00046DE5"/>
    <w:rsid w:val="0007769C"/>
    <w:rsid w:val="00086277"/>
    <w:rsid w:val="00093CA4"/>
    <w:rsid w:val="000B28B9"/>
    <w:rsid w:val="000C7EDF"/>
    <w:rsid w:val="000E25FB"/>
    <w:rsid w:val="000E2F8F"/>
    <w:rsid w:val="00104192"/>
    <w:rsid w:val="00107786"/>
    <w:rsid w:val="001079E3"/>
    <w:rsid w:val="00146E6C"/>
    <w:rsid w:val="001555D2"/>
    <w:rsid w:val="00161E23"/>
    <w:rsid w:val="00172935"/>
    <w:rsid w:val="001A11E2"/>
    <w:rsid w:val="001A20D6"/>
    <w:rsid w:val="001A5469"/>
    <w:rsid w:val="001B57F4"/>
    <w:rsid w:val="001C7B8B"/>
    <w:rsid w:val="001F085B"/>
    <w:rsid w:val="00200E32"/>
    <w:rsid w:val="00207896"/>
    <w:rsid w:val="002161BC"/>
    <w:rsid w:val="0021696E"/>
    <w:rsid w:val="00221808"/>
    <w:rsid w:val="00245BB5"/>
    <w:rsid w:val="00267048"/>
    <w:rsid w:val="002737A8"/>
    <w:rsid w:val="002745AC"/>
    <w:rsid w:val="002A6C2A"/>
    <w:rsid w:val="002C3E58"/>
    <w:rsid w:val="002C4A3E"/>
    <w:rsid w:val="003028EB"/>
    <w:rsid w:val="00324C7E"/>
    <w:rsid w:val="00352988"/>
    <w:rsid w:val="00372296"/>
    <w:rsid w:val="0038484A"/>
    <w:rsid w:val="00384DEB"/>
    <w:rsid w:val="00387092"/>
    <w:rsid w:val="00391FF1"/>
    <w:rsid w:val="003E08F0"/>
    <w:rsid w:val="003F51C2"/>
    <w:rsid w:val="003F66A3"/>
    <w:rsid w:val="00415644"/>
    <w:rsid w:val="00415878"/>
    <w:rsid w:val="004461E3"/>
    <w:rsid w:val="00454A76"/>
    <w:rsid w:val="004669BC"/>
    <w:rsid w:val="00472BC1"/>
    <w:rsid w:val="00473F38"/>
    <w:rsid w:val="00481BEC"/>
    <w:rsid w:val="0048450B"/>
    <w:rsid w:val="004857DA"/>
    <w:rsid w:val="00486F2D"/>
    <w:rsid w:val="004A744C"/>
    <w:rsid w:val="004C3E6F"/>
    <w:rsid w:val="004F0498"/>
    <w:rsid w:val="004F16E9"/>
    <w:rsid w:val="004F60FD"/>
    <w:rsid w:val="004F772E"/>
    <w:rsid w:val="004F7FFC"/>
    <w:rsid w:val="00502064"/>
    <w:rsid w:val="005035C1"/>
    <w:rsid w:val="005126D6"/>
    <w:rsid w:val="005133B2"/>
    <w:rsid w:val="005148B5"/>
    <w:rsid w:val="00516B50"/>
    <w:rsid w:val="0051751A"/>
    <w:rsid w:val="00521A46"/>
    <w:rsid w:val="00525D9A"/>
    <w:rsid w:val="00534B61"/>
    <w:rsid w:val="0053667C"/>
    <w:rsid w:val="00540F8D"/>
    <w:rsid w:val="0055484F"/>
    <w:rsid w:val="0055681F"/>
    <w:rsid w:val="005E161C"/>
    <w:rsid w:val="005F45E7"/>
    <w:rsid w:val="00603A73"/>
    <w:rsid w:val="00622B75"/>
    <w:rsid w:val="00635FD6"/>
    <w:rsid w:val="00640258"/>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5ACC"/>
    <w:rsid w:val="007A1B6E"/>
    <w:rsid w:val="007A69A5"/>
    <w:rsid w:val="007B01D5"/>
    <w:rsid w:val="007B18D8"/>
    <w:rsid w:val="007B5E1E"/>
    <w:rsid w:val="007D4C33"/>
    <w:rsid w:val="007D4F51"/>
    <w:rsid w:val="007E7969"/>
    <w:rsid w:val="007F60D2"/>
    <w:rsid w:val="00813F28"/>
    <w:rsid w:val="00820D76"/>
    <w:rsid w:val="00825238"/>
    <w:rsid w:val="008256E3"/>
    <w:rsid w:val="008336BB"/>
    <w:rsid w:val="00882079"/>
    <w:rsid w:val="00895469"/>
    <w:rsid w:val="008A0436"/>
    <w:rsid w:val="008C15A1"/>
    <w:rsid w:val="008D582B"/>
    <w:rsid w:val="008E6FBB"/>
    <w:rsid w:val="00900932"/>
    <w:rsid w:val="009078B8"/>
    <w:rsid w:val="009212C9"/>
    <w:rsid w:val="009358BB"/>
    <w:rsid w:val="009416B3"/>
    <w:rsid w:val="009666B9"/>
    <w:rsid w:val="00975362"/>
    <w:rsid w:val="0098057D"/>
    <w:rsid w:val="00981117"/>
    <w:rsid w:val="00983A8F"/>
    <w:rsid w:val="00986368"/>
    <w:rsid w:val="009B16C2"/>
    <w:rsid w:val="009C3403"/>
    <w:rsid w:val="009C5241"/>
    <w:rsid w:val="009C7DAE"/>
    <w:rsid w:val="009D378F"/>
    <w:rsid w:val="009D631C"/>
    <w:rsid w:val="00A12C0B"/>
    <w:rsid w:val="00A24EFE"/>
    <w:rsid w:val="00A4487A"/>
    <w:rsid w:val="00A45167"/>
    <w:rsid w:val="00A74A9D"/>
    <w:rsid w:val="00A91BE2"/>
    <w:rsid w:val="00A92D96"/>
    <w:rsid w:val="00A96713"/>
    <w:rsid w:val="00AC68FE"/>
    <w:rsid w:val="00AE464F"/>
    <w:rsid w:val="00AE4E59"/>
    <w:rsid w:val="00B234F6"/>
    <w:rsid w:val="00B323C4"/>
    <w:rsid w:val="00B852BF"/>
    <w:rsid w:val="00B902B3"/>
    <w:rsid w:val="00BA02BB"/>
    <w:rsid w:val="00BB5933"/>
    <w:rsid w:val="00BC0FEE"/>
    <w:rsid w:val="00BC71DA"/>
    <w:rsid w:val="00BD5D7C"/>
    <w:rsid w:val="00BE6CB1"/>
    <w:rsid w:val="00BE7597"/>
    <w:rsid w:val="00BF0395"/>
    <w:rsid w:val="00C00803"/>
    <w:rsid w:val="00C04FE6"/>
    <w:rsid w:val="00C10E2E"/>
    <w:rsid w:val="00C12EFC"/>
    <w:rsid w:val="00C22A2C"/>
    <w:rsid w:val="00C2514D"/>
    <w:rsid w:val="00C32023"/>
    <w:rsid w:val="00C32B34"/>
    <w:rsid w:val="00C4695D"/>
    <w:rsid w:val="00C71F9C"/>
    <w:rsid w:val="00C8254B"/>
    <w:rsid w:val="00C97E1C"/>
    <w:rsid w:val="00CA19B4"/>
    <w:rsid w:val="00CB6C2B"/>
    <w:rsid w:val="00CB79F8"/>
    <w:rsid w:val="00CC3BAF"/>
    <w:rsid w:val="00CD35FD"/>
    <w:rsid w:val="00CD6A3B"/>
    <w:rsid w:val="00CE0361"/>
    <w:rsid w:val="00CE124E"/>
    <w:rsid w:val="00D00E78"/>
    <w:rsid w:val="00D12F20"/>
    <w:rsid w:val="00D204DF"/>
    <w:rsid w:val="00D422CE"/>
    <w:rsid w:val="00D7465C"/>
    <w:rsid w:val="00D81085"/>
    <w:rsid w:val="00DA0465"/>
    <w:rsid w:val="00DA7AE8"/>
    <w:rsid w:val="00DC1C61"/>
    <w:rsid w:val="00DE3E70"/>
    <w:rsid w:val="00DF18EA"/>
    <w:rsid w:val="00E02603"/>
    <w:rsid w:val="00E04862"/>
    <w:rsid w:val="00E17C1A"/>
    <w:rsid w:val="00E2484B"/>
    <w:rsid w:val="00E24E10"/>
    <w:rsid w:val="00E253F4"/>
    <w:rsid w:val="00E32652"/>
    <w:rsid w:val="00E34A1A"/>
    <w:rsid w:val="00E3593B"/>
    <w:rsid w:val="00E43B7F"/>
    <w:rsid w:val="00E46D13"/>
    <w:rsid w:val="00E47AB7"/>
    <w:rsid w:val="00E76C8B"/>
    <w:rsid w:val="00E77DFC"/>
    <w:rsid w:val="00E821E3"/>
    <w:rsid w:val="00E8537E"/>
    <w:rsid w:val="00E92490"/>
    <w:rsid w:val="00E92A90"/>
    <w:rsid w:val="00EA2D2C"/>
    <w:rsid w:val="00EA650A"/>
    <w:rsid w:val="00EB7809"/>
    <w:rsid w:val="00EC0A9C"/>
    <w:rsid w:val="00ED24B4"/>
    <w:rsid w:val="00EE56E1"/>
    <w:rsid w:val="00EE6B3F"/>
    <w:rsid w:val="00F06DE1"/>
    <w:rsid w:val="00F078D4"/>
    <w:rsid w:val="00F16114"/>
    <w:rsid w:val="00F17D5F"/>
    <w:rsid w:val="00F36EF3"/>
    <w:rsid w:val="00F54409"/>
    <w:rsid w:val="00F629B6"/>
    <w:rsid w:val="00F66298"/>
    <w:rsid w:val="00F668AD"/>
    <w:rsid w:val="00FA31D9"/>
    <w:rsid w:val="00FA478C"/>
    <w:rsid w:val="00FB2DE2"/>
    <w:rsid w:val="00FB68EB"/>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29</Pages>
  <Words>5302</Words>
  <Characters>30227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51</cp:revision>
  <dcterms:created xsi:type="dcterms:W3CDTF">2022-01-09T11:21:00Z</dcterms:created>
  <dcterms:modified xsi:type="dcterms:W3CDTF">2022-01-13T17:00:00Z</dcterms:modified>
</cp:coreProperties>
</file>