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E29" w:rsidRPr="009041D3" w:rsidRDefault="00F52E29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B448D" w:rsidRPr="009041D3" w:rsidRDefault="00D972F9" w:rsidP="009041D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Hardware Design Documentation —</w:t>
      </w:r>
    </w:p>
    <w:p w:rsidR="00D972F9" w:rsidRPr="009041D3" w:rsidRDefault="00D972F9" w:rsidP="009041D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Smart Water Purifier</w:t>
      </w: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Contents</w:t>
      </w:r>
    </w:p>
    <w:p w:rsidR="00236567" w:rsidRPr="009041D3" w:rsidRDefault="00236567" w:rsidP="009041D3">
      <w:pPr>
        <w:spacing w:line="276" w:lineRule="auto"/>
        <w:ind w:left="25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6567" w:rsidRPr="009041D3" w:rsidRDefault="00236567" w:rsidP="009041D3">
      <w:pPr>
        <w:spacing w:line="276" w:lineRule="auto"/>
        <w:ind w:left="57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972F9" w:rsidRPr="009041D3" w:rsidRDefault="00D972F9" w:rsidP="007B0DB5">
      <w:pPr>
        <w:pStyle w:val="ListParagraph"/>
        <w:numPr>
          <w:ilvl w:val="0"/>
          <w:numId w:val="19"/>
        </w:numPr>
        <w:spacing w:after="0" w:line="276" w:lineRule="auto"/>
        <w:ind w:left="3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MCU selection</w:t>
      </w:r>
      <w:r w:rsidRPr="00904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D972F9" w:rsidRPr="009041D3" w:rsidRDefault="00D972F9" w:rsidP="007B0DB5">
      <w:pPr>
        <w:pStyle w:val="ListParagraph"/>
        <w:numPr>
          <w:ilvl w:val="0"/>
          <w:numId w:val="19"/>
        </w:numPr>
        <w:spacing w:after="0" w:line="276" w:lineRule="auto"/>
        <w:ind w:left="3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Sensor selection</w:t>
      </w:r>
      <w:r w:rsidRPr="00904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D972F9" w:rsidRPr="009041D3" w:rsidRDefault="00D972F9" w:rsidP="007B0DB5">
      <w:pPr>
        <w:pStyle w:val="ListParagraph"/>
        <w:numPr>
          <w:ilvl w:val="0"/>
          <w:numId w:val="19"/>
        </w:numPr>
        <w:spacing w:after="0" w:line="276" w:lineRule="auto"/>
        <w:ind w:left="3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Sensor-to-MCU wiring</w:t>
      </w:r>
      <w:r w:rsidRPr="00904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D972F9" w:rsidRPr="009041D3" w:rsidRDefault="00D972F9" w:rsidP="007B0DB5">
      <w:pPr>
        <w:pStyle w:val="ListParagraph"/>
        <w:numPr>
          <w:ilvl w:val="0"/>
          <w:numId w:val="19"/>
        </w:numPr>
        <w:spacing w:after="0" w:line="276" w:lineRule="auto"/>
        <w:ind w:left="3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Actuator control</w:t>
      </w:r>
      <w:r w:rsidRPr="009041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6B448D" w:rsidRPr="009041D3" w:rsidRDefault="00D972F9" w:rsidP="007B0DB5">
      <w:pPr>
        <w:pStyle w:val="ListParagraph"/>
        <w:numPr>
          <w:ilvl w:val="0"/>
          <w:numId w:val="19"/>
        </w:numPr>
        <w:spacing w:line="276" w:lineRule="auto"/>
        <w:ind w:left="324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Summary</w:t>
      </w: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972F9" w:rsidRPr="009041D3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9041D3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lastRenderedPageBreak/>
        <w:t>MCU Selection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There are various MCUs available for embedded water-quality monitoring systems such as:</w:t>
      </w:r>
    </w:p>
    <w:p w:rsidR="00D972F9" w:rsidRPr="009041D3" w:rsidRDefault="00D972F9" w:rsidP="007B0D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Arduino UNO/Mega </w:t>
      </w:r>
    </w:p>
    <w:p w:rsidR="00D972F9" w:rsidRPr="009041D3" w:rsidRDefault="00D972F9" w:rsidP="007B0D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STM32 </w:t>
      </w:r>
    </w:p>
    <w:p w:rsidR="00D972F9" w:rsidRPr="009041D3" w:rsidRDefault="00D972F9" w:rsidP="007B0D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Raspberry Pi Pico W </w:t>
      </w:r>
    </w:p>
    <w:p w:rsidR="00D972F9" w:rsidRPr="009041D3" w:rsidRDefault="00D972F9" w:rsidP="007B0D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ESP32 / ESP32-S3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Among these, </w:t>
      </w:r>
      <w:r w:rsidRPr="009041D3">
        <w:rPr>
          <w:rStyle w:val="Strong"/>
          <w:color w:val="000000" w:themeColor="text1"/>
          <w:sz w:val="28"/>
          <w:szCs w:val="28"/>
        </w:rPr>
        <w:t>ESP32-S3</w:t>
      </w:r>
      <w:r w:rsidRPr="009041D3">
        <w:rPr>
          <w:color w:val="000000" w:themeColor="text1"/>
          <w:sz w:val="28"/>
          <w:szCs w:val="28"/>
        </w:rPr>
        <w:t xml:space="preserve"> is selected as the main microcontroller for this application.</w:t>
      </w:r>
    </w:p>
    <w:p w:rsidR="00D972F9" w:rsidRPr="00D342FB" w:rsidRDefault="00D972F9" w:rsidP="009041D3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Why ESP32-S3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ESP32-S3 is suitable because it combines wireless connectivity, multiple digital interfaces, ADC/GPIO capability, PWM control, and sufficient processing capability for simultaneously handling water-quality sensors and purification actuators.</w:t>
      </w:r>
    </w:p>
    <w:p w:rsidR="00D972F9" w:rsidRPr="00D342FB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  <w:u w:val="single"/>
        </w:rPr>
      </w:pPr>
      <w:r w:rsidRPr="00D342FB">
        <w:rPr>
          <w:color w:val="000000" w:themeColor="text1"/>
          <w:sz w:val="32"/>
          <w:szCs w:val="32"/>
          <w:u w:val="single"/>
        </w:rPr>
        <w:t>Key reasons: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Integrated Wi-Fi + Bluetooth LE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enables wireless monitoring and communication without requiring an external communication module.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Multiple </w:t>
      </w:r>
      <w:proofErr w:type="gramStart"/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communication</w:t>
      </w:r>
      <w:proofErr w:type="gramEnd"/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interfaces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supports I2C, UART, SPI, GPIO, PWM, and other peripherals required by the sensing and control system.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Multiple GPIOs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sufficient pins are available for sensors, flow monitoring, valves, pump control, and UV control.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Sensor-hub role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the ESP32-S3 can collect sensor data locally and make control decisions without continuously depending on an external processor.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Low-power operation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useful for reducing power consumption when the purifier is idle.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Cost-effective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combines processing, connectivity, and peripheral interfaces into a single controller.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Suitable for real-time control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interrupt-based flow measurement and direct GPIO actuator control can be handled by the MCU. </w:t>
      </w:r>
    </w:p>
    <w:p w:rsidR="00D972F9" w:rsidRPr="009041D3" w:rsidRDefault="00D972F9" w:rsidP="007B0DB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Expandable architecture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additional sensors or communication peripherals can be added through the available buses.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ESP32-S3 therefore acts as the </w:t>
      </w:r>
      <w:r w:rsidRPr="009041D3">
        <w:rPr>
          <w:rStyle w:val="Strong"/>
          <w:color w:val="000000" w:themeColor="text1"/>
          <w:sz w:val="28"/>
          <w:szCs w:val="28"/>
        </w:rPr>
        <w:t>central sensing and control unit</w:t>
      </w:r>
      <w:r w:rsidRPr="009041D3">
        <w:rPr>
          <w:color w:val="000000" w:themeColor="text1"/>
          <w:sz w:val="28"/>
          <w:szCs w:val="28"/>
        </w:rPr>
        <w:t xml:space="preserve"> of the water purifier.</w:t>
      </w:r>
    </w:p>
    <w:p w:rsidR="00D972F9" w:rsidRPr="00D342FB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lastRenderedPageBreak/>
        <w:t>Sensor Selection</w:t>
      </w:r>
    </w:p>
    <w:p w:rsidR="00D972F9" w:rsidRPr="009041D3" w:rsidRDefault="00D972F9" w:rsidP="009041D3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>Water Quality — ADS1115 16-bit ADC</w:t>
      </w:r>
    </w:p>
    <w:p w:rsidR="009041D3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</w:t>
      </w:r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>ADS1115</w:t>
      </w:r>
      <w:r w:rsidRPr="009041D3">
        <w:rPr>
          <w:color w:val="000000" w:themeColor="text1"/>
          <w:sz w:val="28"/>
          <w:szCs w:val="28"/>
        </w:rPr>
        <w:t xml:space="preserve"> is used as an external high-resolution ADC for the analog water-quality sensors.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Interface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Interface: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I2C 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SDA → ESP32-S3 GPIO8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SCL → ESP32-S3 GPIO9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VDD → 3.3V buck-converter rail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GND → common ground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I2C address: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41D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0x48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ADDR pin: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tied to GND</w:t>
      </w:r>
    </w:p>
    <w:p w:rsidR="00D972F9" w:rsidRPr="009041D3" w:rsidRDefault="00D972F9" w:rsidP="007B0DB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Analog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7"/>
        <w:gridCol w:w="30"/>
        <w:gridCol w:w="1889"/>
      </w:tblGrid>
      <w:tr w:rsidR="00D972F9" w:rsidRPr="00D972F9" w:rsidTr="00D972F9">
        <w:trPr>
          <w:tblHeader/>
          <w:tblCellSpacing w:w="15" w:type="dxa"/>
        </w:trPr>
        <w:tc>
          <w:tcPr>
            <w:tcW w:w="2552" w:type="dxa"/>
            <w:gridSpan w:val="2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ADS1115 Input</w:t>
            </w:r>
          </w:p>
        </w:tc>
        <w:tc>
          <w:tcPr>
            <w:tcW w:w="682" w:type="dxa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Sensor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AIN0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pH probe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AIN1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TDS probe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AIN2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Turbidity sensor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AIN3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ORP probe</w:t>
            </w:r>
          </w:p>
        </w:tc>
      </w:tr>
      <w:tr w:rsidR="00D972F9" w:rsidRPr="009041D3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9041D3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D972F9" w:rsidRPr="009041D3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B448D" w:rsidRPr="009041D3" w:rsidRDefault="006B448D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972F9" w:rsidRPr="00D972F9" w:rsidRDefault="00D972F9" w:rsidP="009041D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972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Each sensor is connected through its </w:t>
      </w: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own signal-conditioning stage</w:t>
      </w:r>
      <w:r w:rsidRPr="00D972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before reaching the corresponding ADS1115 input.</w:t>
      </w:r>
    </w:p>
    <w:p w:rsidR="00D972F9" w:rsidRPr="00D342FB" w:rsidRDefault="00D972F9" w:rsidP="009041D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  <w:r w:rsidRPr="00D342F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  <w:t>Why ADS1115</w:t>
      </w:r>
    </w:p>
    <w:p w:rsidR="00D972F9" w:rsidRPr="00D972F9" w:rsidRDefault="00D972F9" w:rsidP="009041D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972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ESP32-S3's internal ADC is not preferred for these measurements because its noise and nonlinearity, particularly near the supply rails, can limit the precision required for measurements such as </w:t>
      </w:r>
      <w:r w:rsidRPr="009041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pH and ORP</w:t>
      </w:r>
      <w:r w:rsidRPr="00D972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D972F9" w:rsidRDefault="00D972F9" w:rsidP="009041D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972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ADS1115 therefore provides a dedicated higher-resolution acquisition stage for the analog water-quality measurements.</w:t>
      </w:r>
    </w:p>
    <w:p w:rsidR="009041D3" w:rsidRPr="00D972F9" w:rsidRDefault="009041D3" w:rsidP="009041D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972F9" w:rsidRPr="00D342FB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lastRenderedPageBreak/>
        <w:t>Electrochemical Sensing — LMP91000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</w:t>
      </w:r>
      <w:r w:rsidRPr="009041D3">
        <w:rPr>
          <w:rStyle w:val="Strong"/>
          <w:color w:val="000000" w:themeColor="text1"/>
          <w:sz w:val="28"/>
          <w:szCs w:val="28"/>
        </w:rPr>
        <w:t>LMP91000</w:t>
      </w:r>
      <w:r w:rsidRPr="009041D3">
        <w:rPr>
          <w:color w:val="000000" w:themeColor="text1"/>
          <w:sz w:val="28"/>
          <w:szCs w:val="28"/>
        </w:rPr>
        <w:t xml:space="preserve"> is used as an electrochemical analog front end for </w:t>
      </w:r>
      <w:r w:rsidRPr="009041D3">
        <w:rPr>
          <w:rStyle w:val="Strong"/>
          <w:color w:val="000000" w:themeColor="text1"/>
          <w:sz w:val="28"/>
          <w:szCs w:val="28"/>
        </w:rPr>
        <w:t>heavy-metal sensing</w:t>
      </w:r>
      <w:r w:rsidRPr="009041D3">
        <w:rPr>
          <w:color w:val="000000" w:themeColor="text1"/>
          <w:sz w:val="28"/>
          <w:szCs w:val="28"/>
        </w:rPr>
        <w:t>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Interface</w:t>
      </w:r>
    </w:p>
    <w:p w:rsidR="00D972F9" w:rsidRPr="009041D3" w:rsidRDefault="00D972F9" w:rsidP="007B0DB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Interface: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I2C </w:t>
      </w:r>
    </w:p>
    <w:p w:rsidR="00D972F9" w:rsidRPr="009041D3" w:rsidRDefault="00D972F9" w:rsidP="007B0DB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SDA/SCL → shared I2C bus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VDD → 3.3V buck-converter rail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GND → common ground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I2C address: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41D3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0x4D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LMP91000 shares the same I2C bus as the ADS1115.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I2C Addressing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There is no address conflict because:</w:t>
      </w:r>
    </w:p>
    <w:p w:rsidR="00D972F9" w:rsidRPr="009041D3" w:rsidRDefault="00D972F9" w:rsidP="007B0DB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ADS1115 → </w:t>
      </w:r>
      <w:r w:rsidRPr="009041D3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0x48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LMP91000 → </w:t>
      </w:r>
      <w:r w:rsidRPr="009041D3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0x4D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Therefore, both devices can communicate over the same </w:t>
      </w:r>
      <w:r w:rsidRPr="009041D3">
        <w:rPr>
          <w:rStyle w:val="Strong"/>
          <w:color w:val="000000" w:themeColor="text1"/>
          <w:sz w:val="28"/>
          <w:szCs w:val="28"/>
        </w:rPr>
        <w:t>GPIO8/GPIO9 I2C bus</w:t>
      </w:r>
      <w:r w:rsidRPr="009041D3">
        <w:rPr>
          <w:color w:val="000000" w:themeColor="text1"/>
          <w:sz w:val="28"/>
          <w:szCs w:val="28"/>
        </w:rPr>
        <w:t>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Electrode Connection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LMP91000 interfaces with a </w:t>
      </w:r>
      <w:r w:rsidRPr="009041D3">
        <w:rPr>
          <w:rStyle w:val="Strong"/>
          <w:color w:val="000000" w:themeColor="text1"/>
          <w:sz w:val="28"/>
          <w:szCs w:val="28"/>
        </w:rPr>
        <w:t>three-electrode electrochemical cell</w:t>
      </w:r>
      <w:r w:rsidRPr="009041D3">
        <w:rPr>
          <w:color w:val="000000" w:themeColor="text1"/>
          <w:sz w:val="28"/>
          <w:szCs w:val="28"/>
        </w:rPr>
        <w:t>:</w:t>
      </w:r>
    </w:p>
    <w:p w:rsidR="00D972F9" w:rsidRPr="009041D3" w:rsidRDefault="00D972F9" w:rsidP="007B0DB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Working electrode </w:t>
      </w:r>
    </w:p>
    <w:p w:rsidR="00D972F9" w:rsidRPr="009041D3" w:rsidRDefault="00D972F9" w:rsidP="007B0DB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Reference electrode </w:t>
      </w:r>
    </w:p>
    <w:p w:rsidR="00D972F9" w:rsidRPr="009041D3" w:rsidRDefault="00D972F9" w:rsidP="007B0DB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Counter electrode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This provides the analog front-end required for electrochemical heavy-metal sensing.</w:t>
      </w:r>
    </w:p>
    <w:p w:rsidR="00D972F9" w:rsidRPr="00D342FB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Temperature Measurement — DS18B20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</w:t>
      </w:r>
      <w:r w:rsidRPr="009041D3">
        <w:rPr>
          <w:rStyle w:val="Strong"/>
          <w:color w:val="000000" w:themeColor="text1"/>
          <w:sz w:val="28"/>
          <w:szCs w:val="28"/>
        </w:rPr>
        <w:t>DS18B20</w:t>
      </w:r>
      <w:r w:rsidRPr="009041D3">
        <w:rPr>
          <w:color w:val="000000" w:themeColor="text1"/>
          <w:sz w:val="28"/>
          <w:szCs w:val="28"/>
        </w:rPr>
        <w:t xml:space="preserve"> provides digital temperature measurement of the water.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Interface</w:t>
      </w:r>
    </w:p>
    <w:p w:rsidR="00D972F9" w:rsidRPr="009041D3" w:rsidRDefault="00D972F9" w:rsidP="007B0DB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Interface: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1-Wire </w:t>
      </w:r>
    </w:p>
    <w:p w:rsidR="00D972F9" w:rsidRPr="009041D3" w:rsidRDefault="00D972F9" w:rsidP="007B0DB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Data → ESP32-S3 GPIO4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VDD → 3.3V buck-converter rail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GND → common ground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Pull-up: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4.7 </w:t>
      </w:r>
      <w:proofErr w:type="spellStart"/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>kΩ</w:t>
      </w:r>
      <w:proofErr w:type="spellEnd"/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between Data and 3.3V 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lastRenderedPageBreak/>
        <w:t>Why DS18B20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sensor provides a digital output, avoiding the analog noise problems associated with directly measuring a low-level temperature signal using an MCU ADC.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1-Wire interface also requires only a </w:t>
      </w:r>
      <w:r w:rsidRPr="009041D3">
        <w:rPr>
          <w:rStyle w:val="Strong"/>
          <w:color w:val="000000" w:themeColor="text1"/>
          <w:sz w:val="28"/>
          <w:szCs w:val="28"/>
        </w:rPr>
        <w:t>single GPIO</w:t>
      </w:r>
      <w:r w:rsidRPr="009041D3">
        <w:rPr>
          <w:color w:val="000000" w:themeColor="text1"/>
          <w:sz w:val="28"/>
          <w:szCs w:val="28"/>
        </w:rPr>
        <w:t>, leaving other ESP32-S3 pins available for additional sensors and actuators.</w:t>
      </w:r>
    </w:p>
    <w:p w:rsidR="00D972F9" w:rsidRPr="00D342FB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Flow Measurement — YF-S201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</w:t>
      </w:r>
      <w:r w:rsidRPr="009041D3">
        <w:rPr>
          <w:rStyle w:val="Strong"/>
          <w:color w:val="000000" w:themeColor="text1"/>
          <w:sz w:val="28"/>
          <w:szCs w:val="28"/>
        </w:rPr>
        <w:t>YF-S201</w:t>
      </w:r>
      <w:r w:rsidRPr="009041D3">
        <w:rPr>
          <w:color w:val="000000" w:themeColor="text1"/>
          <w:sz w:val="28"/>
          <w:szCs w:val="28"/>
        </w:rPr>
        <w:t xml:space="preserve"> is used to measure the water flow through the purification system.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Interface</w:t>
      </w:r>
    </w:p>
    <w:p w:rsidR="00D972F9" w:rsidRPr="009041D3" w:rsidRDefault="00D972F9" w:rsidP="007B0DB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Interface: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Digital pulse output </w:t>
      </w:r>
    </w:p>
    <w:p w:rsidR="00D972F9" w:rsidRPr="009041D3" w:rsidRDefault="00D972F9" w:rsidP="007B0DB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Signal → ESP32-S3 GPIO34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VCC → 5V buck-converter rail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GND → common ground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YF-S201 uses a </w:t>
      </w:r>
      <w:r w:rsidRPr="009041D3">
        <w:rPr>
          <w:rStyle w:val="Strong"/>
          <w:color w:val="000000" w:themeColor="text1"/>
          <w:sz w:val="28"/>
          <w:szCs w:val="28"/>
        </w:rPr>
        <w:t>Hall-effect sensing mechanism</w:t>
      </w:r>
      <w:r w:rsidRPr="009041D3">
        <w:rPr>
          <w:color w:val="000000" w:themeColor="text1"/>
          <w:sz w:val="28"/>
          <w:szCs w:val="28"/>
        </w:rPr>
        <w:t xml:space="preserve"> to generate pulses corresponding to water flow.</w:t>
      </w:r>
    </w:p>
    <w:p w:rsidR="00D972F9" w:rsidRPr="00D342FB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  <w:u w:val="single"/>
        </w:rPr>
      </w:pPr>
      <w:r w:rsidRPr="00D342FB">
        <w:rPr>
          <w:color w:val="000000" w:themeColor="text1"/>
          <w:sz w:val="32"/>
          <w:szCs w:val="32"/>
          <w:u w:val="single"/>
        </w:rPr>
        <w:t>Interrupt-Driven Measurement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GPIO34 is configured as an </w:t>
      </w:r>
      <w:r w:rsidRPr="009041D3">
        <w:rPr>
          <w:rStyle w:val="Strong"/>
          <w:color w:val="000000" w:themeColor="text1"/>
          <w:sz w:val="28"/>
          <w:szCs w:val="28"/>
        </w:rPr>
        <w:t>interrupt input</w:t>
      </w:r>
      <w:r w:rsidRPr="009041D3">
        <w:rPr>
          <w:color w:val="000000" w:themeColor="text1"/>
          <w:sz w:val="28"/>
          <w:szCs w:val="28"/>
        </w:rPr>
        <w:t>.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Instead of continuously polling the sensor:</w:t>
      </w:r>
    </w:p>
    <w:p w:rsidR="00D972F9" w:rsidRPr="009041D3" w:rsidRDefault="00D972F9" w:rsidP="007B0DB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Water flows through the sensor. </w:t>
      </w:r>
    </w:p>
    <w:p w:rsidR="00D972F9" w:rsidRPr="009041D3" w:rsidRDefault="00D972F9" w:rsidP="007B0DB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Hall-effect sensor generates pulses. </w:t>
      </w:r>
    </w:p>
    <w:p w:rsidR="00D972F9" w:rsidRPr="009041D3" w:rsidRDefault="00D972F9" w:rsidP="007B0DB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Each pulse triggers an interrupt. </w:t>
      </w:r>
    </w:p>
    <w:p w:rsidR="00D972F9" w:rsidRPr="009041D3" w:rsidRDefault="00D972F9" w:rsidP="007B0DB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ESP32-S3 counts the pulses. </w:t>
      </w:r>
    </w:p>
    <w:p w:rsidR="00D972F9" w:rsidRPr="009041D3" w:rsidRDefault="00D972F9" w:rsidP="007B0DB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Pulse frequency is converted into flow-rate information. </w:t>
      </w:r>
    </w:p>
    <w:p w:rsidR="00D972F9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This approach reduces unnecessary CPU polling and allows the controller to respond quickly to changes in water flow.</w:t>
      </w:r>
    </w:p>
    <w:p w:rsidR="009041D3" w:rsidRDefault="009041D3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</w:p>
    <w:p w:rsidR="009041D3" w:rsidRDefault="009041D3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</w:p>
    <w:p w:rsidR="009041D3" w:rsidRPr="009041D3" w:rsidRDefault="009041D3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</w:p>
    <w:p w:rsidR="00D972F9" w:rsidRPr="009041D3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9041D3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lastRenderedPageBreak/>
        <w:t>Actuator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ESP32-S3 also controls the purification system's actuators.</w:t>
      </w:r>
    </w:p>
    <w:p w:rsidR="00D972F9" w:rsidRPr="009041D3" w:rsidRDefault="00D972F9" w:rsidP="009041D3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>Valve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Two valves are controlled through dedicated GPIO outputs:</w:t>
      </w:r>
    </w:p>
    <w:p w:rsidR="00D972F9" w:rsidRPr="009041D3" w:rsidRDefault="00D972F9" w:rsidP="007B0DB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Valve 1 → GPIO5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Valve 2 → GPIO6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GPIO outputs drive the valve coils through </w:t>
      </w:r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>MOSFET switching stages</w:t>
      </w:r>
      <w:r w:rsidRPr="009041D3">
        <w:rPr>
          <w:color w:val="000000" w:themeColor="text1"/>
          <w:sz w:val="28"/>
          <w:szCs w:val="28"/>
        </w:rPr>
        <w:t>.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Each valve coil should have a </w:t>
      </w:r>
      <w:proofErr w:type="spellStart"/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>flyback</w:t>
      </w:r>
      <w:proofErr w:type="spellEnd"/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 xml:space="preserve"> diode</w:t>
      </w:r>
      <w:r w:rsidRPr="009041D3">
        <w:rPr>
          <w:color w:val="000000" w:themeColor="text1"/>
          <w:sz w:val="28"/>
          <w:szCs w:val="28"/>
        </w:rPr>
        <w:t xml:space="preserve"> connected across it to suppress the inductive voltage generated when the coil is switched OFF.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Control arrangement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>ESP32-S3 GPIO → MOSFET gate → Valve coil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This prevents the relatively high current required by the valve from being drawn directly from the ESP32-S3 GPIO.</w:t>
      </w:r>
    </w:p>
    <w:p w:rsidR="00D972F9" w:rsidRPr="00D342FB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Pump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purification pump is controlled using:</w:t>
      </w:r>
    </w:p>
    <w:p w:rsidR="00D972F9" w:rsidRPr="009041D3" w:rsidRDefault="00D972F9" w:rsidP="007B0DB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Pump PWM control → ESP32-S3 GPIO7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PWM allows the controller to regulate pump operation by adjusting the duty cycle.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This can be used for:</w:t>
      </w:r>
    </w:p>
    <w:p w:rsidR="00D972F9" w:rsidRPr="009041D3" w:rsidRDefault="00D972F9" w:rsidP="007B0DB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Pump ON/OFF control </w:t>
      </w:r>
    </w:p>
    <w:p w:rsidR="00D972F9" w:rsidRPr="009041D3" w:rsidRDefault="00D972F9" w:rsidP="007B0DB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Flow regulation </w:t>
      </w:r>
    </w:p>
    <w:p w:rsidR="00D972F9" w:rsidRPr="009041D3" w:rsidRDefault="00D972F9" w:rsidP="007B0DB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Controlled water circulation </w:t>
      </w:r>
    </w:p>
    <w:p w:rsidR="00D972F9" w:rsidRPr="009041D3" w:rsidRDefault="00D972F9" w:rsidP="007B0DB5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Protection against abnormal operating conditions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actual pump power stage should be electrically isolated from the ESP32-S3 GPIO using an appropriate driver/MOSFET stage.</w:t>
      </w:r>
    </w:p>
    <w:p w:rsidR="009041D3" w:rsidRDefault="009041D3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D972F9" w:rsidRPr="00D342FB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342F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UV Sterilization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UV sterilization stage is controlled through:</w:t>
      </w:r>
    </w:p>
    <w:p w:rsidR="00D972F9" w:rsidRPr="009041D3" w:rsidRDefault="00D972F9" w:rsidP="007B0DB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UV ballast control → ESP32-S3 GPIO15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GPIO15 controls a </w:t>
      </w:r>
      <w:r w:rsidRPr="009041D3">
        <w:rPr>
          <w:rStyle w:val="Strong"/>
          <w:color w:val="000000" w:themeColor="text1"/>
          <w:sz w:val="28"/>
          <w:szCs w:val="28"/>
        </w:rPr>
        <w:t>relay interface</w:t>
      </w:r>
      <w:r w:rsidRPr="009041D3">
        <w:rPr>
          <w:color w:val="000000" w:themeColor="text1"/>
          <w:sz w:val="28"/>
          <w:szCs w:val="28"/>
        </w:rPr>
        <w:t>, which then switches the UV ballast.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relay separates the low-voltage ESP32-S3 control circuitry from the higher-power UV ballast circuit.</w:t>
      </w:r>
    </w:p>
    <w:p w:rsidR="00D972F9" w:rsidRPr="009041D3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9041D3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Wiring Approach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water purifier uses a combination of </w:t>
      </w:r>
      <w:r w:rsidRPr="009041D3">
        <w:rPr>
          <w:rStyle w:val="Strong"/>
          <w:color w:val="000000" w:themeColor="text1"/>
          <w:sz w:val="28"/>
          <w:szCs w:val="28"/>
        </w:rPr>
        <w:t>I2C, 1-Wire, interrupt-driven GPIO, ADC, and PWM/GPIO actuator control</w:t>
      </w:r>
      <w:r w:rsidRPr="009041D3">
        <w:rPr>
          <w:color w:val="000000" w:themeColor="text1"/>
          <w:sz w:val="28"/>
          <w:szCs w:val="28"/>
        </w:rPr>
        <w:t>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t>1. Shared I2C bus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ADS1115 and LMP91000 share the same I2C bus: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rStyle w:val="Strong"/>
          <w:color w:val="000000" w:themeColor="text1"/>
          <w:sz w:val="28"/>
          <w:szCs w:val="28"/>
        </w:rPr>
        <w:t>ESP32-S3 GPIO8 (SDA) ↔ ADS1115 + LMP91000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rStyle w:val="Strong"/>
          <w:color w:val="000000" w:themeColor="text1"/>
          <w:sz w:val="28"/>
          <w:szCs w:val="28"/>
        </w:rPr>
        <w:t>ESP32-S3 GPIO9 (SCL) ↔ ADS1115 + LMP91000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Their different addresses prevent communication conflicts:</w:t>
      </w:r>
    </w:p>
    <w:p w:rsidR="00D972F9" w:rsidRPr="009041D3" w:rsidRDefault="00D972F9" w:rsidP="007B0DB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ADS1115 → </w:t>
      </w:r>
      <w:r w:rsidRPr="009041D3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0x48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7B0DB5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LMP91000 → </w:t>
      </w:r>
      <w:r w:rsidRPr="009041D3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0x4D</w:t>
      </w: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t>2. Analog water-quality sensing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ADS1115 provides four analog input channels:</w:t>
      </w:r>
    </w:p>
    <w:p w:rsidR="00D972F9" w:rsidRPr="009041D3" w:rsidRDefault="00D972F9" w:rsidP="007B0DB5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AIN0 → pH </w:t>
      </w:r>
    </w:p>
    <w:p w:rsidR="00D972F9" w:rsidRPr="009041D3" w:rsidRDefault="00D972F9" w:rsidP="007B0DB5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AIN1 → TDS </w:t>
      </w:r>
    </w:p>
    <w:p w:rsidR="00D972F9" w:rsidRPr="009041D3" w:rsidRDefault="00D972F9" w:rsidP="007B0DB5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AIN2 → Turbidity </w:t>
      </w:r>
    </w:p>
    <w:p w:rsidR="00D972F9" w:rsidRPr="009041D3" w:rsidRDefault="00D972F9" w:rsidP="007B0DB5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AIN3 → ORP </w:t>
      </w:r>
    </w:p>
    <w:p w:rsidR="00D972F9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Each sensor has an independent </w:t>
      </w:r>
      <w:r w:rsidRPr="009041D3">
        <w:rPr>
          <w:rStyle w:val="Strong"/>
          <w:color w:val="000000" w:themeColor="text1"/>
          <w:sz w:val="28"/>
          <w:szCs w:val="28"/>
        </w:rPr>
        <w:t>signal-conditioning stage</w:t>
      </w:r>
      <w:r w:rsidRPr="009041D3">
        <w:rPr>
          <w:color w:val="000000" w:themeColor="text1"/>
          <w:sz w:val="28"/>
          <w:szCs w:val="28"/>
        </w:rPr>
        <w:t xml:space="preserve"> before the ADC.</w:t>
      </w:r>
    </w:p>
    <w:p w:rsidR="009041D3" w:rsidRPr="009041D3" w:rsidRDefault="009041D3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lastRenderedPageBreak/>
        <w:t>3. Temperature measurement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DS18B20 uses a dedicated 1-Wire connection: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rStyle w:val="Strong"/>
          <w:color w:val="000000" w:themeColor="text1"/>
          <w:sz w:val="28"/>
          <w:szCs w:val="28"/>
        </w:rPr>
        <w:t>DS18B20 → GPIO4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A </w:t>
      </w:r>
      <w:r w:rsidRPr="009041D3">
        <w:rPr>
          <w:rStyle w:val="Strong"/>
          <w:color w:val="000000" w:themeColor="text1"/>
          <w:sz w:val="28"/>
          <w:szCs w:val="28"/>
        </w:rPr>
        <w:t xml:space="preserve">4.7 </w:t>
      </w:r>
      <w:proofErr w:type="spellStart"/>
      <w:r w:rsidRPr="009041D3">
        <w:rPr>
          <w:rStyle w:val="Strong"/>
          <w:color w:val="000000" w:themeColor="text1"/>
          <w:sz w:val="28"/>
          <w:szCs w:val="28"/>
        </w:rPr>
        <w:t>kΩ</w:t>
      </w:r>
      <w:proofErr w:type="spellEnd"/>
      <w:r w:rsidRPr="009041D3">
        <w:rPr>
          <w:rStyle w:val="Strong"/>
          <w:color w:val="000000" w:themeColor="text1"/>
          <w:sz w:val="28"/>
          <w:szCs w:val="28"/>
        </w:rPr>
        <w:t xml:space="preserve"> pull-up resistor</w:t>
      </w:r>
      <w:r w:rsidRPr="009041D3">
        <w:rPr>
          <w:color w:val="000000" w:themeColor="text1"/>
          <w:sz w:val="28"/>
          <w:szCs w:val="28"/>
        </w:rPr>
        <w:t xml:space="preserve"> connects the data line to 3.3V.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t>4. Flow measurement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YF-S201 connects to: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rStyle w:val="Strong"/>
          <w:color w:val="000000" w:themeColor="text1"/>
          <w:sz w:val="28"/>
          <w:szCs w:val="28"/>
        </w:rPr>
        <w:t>YF-S201 pulse output → GPIO34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GPIO34 operates as an interrupt input, allowing the ESP32-S3 to count flow pulses efficiently.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t>5. Valve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two valves use:</w:t>
      </w:r>
    </w:p>
    <w:p w:rsidR="00D972F9" w:rsidRPr="009041D3" w:rsidRDefault="00D972F9" w:rsidP="007B0DB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GPIO5 → Valve 1 MOSFET </w:t>
      </w:r>
    </w:p>
    <w:p w:rsidR="00D972F9" w:rsidRPr="009041D3" w:rsidRDefault="00D972F9" w:rsidP="007B0DB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GPIO6 → Valve 2 MOSFET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proofErr w:type="spellStart"/>
      <w:r w:rsidRPr="009041D3">
        <w:rPr>
          <w:color w:val="000000" w:themeColor="text1"/>
          <w:sz w:val="28"/>
          <w:szCs w:val="28"/>
        </w:rPr>
        <w:t>Flyback</w:t>
      </w:r>
      <w:proofErr w:type="spellEnd"/>
      <w:r w:rsidRPr="009041D3">
        <w:rPr>
          <w:color w:val="000000" w:themeColor="text1"/>
          <w:sz w:val="28"/>
          <w:szCs w:val="28"/>
        </w:rPr>
        <w:t xml:space="preserve"> protection is provided across the valve coils.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t>6. Pump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GPIO7 provides the PWM control signal for the pump driver.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32"/>
          <w:szCs w:val="32"/>
        </w:rPr>
      </w:pPr>
      <w:r w:rsidRPr="009041D3">
        <w:rPr>
          <w:color w:val="000000" w:themeColor="text1"/>
          <w:sz w:val="32"/>
          <w:szCs w:val="32"/>
        </w:rPr>
        <w:t>7. UV control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GPIO15 drives the relay interface used to control the UV ballast.</w:t>
      </w:r>
    </w:p>
    <w:p w:rsidR="00D972F9" w:rsidRPr="009041D3" w:rsidRDefault="00D972F9" w:rsidP="009041D3">
      <w:pPr>
        <w:pStyle w:val="Heading1"/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9041D3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Power Architecture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The purifier can use separate regulated rails derived from the main power source.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3.3V Rail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Supplies the low-voltage sensing and control electronics:</w:t>
      </w:r>
    </w:p>
    <w:p w:rsidR="00D972F9" w:rsidRPr="009041D3" w:rsidRDefault="00D972F9" w:rsidP="007B0DB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ESP32-S3 </w:t>
      </w:r>
    </w:p>
    <w:p w:rsidR="00D972F9" w:rsidRPr="009041D3" w:rsidRDefault="00D972F9" w:rsidP="007B0DB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ADS1115 </w:t>
      </w:r>
    </w:p>
    <w:p w:rsidR="00D972F9" w:rsidRPr="009041D3" w:rsidRDefault="00D972F9" w:rsidP="007B0DB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LMP91000 </w:t>
      </w:r>
    </w:p>
    <w:p w:rsidR="00D972F9" w:rsidRPr="009041D3" w:rsidRDefault="00D972F9" w:rsidP="007B0DB5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DS18B20 </w:t>
      </w:r>
    </w:p>
    <w:p w:rsidR="00D972F9" w:rsidRPr="009041D3" w:rsidRDefault="00D972F9" w:rsidP="009041D3">
      <w:pPr>
        <w:pStyle w:val="Heading3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5V Rail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>Supplies components requiring higher voltage:</w:t>
      </w:r>
    </w:p>
    <w:p w:rsidR="00D972F9" w:rsidRPr="009041D3" w:rsidRDefault="00D972F9" w:rsidP="007B0DB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YF-S201 flow sensor </w:t>
      </w:r>
    </w:p>
    <w:p w:rsidR="00D972F9" w:rsidRPr="009041D3" w:rsidRDefault="00D972F9" w:rsidP="007B0DB5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Other 5V peripherals if required 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The actuator power paths for the </w:t>
      </w:r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>pump, valves, and UV ballast</w:t>
      </w:r>
      <w:r w:rsidRPr="009041D3">
        <w:rPr>
          <w:color w:val="000000" w:themeColor="text1"/>
          <w:sz w:val="28"/>
          <w:szCs w:val="28"/>
        </w:rPr>
        <w:t xml:space="preserve"> should be appropriately separated from the sensitive analog measurement circuitry.</w:t>
      </w:r>
    </w:p>
    <w:p w:rsidR="00D972F9" w:rsidRPr="009041D3" w:rsidRDefault="00D972F9" w:rsidP="009041D3">
      <w:pPr>
        <w:pStyle w:val="NormalWeb"/>
        <w:spacing w:line="276" w:lineRule="auto"/>
        <w:rPr>
          <w:color w:val="000000" w:themeColor="text1"/>
          <w:sz w:val="28"/>
          <w:szCs w:val="28"/>
        </w:rPr>
      </w:pPr>
      <w:r w:rsidRPr="009041D3">
        <w:rPr>
          <w:color w:val="000000" w:themeColor="text1"/>
          <w:sz w:val="28"/>
          <w:szCs w:val="28"/>
        </w:rPr>
        <w:t xml:space="preserve">A </w:t>
      </w:r>
      <w:r w:rsidRPr="009041D3">
        <w:rPr>
          <w:rStyle w:val="Strong"/>
          <w:rFonts w:eastAsiaTheme="majorEastAsia"/>
          <w:color w:val="000000" w:themeColor="text1"/>
          <w:sz w:val="28"/>
          <w:szCs w:val="28"/>
        </w:rPr>
        <w:t>common ground reference</w:t>
      </w:r>
      <w:r w:rsidRPr="009041D3">
        <w:rPr>
          <w:color w:val="000000" w:themeColor="text1"/>
          <w:sz w:val="28"/>
          <w:szCs w:val="28"/>
        </w:rPr>
        <w:t xml:space="preserve"> is maintained between the low-voltage electronics and sensor interfaces where required.</w:t>
      </w:r>
    </w:p>
    <w:p w:rsidR="00D972F9" w:rsidRPr="009041D3" w:rsidRDefault="00D972F9" w:rsidP="009041D3">
      <w:pPr>
        <w:pStyle w:val="NormalWeb"/>
        <w:spacing w:line="276" w:lineRule="auto"/>
        <w:rPr>
          <w:b/>
          <w:color w:val="000000" w:themeColor="text1"/>
          <w:sz w:val="32"/>
          <w:szCs w:val="32"/>
          <w:u w:val="single"/>
        </w:rPr>
      </w:pPr>
    </w:p>
    <w:p w:rsidR="00D972F9" w:rsidRPr="009041D3" w:rsidRDefault="00D972F9" w:rsidP="009041D3">
      <w:pPr>
        <w:pStyle w:val="NormalWeb"/>
        <w:spacing w:line="276" w:lineRule="auto"/>
        <w:rPr>
          <w:b/>
          <w:color w:val="000000" w:themeColor="text1"/>
          <w:sz w:val="32"/>
          <w:szCs w:val="32"/>
          <w:u w:val="single"/>
        </w:rPr>
      </w:pPr>
      <w:r w:rsidRPr="009041D3">
        <w:rPr>
          <w:b/>
          <w:color w:val="000000" w:themeColor="text1"/>
          <w:sz w:val="32"/>
          <w:szCs w:val="32"/>
          <w:u w:val="single"/>
        </w:rPr>
        <w:t xml:space="preserve">Summary: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1"/>
        <w:gridCol w:w="3244"/>
        <w:gridCol w:w="4521"/>
      </w:tblGrid>
      <w:tr w:rsidR="00D972F9" w:rsidRPr="00D972F9" w:rsidTr="00D9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Role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Water-quality sensing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pH, TDS, turbidity, ORP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Measurement of water parameters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Analog acquisition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ADS1115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16-bit ADC for analog sensor signals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Electrochemical sensing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LMP91000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Heavy-metal sensing AFE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Digital water-temperature measurement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YF-S201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Water-flow measurement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Edge MCU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ESP32-S3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Sensor acquisition and system control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Actuation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Valves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Water-path control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Actuation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Water circulation/flow control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Sterilization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UV ballast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UV purification control</w:t>
            </w:r>
          </w:p>
        </w:tc>
      </w:tr>
      <w:tr w:rsidR="00D972F9" w:rsidRPr="00D972F9" w:rsidTr="00D972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I2C / 1-Wire / GPIO / PWM</w:t>
            </w:r>
          </w:p>
        </w:tc>
        <w:tc>
          <w:tcPr>
            <w:tcW w:w="0" w:type="auto"/>
            <w:vAlign w:val="center"/>
            <w:hideMark/>
          </w:tcPr>
          <w:p w:rsidR="00D972F9" w:rsidRPr="00D972F9" w:rsidRDefault="00D972F9" w:rsidP="009041D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72F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Sensor and actuator interfaces</w:t>
            </w:r>
          </w:p>
        </w:tc>
      </w:tr>
    </w:tbl>
    <w:p w:rsidR="00D972F9" w:rsidRPr="009041D3" w:rsidRDefault="00D972F9" w:rsidP="009041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972F9" w:rsidRPr="009041D3" w:rsidSect="006B448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7271D"/>
    <w:multiLevelType w:val="multilevel"/>
    <w:tmpl w:val="773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946CA"/>
    <w:multiLevelType w:val="multilevel"/>
    <w:tmpl w:val="038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25502"/>
    <w:multiLevelType w:val="multilevel"/>
    <w:tmpl w:val="FB8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47294A"/>
    <w:multiLevelType w:val="multilevel"/>
    <w:tmpl w:val="783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ED7A16"/>
    <w:multiLevelType w:val="multilevel"/>
    <w:tmpl w:val="EAE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A02C5C"/>
    <w:multiLevelType w:val="multilevel"/>
    <w:tmpl w:val="105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53673E"/>
    <w:multiLevelType w:val="multilevel"/>
    <w:tmpl w:val="1AA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4E6EF4"/>
    <w:multiLevelType w:val="multilevel"/>
    <w:tmpl w:val="906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851235"/>
    <w:multiLevelType w:val="multilevel"/>
    <w:tmpl w:val="3D7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744B8"/>
    <w:multiLevelType w:val="multilevel"/>
    <w:tmpl w:val="13C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8E0227"/>
    <w:multiLevelType w:val="multilevel"/>
    <w:tmpl w:val="7A4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BF3E55"/>
    <w:multiLevelType w:val="multilevel"/>
    <w:tmpl w:val="2B2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CA40F0"/>
    <w:multiLevelType w:val="hybridMultilevel"/>
    <w:tmpl w:val="D21C1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E41D46"/>
    <w:multiLevelType w:val="multilevel"/>
    <w:tmpl w:val="6EC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FA2F9E"/>
    <w:multiLevelType w:val="multilevel"/>
    <w:tmpl w:val="12C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7312F9"/>
    <w:multiLevelType w:val="multilevel"/>
    <w:tmpl w:val="1DD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DF551D"/>
    <w:multiLevelType w:val="multilevel"/>
    <w:tmpl w:val="195A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0C3E9C"/>
    <w:multiLevelType w:val="multilevel"/>
    <w:tmpl w:val="720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AC3D60"/>
    <w:multiLevelType w:val="multilevel"/>
    <w:tmpl w:val="81A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17"/>
  </w:num>
  <w:num w:numId="5">
    <w:abstractNumId w:val="2"/>
  </w:num>
  <w:num w:numId="6">
    <w:abstractNumId w:val="15"/>
  </w:num>
  <w:num w:numId="7">
    <w:abstractNumId w:val="18"/>
  </w:num>
  <w:num w:numId="8">
    <w:abstractNumId w:val="1"/>
  </w:num>
  <w:num w:numId="9">
    <w:abstractNumId w:val="16"/>
  </w:num>
  <w:num w:numId="10">
    <w:abstractNumId w:val="13"/>
  </w:num>
  <w:num w:numId="11">
    <w:abstractNumId w:val="3"/>
  </w:num>
  <w:num w:numId="12">
    <w:abstractNumId w:val="4"/>
  </w:num>
  <w:num w:numId="13">
    <w:abstractNumId w:val="8"/>
  </w:num>
  <w:num w:numId="14">
    <w:abstractNumId w:val="9"/>
  </w:num>
  <w:num w:numId="15">
    <w:abstractNumId w:val="11"/>
  </w:num>
  <w:num w:numId="16">
    <w:abstractNumId w:val="0"/>
  </w:num>
  <w:num w:numId="17">
    <w:abstractNumId w:val="14"/>
  </w:num>
  <w:num w:numId="18">
    <w:abstractNumId w:val="6"/>
  </w:num>
  <w:num w:numId="19">
    <w:abstractNumId w:val="12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B448D"/>
    <w:rsid w:val="00097E90"/>
    <w:rsid w:val="00236567"/>
    <w:rsid w:val="002A3BE4"/>
    <w:rsid w:val="00570DD2"/>
    <w:rsid w:val="006B448D"/>
    <w:rsid w:val="006F75C4"/>
    <w:rsid w:val="00741C33"/>
    <w:rsid w:val="00793138"/>
    <w:rsid w:val="007B0DB5"/>
    <w:rsid w:val="007D76A1"/>
    <w:rsid w:val="009041D3"/>
    <w:rsid w:val="00A05375"/>
    <w:rsid w:val="00D342FB"/>
    <w:rsid w:val="00D972F9"/>
    <w:rsid w:val="00F006CC"/>
    <w:rsid w:val="00F52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#0070c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E29"/>
  </w:style>
  <w:style w:type="paragraph" w:styleId="Heading1">
    <w:name w:val="heading 1"/>
    <w:basedOn w:val="Normal"/>
    <w:next w:val="Normal"/>
    <w:link w:val="Heading1Char"/>
    <w:uiPriority w:val="9"/>
    <w:qFormat/>
    <w:rsid w:val="00D972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B44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4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B44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448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3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39"/>
    <w:rsid w:val="007931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972F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D972F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97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2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8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9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2026-09-27T12:41:00Z</dcterms:created>
  <dcterms:modified xsi:type="dcterms:W3CDTF">2026-09-27T12:41:00Z</dcterms:modified>
</cp:coreProperties>
</file>