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112D" w14:textId="51FC3338" w:rsidR="00AD48DA" w:rsidRDefault="008E689F" w:rsidP="008E689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E689F">
        <w:rPr>
          <w:rFonts w:ascii="Times New Roman" w:hAnsi="Times New Roman" w:cs="Times New Roman"/>
          <w:sz w:val="44"/>
          <w:szCs w:val="44"/>
          <w:lang w:val="en-US"/>
        </w:rPr>
        <w:t>IDEATION PHASE</w:t>
      </w: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8E689F" w14:paraId="1F9A3FBA" w14:textId="77777777" w:rsidTr="008E689F">
        <w:trPr>
          <w:trHeight w:val="538"/>
        </w:trPr>
        <w:tc>
          <w:tcPr>
            <w:tcW w:w="4975" w:type="dxa"/>
          </w:tcPr>
          <w:p w14:paraId="37126168" w14:textId="1A11CF3E" w:rsidR="008E689F" w:rsidRPr="008E689F" w:rsidRDefault="008E689F" w:rsidP="008E689F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975" w:type="dxa"/>
          </w:tcPr>
          <w:p w14:paraId="572FA3B4" w14:textId="292FAB8E" w:rsidR="008E689F" w:rsidRPr="008E689F" w:rsidRDefault="008E689F" w:rsidP="008E689F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02/11/2023</w:t>
            </w:r>
          </w:p>
        </w:tc>
      </w:tr>
      <w:tr w:rsidR="008E689F" w14:paraId="17B1C165" w14:textId="77777777" w:rsidTr="008E689F">
        <w:trPr>
          <w:trHeight w:val="554"/>
        </w:trPr>
        <w:tc>
          <w:tcPr>
            <w:tcW w:w="4975" w:type="dxa"/>
          </w:tcPr>
          <w:p w14:paraId="7B8B8A93" w14:textId="763C431A" w:rsidR="008E689F" w:rsidRPr="008E689F" w:rsidRDefault="008E689F" w:rsidP="008E689F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975" w:type="dxa"/>
          </w:tcPr>
          <w:p w14:paraId="33501899" w14:textId="076DD5C6" w:rsidR="008E689F" w:rsidRPr="008E689F" w:rsidRDefault="008E689F" w:rsidP="008E689F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NM2023TMID03731</w:t>
            </w:r>
          </w:p>
        </w:tc>
      </w:tr>
      <w:tr w:rsidR="008E689F" w14:paraId="4E95A565" w14:textId="77777777" w:rsidTr="008E689F">
        <w:trPr>
          <w:trHeight w:val="538"/>
        </w:trPr>
        <w:tc>
          <w:tcPr>
            <w:tcW w:w="4975" w:type="dxa"/>
          </w:tcPr>
          <w:p w14:paraId="1955059A" w14:textId="4F1AD6AE" w:rsidR="008E689F" w:rsidRPr="008E689F" w:rsidRDefault="008E689F" w:rsidP="008E689F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975" w:type="dxa"/>
          </w:tcPr>
          <w:p w14:paraId="6DC4AA7A" w14:textId="011D0A32" w:rsidR="008E689F" w:rsidRPr="008E689F" w:rsidRDefault="008E689F" w:rsidP="008E689F">
            <w:pPr>
              <w:pStyle w:val="Heading1"/>
              <w:rPr>
                <w:lang w:val="en-US"/>
              </w:rPr>
            </w:pPr>
            <w:r w:rsidRPr="008E689F">
              <w:rPr>
                <w:shd w:val="clear" w:color="auto" w:fill="FFFFFF"/>
              </w:rPr>
              <w:t xml:space="preserve">Building A Website Using </w:t>
            </w:r>
            <w:r w:rsidRPr="008E689F">
              <w:t>Canva</w:t>
            </w:r>
          </w:p>
        </w:tc>
      </w:tr>
    </w:tbl>
    <w:p w14:paraId="4FB4DF0B" w14:textId="77777777" w:rsidR="008E689F" w:rsidRPr="00CE0955" w:rsidRDefault="008E689F" w:rsidP="008E689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310A3AC1" w14:textId="0A9695AE" w:rsidR="008E689F" w:rsidRPr="008E689F" w:rsidRDefault="00CE0955" w:rsidP="00CE0955">
      <w:pPr>
        <w:pStyle w:val="Heading3"/>
        <w:shd w:val="clear" w:color="auto" w:fill="FFFFFF"/>
        <w:spacing w:before="240" w:after="150" w:line="45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Times New Roman" w:hAnsi="Times New Roman" w:cs="Times New Roman"/>
          <w:b/>
          <w:bCs/>
          <w:i/>
          <w:iCs/>
          <w:color w:val="2D2828"/>
          <w:sz w:val="40"/>
          <w:szCs w:val="40"/>
        </w:rPr>
        <w:t xml:space="preserve"> </w:t>
      </w:r>
      <w:r w:rsidRPr="00CE0955">
        <w:rPr>
          <w:rFonts w:ascii="Times New Roman" w:hAnsi="Times New Roman" w:cs="Times New Roman"/>
          <w:b/>
          <w:bCs/>
          <w:i/>
          <w:iCs/>
          <w:color w:val="2D2828"/>
          <w:sz w:val="40"/>
          <w:szCs w:val="40"/>
          <w:u w:val="double"/>
        </w:rPr>
        <w:t>Brainstorm &amp; Prioritize Ideas</w:t>
      </w:r>
      <w:r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br/>
      </w:r>
      <w:r w:rsidR="008E689F" w:rsidRPr="00CE0955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t>S</w:t>
      </w:r>
      <w:r w:rsidR="008E689F" w:rsidRPr="008E689F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t>ome</w:t>
      </w:r>
      <w:r w:rsidR="008E689F" w:rsidRPr="00CE0955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t xml:space="preserve"> I</w:t>
      </w:r>
      <w:r w:rsidR="008E689F" w:rsidRPr="008E689F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t xml:space="preserve">deas to prioritize for a </w:t>
      </w:r>
      <w:proofErr w:type="spellStart"/>
      <w:r w:rsidR="008E689F" w:rsidRPr="008E689F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t>Briyani</w:t>
      </w:r>
      <w:proofErr w:type="spellEnd"/>
      <w:r w:rsidR="008E689F" w:rsidRPr="008E689F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lang w:eastAsia="en-IN"/>
          <w14:ligatures w14:val="none"/>
        </w:rPr>
        <w:t xml:space="preserve"> Shop:</w:t>
      </w:r>
    </w:p>
    <w:p w14:paraId="707CD8C6" w14:textId="575A9F24" w:rsidR="008E689F" w:rsidRPr="008E689F" w:rsidRDefault="008E689F" w:rsidP="008E68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Food quality and taste:</w:t>
      </w:r>
      <w:r w:rsidRPr="008E689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IN"/>
          <w14:ligatures w14:val="none"/>
        </w:rPr>
        <w:t xml:space="preserve">This is the most important factor for any food business, so make sure your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IN"/>
          <w14:ligatures w14:val="none"/>
        </w:rPr>
        <w:t xml:space="preserve"> is made with fresh, high-quality ingredients and is cooked to perfection.</w:t>
      </w:r>
    </w:p>
    <w:p w14:paraId="00951BE5" w14:textId="77777777" w:rsidR="008E689F" w:rsidRPr="008E689F" w:rsidRDefault="008E689F" w:rsidP="008E68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Variety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: Offer a variety of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dishes to appeal to a wider range of customers. Some popular options include chicken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, mutton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, vegetable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, and seafood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. You can also offer different regional variations of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, such as Hyderabadi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Lucknowi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, and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Thalassery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.</w:t>
      </w:r>
    </w:p>
    <w:p w14:paraId="735BCC52" w14:textId="77777777" w:rsidR="008E689F" w:rsidRPr="008E689F" w:rsidRDefault="008E689F" w:rsidP="00CE095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50" w:line="240" w:lineRule="auto"/>
        <w:ind w:hanging="436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Affordability: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 Price your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dishes competitively so that they are affordable for a wide range of customers.</w:t>
      </w:r>
    </w:p>
    <w:p w14:paraId="23BA6578" w14:textId="77777777" w:rsidR="008E689F" w:rsidRPr="008E689F" w:rsidRDefault="008E689F" w:rsidP="008E68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Convenience: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 Make it easy for customers to order and receive your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. Offer delivery and online ordering options, and have a convenient location for your shop.</w:t>
      </w:r>
    </w:p>
    <w:p w14:paraId="40D37F64" w14:textId="77777777" w:rsidR="008E689F" w:rsidRPr="008E689F" w:rsidRDefault="008E689F" w:rsidP="008E68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Cleanliness and hygiene: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 Maintain high standards of cleanliness and hygiene in your shop. This includes using clean utensils and equipment, and storing food properly.</w:t>
      </w:r>
    </w:p>
    <w:p w14:paraId="601F2B4D" w14:textId="77777777" w:rsidR="008E689F" w:rsidRPr="008E689F" w:rsidRDefault="008E689F" w:rsidP="008E68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Create a unique selling proposition (USP):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 What makes your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shop different from all the others? Do you use a special recipe? Do you offer unique side dishes? Once you have identified your USP, make sure to communicate it clearly to your customers.</w:t>
      </w:r>
    </w:p>
    <w:p w14:paraId="26CD20B6" w14:textId="77777777" w:rsidR="008E689F" w:rsidRPr="008E689F" w:rsidRDefault="008E689F" w:rsidP="008E68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Offer a variety of accompaniments: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 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is often served with a variety of accompaniments, such as raita, salad, and chutney. Offer a variety of accompaniments to appeal to different customer preferences. You can also offer unique accompaniments, such as mango chutney or coconut chutney.</w:t>
      </w:r>
    </w:p>
    <w:p w14:paraId="266CA3A3" w14:textId="77777777" w:rsidR="008E689F" w:rsidRPr="008E689F" w:rsidRDefault="008E689F" w:rsidP="008E68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Target a specific market: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 Are you targeting families, young professionals, or tourists? Once you have identified your target market, tailor your menu and marketing efforts accordingly.</w:t>
      </w:r>
    </w:p>
    <w:p w14:paraId="30CE5C90" w14:textId="77777777" w:rsidR="008E689F" w:rsidRPr="008E689F" w:rsidRDefault="008E689F" w:rsidP="008E68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Offer catering services: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 Catering is a great way to generate additional revenue for your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shop. Offer catering services for events such as weddings, parties, and corporate events.</w:t>
      </w:r>
    </w:p>
    <w:p w14:paraId="77C1CA90" w14:textId="77777777" w:rsidR="008E689F" w:rsidRDefault="008E689F" w:rsidP="008E68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8E689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Promote your business:</w:t>
      </w:r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 Promote your </w:t>
      </w:r>
      <w:proofErr w:type="spellStart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>briyani</w:t>
      </w:r>
      <w:proofErr w:type="spellEnd"/>
      <w:r w:rsidRPr="008E689F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  <w:t xml:space="preserve"> shop through social media, online advertising, and word-of-mouth. You can also participate in local food festivals and events.</w:t>
      </w:r>
    </w:p>
    <w:p w14:paraId="62F5704E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017150DE" w14:textId="2C9E0B32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603E03FA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002F1618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2AE34FD8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1B85F6B5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706BE1EE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7979E932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369B8C46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1240E387" w14:textId="77777777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756434EC" w14:textId="77777777" w:rsidR="00CE0955" w:rsidRP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</w:p>
    <w:p w14:paraId="0FCA2BE8" w14:textId="6CEA2AB5" w:rsidR="00CE0955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</w:pPr>
      <w:r w:rsidRPr="00CE0955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40"/>
          <w:szCs w:val="40"/>
          <w:u w:val="double"/>
          <w:lang w:eastAsia="en-IN"/>
          <w14:ligatures w14:val="none"/>
        </w:rPr>
        <w:lastRenderedPageBreak/>
        <w:t>BRAINSTORMING IDEAS:</w:t>
      </w:r>
    </w:p>
    <w:p w14:paraId="7658CE67" w14:textId="5B1332E3" w:rsidR="00CE0955" w:rsidRPr="008E689F" w:rsidRDefault="00CE0955" w:rsidP="00CE095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1F1F"/>
          <w:kern w:val="0"/>
          <w:sz w:val="36"/>
          <w:szCs w:val="36"/>
          <w:lang w:eastAsia="en-IN"/>
        </w:rPr>
        <w:drawing>
          <wp:inline distT="0" distB="0" distL="0" distR="0" wp14:anchorId="0A940E87" wp14:editId="5B3E1791">
            <wp:extent cx="6462395" cy="8667750"/>
            <wp:effectExtent l="0" t="0" r="0" b="0"/>
            <wp:docPr id="5138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2880" name="Picture 5138288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6478669" cy="868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879F" w14:textId="35D369C2" w:rsidR="008E689F" w:rsidRPr="008E689F" w:rsidRDefault="008E689F" w:rsidP="008E689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8E689F" w:rsidRPr="008E689F" w:rsidSect="00CE0955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6342"/>
    <w:multiLevelType w:val="multilevel"/>
    <w:tmpl w:val="2F0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E4CB6"/>
    <w:multiLevelType w:val="multilevel"/>
    <w:tmpl w:val="377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53184">
    <w:abstractNumId w:val="1"/>
  </w:num>
  <w:num w:numId="2" w16cid:durableId="9648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F"/>
    <w:rsid w:val="008E689F"/>
    <w:rsid w:val="00AD48DA"/>
    <w:rsid w:val="00C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8BB9"/>
  <w15:chartTrackingRefBased/>
  <w15:docId w15:val="{DEEA495A-536F-403A-BCAF-C49FA33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68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689F"/>
    <w:rPr>
      <w:b/>
      <w:bCs/>
    </w:rPr>
  </w:style>
  <w:style w:type="character" w:customStyle="1" w:styleId="citation-0">
    <w:name w:val="citation-0"/>
    <w:basedOn w:val="DefaultParagraphFont"/>
    <w:rsid w:val="008E689F"/>
  </w:style>
  <w:style w:type="character" w:customStyle="1" w:styleId="Heading3Char">
    <w:name w:val="Heading 3 Char"/>
    <w:basedOn w:val="DefaultParagraphFont"/>
    <w:link w:val="Heading3"/>
    <w:uiPriority w:val="9"/>
    <w:rsid w:val="00CE09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B6ECB-1D43-4F65-9F42-B5A07B40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2023-11-03T05:46:00Z</dcterms:created>
  <dcterms:modified xsi:type="dcterms:W3CDTF">2023-11-03T06:05:00Z</dcterms:modified>
</cp:coreProperties>
</file>