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RoadSafe AI - Machine Learning Model Documentation</w:t>
      </w:r>
    </w:p>
    <w:p>
      <w:pPr>
        <w:pStyle w:val="Heading1"/>
      </w:pPr>
      <w:r>
        <w:t>1. Overview</w:t>
      </w:r>
    </w:p>
    <w:p>
      <w:r>
        <w:t>The RoadSafe AI predictive system utilizes a Machine Learning model to calculate and predict road safety risk scores in real-time. This predictive capability allows city planners and traffic management to perform scenario-based assessments by varying environmental and behavioral factors to see their immediate impact on overall road safety.</w:t>
      </w:r>
    </w:p>
    <w:p>
      <w:pPr>
        <w:pStyle w:val="Heading1"/>
      </w:pPr>
      <w:r>
        <w:t>2. Model Architecture and Technology</w:t>
      </w:r>
    </w:p>
    <w:p>
      <w:pPr>
        <w:pStyle w:val="ListBullet"/>
      </w:pPr>
      <w:r>
        <w:t xml:space="preserve">Algorithm: </w:t>
      </w:r>
      <w:r>
        <w:rPr>
          <w:b/>
        </w:rPr>
        <w:t>Random Forest Regressor</w:t>
      </w:r>
    </w:p>
    <w:p>
      <w:pPr>
        <w:pStyle w:val="ListBullet"/>
      </w:pPr>
      <w:r>
        <w:t xml:space="preserve">Library: </w:t>
      </w:r>
      <w:r>
        <w:rPr>
          <w:b/>
        </w:rPr>
        <w:t>scikit-learn (Python)</w:t>
      </w:r>
    </w:p>
    <w:p>
      <w:r>
        <w:t>The Random Forest Regressor was chosen due to its robustness against overfitting and its strong ability to handle categorical variables (like weather conditions and lighting) once properly encoded. The model builds an ensemble of decision trees during training and outputs the mean prediction of individual trees.</w:t>
      </w:r>
    </w:p>
    <w:p>
      <w:pPr>
        <w:pStyle w:val="Heading1"/>
      </w:pPr>
      <w:r>
        <w:t>3. Dataset &amp; Features</w:t>
      </w:r>
    </w:p>
    <w:p>
      <w:r>
        <w:t>The model is trained on historical accident data. The target variable is the Risk Score (ranging from 0 to 100), calculated fundamentally through the severity of past accidents (weighing fatalities and injuries heaviest).</w:t>
      </w:r>
    </w:p>
    <w:p>
      <w:pPr>
        <w:pStyle w:val="Heading2"/>
      </w:pPr>
      <w:r>
        <w:t>Input Features:</w:t>
      </w:r>
    </w:p>
    <w:p>
      <w:pPr>
        <w:pStyle w:val="ListBullet"/>
      </w:pPr>
      <w:r>
        <w:rPr>
          <w:b/>
        </w:rPr>
        <w:t xml:space="preserve">Road Segment: </w:t>
      </w:r>
      <w:r>
        <w:t>The name/location of the road.</w:t>
      </w:r>
    </w:p>
    <w:p>
      <w:pPr>
        <w:pStyle w:val="ListBullet"/>
      </w:pPr>
      <w:r>
        <w:rPr>
          <w:b/>
        </w:rPr>
        <w:t xml:space="preserve">Weather Condition: </w:t>
      </w:r>
      <w:r>
        <w:t>Clear, Rain, Fog, Storm, etc.</w:t>
      </w:r>
    </w:p>
    <w:p>
      <w:pPr>
        <w:pStyle w:val="ListBullet"/>
      </w:pPr>
      <w:r>
        <w:rPr>
          <w:b/>
        </w:rPr>
        <w:t xml:space="preserve">Lighting Condition: </w:t>
      </w:r>
      <w:r>
        <w:t>Adequate, Poor.</w:t>
      </w:r>
    </w:p>
    <w:p>
      <w:pPr>
        <w:pStyle w:val="ListBullet"/>
      </w:pPr>
      <w:r>
        <w:rPr>
          <w:b/>
        </w:rPr>
        <w:t xml:space="preserve">Road Condition: </w:t>
      </w:r>
      <w:r>
        <w:t>Dry, Wet, Damaged, Under construction.</w:t>
      </w:r>
    </w:p>
    <w:p>
      <w:pPr>
        <w:pStyle w:val="ListBullet"/>
      </w:pPr>
      <w:r>
        <w:rPr>
          <w:b/>
        </w:rPr>
        <w:t xml:space="preserve">Contributing Factor: </w:t>
      </w:r>
      <w:r>
        <w:t>Overspeeding, Distracted Driving, Signal Violations, etc.</w:t>
      </w:r>
    </w:p>
    <w:p>
      <w:pPr>
        <w:pStyle w:val="Heading1"/>
      </w:pPr>
      <w:r>
        <w:t>4. Preprocessing Pipeline</w:t>
      </w:r>
    </w:p>
    <w:p>
      <w:r>
        <w:t>Before data is fed into the Random Forest model, it passes through a scikit-learn Pipeline utilizing a ColumnTransformer. Since all input features are text-based categories, a One-Hot Encoder converts these string values into binary matrix representations that the mathematical regression algorithm can understand. The pipeline ensures that raw JSON data directly from the frontend is transformed on-the-fly perfectly.</w:t>
      </w:r>
    </w:p>
    <w:p>
      <w:pPr>
        <w:pStyle w:val="Heading1"/>
      </w:pPr>
      <w:r>
        <w:t>5. Deployment and API Integration</w:t>
      </w:r>
    </w:p>
    <w:p>
      <w:r>
        <w:t>The model is serialized and saved as a compressed Joblib file (roadsafe_model.joblib). It is served in real-time by a FastAPI backend (main.py). When a user interacts with the React frontend and clicks "Predict Scenario", an asynchronous POST request is made to the backend. The API decodes the JSON payload, loads it into a Pandas DataFrame, passes it through the inference pipeline, and immediately returns the newly predicted risk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