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Accountability group activity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members:</w:t>
      </w:r>
    </w:p>
    <w:p w:rsidR="00000000" w:rsidDel="00000000" w:rsidP="00000000" w:rsidRDefault="00000000" w:rsidRPr="00000000" w14:paraId="00000005">
      <w:pPr>
        <w:rPr/>
      </w:pPr>
      <w:r w:rsidDel="00000000" w:rsidR="00000000" w:rsidRPr="00000000">
        <w:rPr>
          <w:rtl w:val="0"/>
        </w:rPr>
        <w:t xml:space="preserve">       1.  Arun Srinivasan</w:t>
      </w:r>
    </w:p>
    <w:p w:rsidR="00000000" w:rsidDel="00000000" w:rsidP="00000000" w:rsidRDefault="00000000" w:rsidRPr="00000000" w14:paraId="00000006">
      <w:pPr>
        <w:rPr/>
      </w:pPr>
      <w:r w:rsidDel="00000000" w:rsidR="00000000" w:rsidRPr="00000000">
        <w:rPr>
          <w:rtl w:val="0"/>
        </w:rPr>
        <w:t xml:space="preserve">       2.  Asha Mol Dharmaraj</w:t>
      </w:r>
    </w:p>
    <w:p w:rsidR="00000000" w:rsidDel="00000000" w:rsidP="00000000" w:rsidRDefault="00000000" w:rsidRPr="00000000" w14:paraId="00000007">
      <w:pPr>
        <w:rPr/>
      </w:pPr>
      <w:r w:rsidDel="00000000" w:rsidR="00000000" w:rsidRPr="00000000">
        <w:rPr>
          <w:rtl w:val="0"/>
        </w:rPr>
        <w:t xml:space="preserve">       3.  Gokul Jawahar</w:t>
      </w:r>
    </w:p>
    <w:p w:rsidR="00000000" w:rsidDel="00000000" w:rsidP="00000000" w:rsidRDefault="00000000" w:rsidRPr="00000000" w14:paraId="00000008">
      <w:pPr>
        <w:rPr/>
      </w:pPr>
      <w:r w:rsidDel="00000000" w:rsidR="00000000" w:rsidRPr="00000000">
        <w:rPr>
          <w:rtl w:val="0"/>
        </w:rPr>
        <w:t xml:space="preserve">       4.  Yuvaraj Bharath Sundara Rajan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Scenario 3: "Vendor Accountability"</w:t>
      </w:r>
    </w:p>
    <w:p w:rsidR="00000000" w:rsidDel="00000000" w:rsidP="00000000" w:rsidRDefault="00000000" w:rsidRPr="00000000" w14:paraId="0000000B">
      <w:pPr>
        <w:rPr/>
      </w:pPr>
      <w:r w:rsidDel="00000000" w:rsidR="00000000" w:rsidRPr="00000000">
        <w:rPr>
          <w:rtl w:val="0"/>
        </w:rPr>
        <w:t xml:space="preserve">LMN Retail relies on a third-party vendor for the timely delivery of essential products. Recently, there have been delays in shipments, causing disruptions in LMN Retail's supply chain.</w:t>
      </w:r>
    </w:p>
    <w:p w:rsidR="00000000" w:rsidDel="00000000" w:rsidP="00000000" w:rsidRDefault="00000000" w:rsidRPr="00000000" w14:paraId="0000000C">
      <w:pPr>
        <w:rPr/>
      </w:pPr>
      <w:r w:rsidDel="00000000" w:rsidR="00000000" w:rsidRPr="00000000">
        <w:rPr>
          <w:rtl w:val="0"/>
        </w:rPr>
        <w:t xml:space="preserve">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ind w:left="720" w:firstLine="0"/>
        <w:rPr>
          <w:sz w:val="26"/>
          <w:szCs w:val="26"/>
          <w:shd w:fill="ea9999" w:val="clear"/>
        </w:rPr>
      </w:pPr>
      <w:r w:rsidDel="00000000" w:rsidR="00000000" w:rsidRPr="00000000">
        <w:rPr>
          <w:sz w:val="26"/>
          <w:szCs w:val="26"/>
          <w:shd w:fill="ea9999" w:val="clear"/>
          <w:rtl w:val="0"/>
        </w:rPr>
        <w:t xml:space="preserve">1.How can LMN Retail hold the vendor accountable for delivery timelines and quality?</w:t>
      </w:r>
    </w:p>
    <w:p w:rsidR="00000000" w:rsidDel="00000000" w:rsidP="00000000" w:rsidRDefault="00000000" w:rsidRPr="00000000" w14:paraId="0000000F">
      <w:pPr>
        <w:spacing w:after="240" w:before="240" w:lineRule="auto"/>
        <w:ind w:left="720" w:firstLine="0"/>
        <w:jc w:val="left"/>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  Holding vendors accountable for timeliness delivery and quality by making a stocks management system and updating the orders and deadline of the order in the management system. It is helpful to track the vendors in an effective way and we will give good feedback for the successful orders and we will have a offline meeting with the vendor and we will discuss how important the supplies are and if you fail to deliver the stocks means it will cause the disruptions in our supply chain and it damages our reputation.</w:t>
      </w:r>
    </w:p>
    <w:p w:rsidR="00000000" w:rsidDel="00000000" w:rsidP="00000000" w:rsidRDefault="00000000" w:rsidRPr="00000000" w14:paraId="00000010">
      <w:pPr>
        <w:spacing w:after="240" w:before="240" w:lineRule="auto"/>
        <w:ind w:left="720" w:firstLine="0"/>
        <w:rPr>
          <w:sz w:val="26"/>
          <w:szCs w:val="26"/>
          <w:shd w:fill="ea9999" w:val="clear"/>
        </w:rPr>
      </w:pPr>
      <w:r w:rsidDel="00000000" w:rsidR="00000000" w:rsidRPr="00000000">
        <w:rPr>
          <w:sz w:val="26"/>
          <w:szCs w:val="26"/>
          <w:shd w:fill="ea9999" w:val="clear"/>
          <w:rtl w:val="0"/>
        </w:rPr>
        <w:t xml:space="preserve">2. What contractual agreements or performance metrics should be in place to ensure vendor accountability?</w:t>
      </w:r>
    </w:p>
    <w:p w:rsidR="00000000" w:rsidDel="00000000" w:rsidP="00000000" w:rsidRDefault="00000000" w:rsidRPr="00000000" w14:paraId="00000011">
      <w:pPr>
        <w:spacing w:after="240" w:before="240" w:lineRule="auto"/>
        <w:ind w:left="720" w:firstLine="0"/>
        <w:rPr>
          <w:b w:val="1"/>
          <w:sz w:val="26"/>
          <w:szCs w:val="26"/>
        </w:rPr>
      </w:pPr>
      <w:r w:rsidDel="00000000" w:rsidR="00000000" w:rsidRPr="00000000">
        <w:rPr>
          <w:b w:val="1"/>
          <w:sz w:val="26"/>
          <w:szCs w:val="26"/>
          <w:rtl w:val="0"/>
        </w:rPr>
        <w:t xml:space="preserve">Contractual agreements like good quality , efficient timeliness and cost effective</w:t>
      </w:r>
    </w:p>
    <w:p w:rsidR="00000000" w:rsidDel="00000000" w:rsidP="00000000" w:rsidRDefault="00000000" w:rsidRPr="00000000" w14:paraId="00000012">
      <w:pPr>
        <w:spacing w:after="240" w:before="240" w:lineRule="auto"/>
        <w:ind w:left="720" w:firstLine="0"/>
        <w:rPr>
          <w:sz w:val="26"/>
          <w:szCs w:val="26"/>
          <w:shd w:fill="ea9999" w:val="clear"/>
        </w:rPr>
      </w:pPr>
      <w:r w:rsidDel="00000000" w:rsidR="00000000" w:rsidRPr="00000000">
        <w:rPr>
          <w:sz w:val="26"/>
          <w:szCs w:val="26"/>
          <w:shd w:fill="ea9999" w:val="clear"/>
          <w:rtl w:val="0"/>
        </w:rPr>
        <w:t xml:space="preserve">3. How can LMN Retail communicate its expectations effectively to the vendor and address issues promptly?</w:t>
      </w:r>
    </w:p>
    <w:p w:rsidR="00000000" w:rsidDel="00000000" w:rsidP="00000000" w:rsidRDefault="00000000" w:rsidRPr="00000000" w14:paraId="00000013">
      <w:pPr>
        <w:spacing w:after="240" w:before="240" w:lineRule="auto"/>
        <w:ind w:left="720" w:firstLine="0"/>
        <w:rPr/>
      </w:pPr>
      <w:r w:rsidDel="00000000" w:rsidR="00000000" w:rsidRPr="00000000">
        <w:rPr>
          <w:b w:val="1"/>
          <w:sz w:val="26"/>
          <w:szCs w:val="26"/>
          <w:rtl w:val="0"/>
        </w:rPr>
        <w:t xml:space="preserve">As a person representing LMN retail I arrange a meeting with my vendor and I mention  my concerns politely stating that we are committed to deliver the product within the deadline to our clients if you are unable to  send the  raw materials  on the correct time our reputation may get affected.</w:t>
      </w: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