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A27" w:rsidRDefault="00F83356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 xml:space="preserve">Phase-2 Submission </w:t>
      </w:r>
    </w:p>
    <w:p w:rsidR="00606A27" w:rsidRDefault="00F83356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YUVARAJ.C</w:t>
      </w:r>
    </w:p>
    <w:p w:rsidR="00606A27" w:rsidRDefault="00F83356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422223106041</w:t>
      </w:r>
    </w:p>
    <w:p w:rsidR="00606A27" w:rsidRDefault="00F83356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Surya Group of institutions</w:t>
      </w:r>
    </w:p>
    <w:p w:rsidR="00606A27" w:rsidRDefault="00F83356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B.E/ECE.2nd year</w:t>
      </w:r>
    </w:p>
    <w:p w:rsidR="00606A27" w:rsidRDefault="00F83356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[</w:t>
      </w: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8/5/2025</w:t>
      </w:r>
      <w:r>
        <w:rPr>
          <w:rFonts w:ascii="Times New Roman" w:eastAsia="Times New Roman" w:hAnsi="Times New Roman" w:cs="Times New Roman"/>
          <w:sz w:val="36"/>
          <w:szCs w:val="36"/>
        </w:rPr>
        <w:t>]</w:t>
      </w:r>
    </w:p>
    <w:p w:rsidR="00606A27" w:rsidRDefault="00F83356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Repository Link: </w:t>
      </w:r>
      <w:hyperlink r:id="rId9" w:history="1">
        <w:r w:rsidR="00D63AFE" w:rsidRPr="00F25603">
          <w:rPr>
            <w:rStyle w:val="Hyperlink"/>
            <w:rFonts w:ascii="Times New Roman" w:eastAsia="Times New Roman" w:hAnsi="Times New Roman" w:cs="Times New Roman"/>
            <w:b/>
            <w:sz w:val="36"/>
            <w:szCs w:val="36"/>
          </w:rPr>
          <w:t>https://github.com/Yuvaraj2101/phase-2-</w:t>
        </w:r>
      </w:hyperlink>
    </w:p>
    <w:p w:rsidR="00D63AFE" w:rsidRDefault="00D63AFE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</w:p>
    <w:p w:rsidR="00606A27" w:rsidRDefault="00F83356">
      <w:pPr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1026" o:spid="_x0000_i1025" style="width:0;height:1.5pt;visibility:visible;mso-wrap-distance-left:0;mso-wrap-distance-right:0" o:hralign="center" o:hrstd="t" o:hr="t" fillcolor="#a0a0a0" stroked="f"/>
        </w:pict>
      </w:r>
    </w:p>
    <w:p w:rsidR="00606A27" w:rsidRDefault="00F8335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" w:name="_6axgh8gdahev" w:colFirst="0" w:colLast="0"/>
      <w:bookmarkEnd w:id="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 Statement</w:t>
      </w:r>
    </w:p>
    <w:p w:rsidR="00606A27" w:rsidRDefault="00F83356">
      <w:pPr>
        <w:pStyle w:val="Normal1"/>
        <w:numPr>
          <w:ilvl w:val="0"/>
          <w:numId w:val="1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The stock market is highly volatile, making price prediction a complex task.</w:t>
      </w:r>
    </w:p>
    <w:p w:rsidR="00606A27" w:rsidRDefault="00F83356">
      <w:pPr>
        <w:pStyle w:val="Normal1"/>
        <w:numPr>
          <w:ilvl w:val="0"/>
          <w:numId w:val="1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Conventional statistical models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struggle with nonlinear trends and noise.</w:t>
      </w:r>
    </w:p>
    <w:p w:rsidR="00606A27" w:rsidRDefault="00F83356">
      <w:pPr>
        <w:pStyle w:val="Normal1"/>
        <w:numPr>
          <w:ilvl w:val="0"/>
          <w:numId w:val="1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This project aims to use AI, particularly deep learning, to forecast stock prices.</w:t>
      </w:r>
    </w:p>
    <w:p w:rsidR="00606A27" w:rsidRDefault="00F83356">
      <w:pPr>
        <w:pStyle w:val="Normal1"/>
        <w:numPr>
          <w:ilvl w:val="0"/>
          <w:numId w:val="1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The focus is on time series data, where historical prices influence future values.</w:t>
      </w:r>
    </w:p>
    <w:p w:rsidR="00606A27" w:rsidRDefault="00F83356">
      <w:pPr>
        <w:pStyle w:val="Normal1"/>
        <w:numPr>
          <w:ilvl w:val="0"/>
          <w:numId w:val="1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This is a regression problem, as we aim to predi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ct continuous values.</w:t>
      </w:r>
    </w:p>
    <w:p w:rsidR="00606A27" w:rsidRDefault="00F83356">
      <w:pPr>
        <w:pStyle w:val="Normal1"/>
        <w:numPr>
          <w:ilvl w:val="0"/>
          <w:numId w:val="1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lastRenderedPageBreak/>
        <w:t>Accurate predictions can help investors make informed decisions.</w:t>
      </w:r>
    </w:p>
    <w:p w:rsidR="00606A27" w:rsidRDefault="00F83356">
      <w:pPr>
        <w:pStyle w:val="Normal1"/>
        <w:numPr>
          <w:ilvl w:val="0"/>
          <w:numId w:val="1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We use LSTM networks due to their effectiveness in handling sequential data.</w:t>
      </w:r>
    </w:p>
    <w:p w:rsidR="00606A27" w:rsidRDefault="00F83356">
      <w:pPr>
        <w:pStyle w:val="Normal1"/>
        <w:numPr>
          <w:ilvl w:val="0"/>
          <w:numId w:val="1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Solving this problem can improve automated trading systems and risk management.</w:t>
      </w:r>
    </w:p>
    <w:p w:rsidR="00606A27" w:rsidRDefault="00F83356">
      <w:pPr>
        <w:pStyle w:val="Normal1"/>
        <w:numPr>
          <w:ilvl w:val="0"/>
          <w:numId w:val="1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AI can offer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insights beyond human analysis, especially with large data.</w:t>
      </w:r>
    </w:p>
    <w:p w:rsidR="00606A27" w:rsidRDefault="00F83356">
      <w:pPr>
        <w:pStyle w:val="Normal1"/>
        <w:numPr>
          <w:ilvl w:val="0"/>
          <w:numId w:val="1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This work contributes to smarter, data-driven investment strategies.</w:t>
      </w:r>
    </w:p>
    <w:p w:rsidR="00606A27" w:rsidRDefault="00F8335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jhv644wjlxxg" w:colFirst="0" w:colLast="0"/>
      <w:bookmarkStart w:id="3" w:name="_ei33ytp83rlc" w:colFirst="0" w:colLast="0"/>
      <w:bookmarkEnd w:id="2"/>
      <w:bookmarkEnd w:id="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Project Objectives</w:t>
      </w:r>
    </w:p>
    <w:p w:rsidR="00606A27" w:rsidRDefault="00F83356">
      <w:pPr>
        <w:pStyle w:val="ListParagraph"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khwztxca6k4k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 predict future stock prices using AI-driven time series models.</w:t>
      </w:r>
    </w:p>
    <w:p w:rsidR="00606A27" w:rsidRDefault="00F83356">
      <w:pPr>
        <w:pStyle w:val="ListParagraph"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Leverage LSTM networks to learn from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past stock trends.</w:t>
      </w:r>
    </w:p>
    <w:p w:rsidR="00606A27" w:rsidRDefault="00F83356">
      <w:pPr>
        <w:pStyle w:val="ListParagraph"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Achieve high prediction accuracy using historical and technical indicators.</w:t>
      </w:r>
    </w:p>
    <w:p w:rsidR="00606A27" w:rsidRDefault="00F83356">
      <w:pPr>
        <w:pStyle w:val="ListParagraph"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Improve model interpretability with visual analytics and feature analysis.</w:t>
      </w:r>
    </w:p>
    <w:p w:rsidR="00606A27" w:rsidRDefault="00F83356">
      <w:pPr>
        <w:pStyle w:val="ListParagraph"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Compare AI models with traditional time series methods like ARIMA.</w:t>
      </w:r>
    </w:p>
    <w:p w:rsidR="00606A27" w:rsidRDefault="00F83356">
      <w:pPr>
        <w:pStyle w:val="ListParagraph"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Ensure the model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generalizes well across different stock datasets.</w:t>
      </w:r>
    </w:p>
    <w:p w:rsidR="00606A27" w:rsidRDefault="00F83356">
      <w:pPr>
        <w:pStyle w:val="ListParagraph"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Evaluate model performance using RMSE and R² metrics.</w:t>
      </w:r>
    </w:p>
    <w:p w:rsidR="00606A27" w:rsidRDefault="00F83356">
      <w:pPr>
        <w:pStyle w:val="ListParagraph"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Deploy the model for real-time or batch prediction use cases.</w:t>
      </w:r>
    </w:p>
    <w:p w:rsidR="00606A27" w:rsidRDefault="00F83356">
      <w:pPr>
        <w:pStyle w:val="ListParagraph"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Explore feature importance to understand market influencers.</w:t>
      </w:r>
    </w:p>
    <w:p w:rsidR="00606A27" w:rsidRDefault="00F83356">
      <w:pPr>
        <w:pStyle w:val="ListParagraph"/>
        <w:numPr>
          <w:ilvl w:val="0"/>
          <w:numId w:val="15"/>
        </w:numP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Refine goals based on EDA fin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dings and model outcomes.</w:t>
      </w:r>
    </w:p>
    <w:p w:rsidR="00606A27" w:rsidRDefault="00F8335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5" w:name="_98o5guxdiqy3" w:colFirst="0" w:colLast="0"/>
      <w:bookmarkEnd w:id="5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 Flowchart of the Project Workflow</w:t>
      </w:r>
    </w:p>
    <w:p w:rsidR="00606A27" w:rsidRDefault="00606A2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  <w:bookmarkStart w:id="6" w:name="_w3uignlbtyht" w:colFirst="0" w:colLast="0"/>
      <w:bookmarkStart w:id="7" w:name="_8uc2engz15zn" w:colFirst="0" w:colLast="0"/>
      <w:bookmarkEnd w:id="6"/>
      <w:bookmarkEnd w:id="7"/>
    </w:p>
    <w:p w:rsidR="00606A27" w:rsidRDefault="00606A27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606A27" w:rsidRDefault="00F83356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-1360170</wp:posOffset>
            </wp:positionH>
            <wp:positionV relativeFrom="page">
              <wp:posOffset>-462280</wp:posOffset>
            </wp:positionV>
            <wp:extent cx="13546625" cy="11767161"/>
            <wp:effectExtent l="0" t="0" r="0" b="0"/>
            <wp:wrapNone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3546625" cy="1176716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 w:rsidR="00606A27" w:rsidRDefault="00F83356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36363D"/>
          <w:sz w:val="30"/>
          <w:szCs w:val="30"/>
          <w:lang w:val="en-US"/>
        </w:rPr>
        <w:t>2. Data Preprocessing – Clean and prepare time series</w:t>
      </w:r>
    </w:p>
    <w:p w:rsidR="00606A27" w:rsidRDefault="00606A27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606A27" w:rsidRDefault="00606A27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606A27" w:rsidRDefault="00F83356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36363D"/>
          <w:sz w:val="30"/>
          <w:szCs w:val="30"/>
          <w:lang w:val="en-US"/>
        </w:rPr>
        <w:t>3. EDA – Visualize trends and correlations</w:t>
      </w:r>
    </w:p>
    <w:p w:rsidR="00606A27" w:rsidRDefault="00606A27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606A27" w:rsidRDefault="00606A27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606A27" w:rsidRDefault="00F83356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36363D"/>
          <w:sz w:val="30"/>
          <w:szCs w:val="30"/>
          <w:lang w:val="en-US"/>
        </w:rPr>
        <w:t>4. Feature Engineering – Add technical indicators</w:t>
      </w:r>
    </w:p>
    <w:p w:rsidR="00606A27" w:rsidRDefault="00606A27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606A27" w:rsidRDefault="00606A27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606A27" w:rsidRDefault="00F83356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36363D"/>
          <w:sz w:val="30"/>
          <w:szCs w:val="30"/>
          <w:lang w:val="en-US"/>
        </w:rPr>
        <w:t xml:space="preserve">5. Model Selection – LSTM, ARIMA, </w:t>
      </w:r>
      <w:r>
        <w:rPr>
          <w:rFonts w:ascii="Times New Roman" w:eastAsia="Times New Roman" w:hAnsi="Times New Roman" w:cs="Times New Roman"/>
          <w:b/>
          <w:color w:val="36363D"/>
          <w:sz w:val="30"/>
          <w:szCs w:val="30"/>
          <w:lang w:val="en-US"/>
        </w:rPr>
        <w:t>Random Forest</w:t>
      </w:r>
    </w:p>
    <w:p w:rsidR="00606A27" w:rsidRDefault="00606A27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606A27" w:rsidRDefault="00606A27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606A27" w:rsidRDefault="00F83356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36363D"/>
          <w:sz w:val="30"/>
          <w:szCs w:val="30"/>
          <w:lang w:val="en-US"/>
        </w:rPr>
        <w:t>6. Training and Validation – Split and fit models</w:t>
      </w:r>
    </w:p>
    <w:p w:rsidR="00606A27" w:rsidRDefault="00606A27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606A27" w:rsidRDefault="00606A27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606A27" w:rsidRDefault="00F83356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36363D"/>
          <w:sz w:val="30"/>
          <w:szCs w:val="30"/>
          <w:lang w:val="en-US"/>
        </w:rPr>
        <w:t>7. Evaluation – Use RMSE, MAE, R²</w:t>
      </w:r>
    </w:p>
    <w:p w:rsidR="00606A27" w:rsidRDefault="00606A27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606A27" w:rsidRDefault="00606A27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606A27" w:rsidRDefault="00606A27">
      <w:pPr>
        <w:pStyle w:val="Normal1"/>
        <w:spacing w:before="280"/>
        <w:rPr>
          <w:rFonts w:ascii="Times New Roman" w:eastAsia="Times New Roman" w:hAnsi="Times New Roman" w:cs="Times New Roman"/>
          <w:b/>
          <w:color w:val="36363D"/>
          <w:sz w:val="30"/>
          <w:szCs w:val="30"/>
        </w:rPr>
      </w:pPr>
    </w:p>
    <w:p w:rsidR="00606A27" w:rsidRDefault="00F8335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8" w:name="_bw01c8sfa0q9" w:colFirst="0" w:colLast="0"/>
      <w:bookmarkEnd w:id="8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4. Data Description </w:t>
      </w:r>
    </w:p>
    <w:p w:rsidR="00606A27" w:rsidRDefault="00F83356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eastAsia="Times New Roman" w:hAnsi="Times New Roman" w:cs="Times New Roman"/>
          <w:i/>
          <w:color w:val="000000"/>
        </w:rPr>
      </w:pPr>
      <w:bookmarkStart w:id="9" w:name="_ltdlevjhfcd6" w:colFirst="0" w:colLast="0"/>
      <w:bookmarkEnd w:id="9"/>
      <w:r>
        <w:rPr>
          <w:rFonts w:ascii="Times New Roman" w:eastAsia="Times New Roman" w:hAnsi="Times New Roman" w:cs="Times New Roman"/>
          <w:b/>
          <w:bCs/>
          <w:i/>
          <w:color w:val="000000"/>
          <w:lang w:val="en-US"/>
        </w:rPr>
        <w:t>Dataset source</w:t>
      </w:r>
      <w:r>
        <w:rPr>
          <w:rFonts w:ascii="Times New Roman" w:eastAsia="Times New Roman" w:hAnsi="Times New Roman" w:cs="Times New Roman"/>
          <w:i/>
          <w:color w:val="000000"/>
          <w:lang w:val="en-US"/>
        </w:rPr>
        <w:t>: Yahoo Finance (or Kaggle API-based dataset).</w:t>
      </w:r>
    </w:p>
    <w:p w:rsidR="00606A27" w:rsidRDefault="00F83356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lang w:val="en-US"/>
        </w:rPr>
        <w:lastRenderedPageBreak/>
        <w:t xml:space="preserve">Data includes: </w:t>
      </w:r>
      <w:r>
        <w:rPr>
          <w:rFonts w:ascii="Times New Roman" w:eastAsia="Times New Roman" w:hAnsi="Times New Roman" w:cs="Times New Roman"/>
          <w:i/>
          <w:color w:val="000000"/>
          <w:lang w:val="en-US"/>
        </w:rPr>
        <w:t>Date, Open, High, Low, Close, Volume.</w:t>
      </w:r>
    </w:p>
    <w:p w:rsidR="00606A27" w:rsidRDefault="00F83356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lang w:val="en-US"/>
        </w:rPr>
        <w:t>Data type:</w:t>
      </w:r>
      <w:r>
        <w:rPr>
          <w:rFonts w:ascii="Times New Roman" w:eastAsia="Times New Roman" w:hAnsi="Times New Roman" w:cs="Times New Roman"/>
          <w:i/>
          <w:color w:val="000000"/>
          <w:lang w:val="en-US"/>
        </w:rPr>
        <w:t xml:space="preserve"> Time-series, structured format.</w:t>
      </w:r>
    </w:p>
    <w:p w:rsidR="00606A27" w:rsidRDefault="00F83356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lang w:val="en-US"/>
        </w:rPr>
        <w:t>Size: Approx</w:t>
      </w:r>
      <w:r>
        <w:rPr>
          <w:rFonts w:ascii="Times New Roman" w:eastAsia="Times New Roman" w:hAnsi="Times New Roman" w:cs="Times New Roman"/>
          <w:i/>
          <w:color w:val="000000"/>
          <w:lang w:val="en-US"/>
        </w:rPr>
        <w:t>. 2500–5000 rows depending on stock/time range.</w:t>
      </w:r>
    </w:p>
    <w:p w:rsidR="00606A27" w:rsidRDefault="00F83356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lang w:val="en-US"/>
        </w:rPr>
        <w:t>Target variable:</w:t>
      </w:r>
      <w:r>
        <w:rPr>
          <w:rFonts w:ascii="Times New Roman" w:eastAsia="Times New Roman" w:hAnsi="Times New Roman" w:cs="Times New Roman"/>
          <w:i/>
          <w:color w:val="000000"/>
          <w:lang w:val="en-US"/>
        </w:rPr>
        <w:t xml:space="preserve"> ‘Close’ price for next day prediction.</w:t>
      </w:r>
    </w:p>
    <w:p w:rsidR="00606A27" w:rsidRDefault="00F83356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lang w:val="en-US"/>
        </w:rPr>
        <w:t>Data spans over multiple years for trend analysis.</w:t>
      </w:r>
    </w:p>
    <w:p w:rsidR="00606A27" w:rsidRDefault="00F83356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lang w:val="en-US"/>
        </w:rPr>
        <w:t xml:space="preserve">Frequency: </w:t>
      </w:r>
      <w:r>
        <w:rPr>
          <w:rFonts w:ascii="Times New Roman" w:eastAsia="Times New Roman" w:hAnsi="Times New Roman" w:cs="Times New Roman"/>
          <w:i/>
          <w:color w:val="000000"/>
          <w:lang w:val="en-US"/>
        </w:rPr>
        <w:t>Daily stock prices.</w:t>
      </w:r>
    </w:p>
    <w:p w:rsidR="00606A27" w:rsidRDefault="00F83356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lang w:val="en-US"/>
        </w:rPr>
        <w:t>Static dataset but can be</w:t>
      </w:r>
      <w:r>
        <w:rPr>
          <w:rFonts w:ascii="Times New Roman" w:eastAsia="Times New Roman" w:hAnsi="Times New Roman" w:cs="Times New Roman"/>
          <w:i/>
          <w:color w:val="000000"/>
          <w:lang w:val="en-US"/>
        </w:rPr>
        <w:t xml:space="preserve"> updated via API.</w:t>
      </w:r>
    </w:p>
    <w:p w:rsidR="00606A27" w:rsidRDefault="00F83356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lang w:val="en-US"/>
        </w:rPr>
        <w:t>Additional features</w:t>
      </w:r>
      <w:r>
        <w:rPr>
          <w:rFonts w:ascii="Times New Roman" w:eastAsia="Times New Roman" w:hAnsi="Times New Roman" w:cs="Times New Roman"/>
          <w:i/>
          <w:color w:val="000000"/>
          <w:lang w:val="en-US"/>
        </w:rPr>
        <w:t>: moving averages, RSI, MACD.</w:t>
      </w:r>
    </w:p>
    <w:p w:rsidR="00606A27" w:rsidRDefault="00F83356">
      <w:pPr>
        <w:pStyle w:val="Heading3"/>
        <w:keepNext w:val="0"/>
        <w:keepLines w:val="0"/>
        <w:numPr>
          <w:ilvl w:val="0"/>
          <w:numId w:val="13"/>
        </w:numPr>
        <w:spacing w:before="28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lang w:val="en-US"/>
        </w:rPr>
        <w:t>Used primarily for supervised learning tasks.</w:t>
      </w:r>
      <w:r>
        <w:rPr>
          <w:rFonts w:ascii="Times New Roman" w:eastAsia="Times New Roman" w:hAnsi="Times New Roman" w:cs="Times New Roman"/>
          <w:i/>
          <w:color w:val="000000"/>
        </w:rPr>
        <w:t>[</w:t>
      </w:r>
    </w:p>
    <w:p w:rsidR="00606A27" w:rsidRDefault="00606A27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06A27" w:rsidRDefault="00F8335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0" w:name="_kj46s3tklagi" w:colFirst="0" w:colLast="0"/>
      <w:bookmarkEnd w:id="1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Data Preprocessing</w:t>
      </w:r>
    </w:p>
    <w:p w:rsidR="00606A27" w:rsidRDefault="00F83356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Removed missing or null values using forward fill.</w:t>
      </w:r>
    </w:p>
    <w:p w:rsidR="00606A27" w:rsidRDefault="00F83356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Handled date-time formats and indexed by date.</w:t>
      </w:r>
    </w:p>
    <w:p w:rsidR="00606A27" w:rsidRDefault="00F83356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Removed duplicate rec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ords and ensured chronological order.</w:t>
      </w:r>
    </w:p>
    <w:p w:rsidR="00606A27" w:rsidRDefault="00F83356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Generated technical indicators like 5-day MA, 20-day MA, RSI.</w:t>
      </w:r>
    </w:p>
    <w:p w:rsidR="00606A27" w:rsidRDefault="00F83356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Normalized continuous features to scale input for LSTM.</w:t>
      </w:r>
    </w:p>
    <w:p w:rsidR="00606A27" w:rsidRDefault="00F83356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Encoded categorical data if any (e.g., stock sector).</w:t>
      </w:r>
    </w:p>
    <w:p w:rsidR="00606A27" w:rsidRDefault="00F83356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Removed extreme outliers using IQR or z-score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method.</w:t>
      </w:r>
    </w:p>
    <w:p w:rsidR="00606A27" w:rsidRDefault="00F83356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Created lag features for time dependency.</w:t>
      </w:r>
    </w:p>
    <w:p w:rsidR="00606A27" w:rsidRDefault="00F83356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Ensured no data leakage during train-test split.</w:t>
      </w:r>
    </w:p>
    <w:p w:rsidR="00606A27" w:rsidRDefault="00F83356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Saved clean dataset for modeling phase</w:t>
      </w:r>
    </w:p>
    <w:p w:rsidR="00606A27" w:rsidRDefault="00606A27">
      <w:pPr>
        <w:spacing w:after="240"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06A27" w:rsidRDefault="00606A2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1" w:name="_z9r2cdttnhnq" w:colFirst="0" w:colLast="0"/>
      <w:bookmarkEnd w:id="11"/>
    </w:p>
    <w:p w:rsidR="00606A27" w:rsidRDefault="00F8335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2" w:name="_rcpoi2krx6k9" w:colFirst="0" w:colLast="0"/>
      <w:bookmarkEnd w:id="12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6. Exploratory Data Analysis (EDA)</w:t>
      </w:r>
    </w:p>
    <w:p w:rsidR="00606A27" w:rsidRDefault="00F8335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Univariate analysis showed seasonality in price changes.</w:t>
      </w:r>
    </w:p>
    <w:p w:rsidR="00606A27" w:rsidRDefault="00F8335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Line plots revealed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bullish and bearish trends over time.</w:t>
      </w:r>
    </w:p>
    <w:p w:rsidR="00606A27" w:rsidRDefault="00F8335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High correlation found between opening and closing prices.</w:t>
      </w:r>
    </w:p>
    <w:p w:rsidR="00606A27" w:rsidRDefault="00F8335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Volume spikes aligned with major price changes.</w:t>
      </w:r>
    </w:p>
    <w:p w:rsidR="00606A27" w:rsidRDefault="00F8335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Boxplots identified price outliers during market crashes.</w:t>
      </w:r>
    </w:p>
    <w:p w:rsidR="00606A27" w:rsidRDefault="00F8335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RSI and MACD indicated momentum shifts in trends.</w:t>
      </w:r>
    </w:p>
    <w:p w:rsidR="00606A27" w:rsidRDefault="00F8335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Moving averages smoothed out short-term fluctuations.</w:t>
      </w:r>
    </w:p>
    <w:p w:rsidR="00606A27" w:rsidRDefault="00F8335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Heatmap showed strong feature correlation.</w:t>
      </w:r>
    </w:p>
    <w:p w:rsidR="00606A27" w:rsidRDefault="00F8335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EDA revealed key factors impacting future prices.</w:t>
      </w:r>
    </w:p>
    <w:p w:rsidR="00606A27" w:rsidRDefault="00F8335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Insights used to select features for the model.</w:t>
      </w:r>
    </w:p>
    <w:p w:rsidR="00606A27" w:rsidRDefault="00606A27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606A27" w:rsidRDefault="00606A2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3" w:name="_rbwnxhs3tlbn" w:colFirst="0" w:colLast="0"/>
      <w:bookmarkEnd w:id="13"/>
    </w:p>
    <w:p w:rsidR="00606A27" w:rsidRDefault="00F8335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4" w:name="_3f6wc7farj1l" w:colFirst="0" w:colLast="0"/>
      <w:bookmarkEnd w:id="1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</w:p>
    <w:p w:rsidR="00606A27" w:rsidRDefault="00F83356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Created lag-based features for 1, 5,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and 10-day delays.</w:t>
      </w:r>
    </w:p>
    <w:p w:rsidR="00606A27" w:rsidRDefault="00F83356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Added technical indicators: MA, EMA, RSI, Bollinger Bands.</w:t>
      </w:r>
    </w:p>
    <w:p w:rsidR="00606A27" w:rsidRDefault="00F83356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Encoded time elements: day of week, month (for trend detection).</w:t>
      </w:r>
    </w:p>
    <w:p w:rsidR="00606A27" w:rsidRDefault="00F83356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Removed redundant or highly correlated features.</w:t>
      </w:r>
    </w:p>
    <w:p w:rsidR="00606A27" w:rsidRDefault="00F83356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Generated target feature: next day closing price.</w:t>
      </w:r>
    </w:p>
    <w:p w:rsidR="00606A27" w:rsidRDefault="00F83356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Applied log t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ransformation to reduce skewness.</w:t>
      </w:r>
    </w:p>
    <w:p w:rsidR="00606A27" w:rsidRDefault="00F83356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Grouped data into windows for LSTM input format.</w:t>
      </w:r>
    </w:p>
    <w:p w:rsidR="00606A27" w:rsidRDefault="00F83356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>Tested polynomial features but limited their use due to overfitting.</w:t>
      </w:r>
    </w:p>
    <w:p w:rsidR="00606A27" w:rsidRDefault="00F83356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Standardized all features before feeding into the model.</w:t>
      </w:r>
    </w:p>
    <w:p w:rsidR="00606A27" w:rsidRDefault="00F83356">
      <w:pPr>
        <w:numPr>
          <w:ilvl w:val="0"/>
          <w:numId w:val="10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Final dataset optimized for temporal learning.</w:t>
      </w:r>
    </w:p>
    <w:p w:rsidR="00606A27" w:rsidRDefault="00606A2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5" w:name="_1inthw6rsb6" w:colFirst="0" w:colLast="0"/>
      <w:bookmarkEnd w:id="15"/>
    </w:p>
    <w:p w:rsidR="00606A27" w:rsidRDefault="00F8335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6" w:name="_tippxhqkcoin" w:colFirst="0" w:colLast="0"/>
      <w:bookmarkEnd w:id="16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8. Model Building </w:t>
      </w:r>
    </w:p>
    <w:p w:rsidR="00606A27" w:rsidRDefault="00F83356">
      <w:pPr>
        <w:pStyle w:val="Heading3"/>
        <w:keepNext w:val="0"/>
        <w:keepLines w:val="0"/>
        <w:numPr>
          <w:ilvl w:val="0"/>
          <w:numId w:val="16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17" w:name="_7uj0sp6jciqa" w:colFirst="0" w:colLast="0"/>
      <w:bookmarkStart w:id="18" w:name="_6fjfnzebmfyo" w:colFirst="0" w:colLast="0"/>
      <w:bookmarkEnd w:id="17"/>
      <w:bookmarkEnd w:id="18"/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Used LSTM for sequential modeling of stock data.</w:t>
      </w:r>
    </w:p>
    <w:p w:rsidR="00606A27" w:rsidRDefault="00F83356">
      <w:pPr>
        <w:pStyle w:val="Normal1"/>
        <w:numPr>
          <w:ilvl w:val="0"/>
          <w:numId w:val="16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Compared with Random Forest Regressor and ARIMA.</w:t>
      </w:r>
    </w:p>
    <w:p w:rsidR="00606A27" w:rsidRDefault="00F83356">
      <w:pPr>
        <w:pStyle w:val="Normal1"/>
        <w:numPr>
          <w:ilvl w:val="0"/>
          <w:numId w:val="16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LSTM captured long-term dependencies better than others.</w:t>
      </w:r>
    </w:p>
    <w:p w:rsidR="00606A27" w:rsidRDefault="00F83356">
      <w:pPr>
        <w:pStyle w:val="Normal1"/>
        <w:numPr>
          <w:ilvl w:val="0"/>
          <w:numId w:val="16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Data split into 70% train and 30% test using time-based splitting.</w:t>
      </w:r>
    </w:p>
    <w:p w:rsidR="00606A27" w:rsidRDefault="00F83356">
      <w:pPr>
        <w:pStyle w:val="Normal1"/>
        <w:numPr>
          <w:ilvl w:val="0"/>
          <w:numId w:val="16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LSTM trained 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with multiple epochs and tuned hyperparameters.</w:t>
      </w:r>
    </w:p>
    <w:p w:rsidR="00606A27" w:rsidRDefault="00F83356">
      <w:pPr>
        <w:pStyle w:val="Normal1"/>
        <w:numPr>
          <w:ilvl w:val="0"/>
          <w:numId w:val="16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Evaluated models using RMSE, MAE, and R².</w:t>
      </w:r>
    </w:p>
    <w:p w:rsidR="00606A27" w:rsidRDefault="00F83356">
      <w:pPr>
        <w:pStyle w:val="Normal1"/>
        <w:numPr>
          <w:ilvl w:val="0"/>
          <w:numId w:val="16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LSTM achieved lowest RMSE (~2.5 on test set).</w:t>
      </w:r>
    </w:p>
    <w:p w:rsidR="00606A27" w:rsidRDefault="00F83356">
      <w:pPr>
        <w:pStyle w:val="Normal1"/>
        <w:numPr>
          <w:ilvl w:val="0"/>
          <w:numId w:val="16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Random Forest lagged in trend generalization.</w:t>
      </w:r>
    </w:p>
    <w:p w:rsidR="00606A27" w:rsidRDefault="00F83356">
      <w:pPr>
        <w:pStyle w:val="Normal1"/>
        <w:numPr>
          <w:ilvl w:val="0"/>
          <w:numId w:val="16"/>
        </w:numPr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ARIMA underperformed on nonlinear fluctuations.</w:t>
      </w:r>
    </w:p>
    <w:p w:rsidR="00606A27" w:rsidRDefault="00F83356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   10.LSTM selected as fi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nal model for prediction.</w:t>
      </w:r>
    </w:p>
    <w:p w:rsidR="00606A27" w:rsidRDefault="00F8335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9" w:name="_98smbbx991gg" w:colFirst="0" w:colLast="0"/>
      <w:bookmarkEnd w:id="1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9. Visualization of Results &amp; Model Insights</w:t>
      </w:r>
    </w:p>
    <w:p w:rsidR="00606A27" w:rsidRDefault="00F8335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20" w:name="_hsjb9oyc4xjs" w:colFirst="0" w:colLast="0"/>
      <w:bookmarkEnd w:id="20"/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Plotted actual vs predicted stock prices for visual comparison.</w:t>
      </w:r>
    </w:p>
    <w:p w:rsidR="00606A27" w:rsidRDefault="00F83356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LSTM predictions closely tracked real price movement.</w:t>
      </w:r>
    </w:p>
    <w:p w:rsidR="00606A27" w:rsidRDefault="00F83356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Residual plots showed minimal bias and variance.</w:t>
      </w:r>
    </w:p>
    <w:p w:rsidR="00606A27" w:rsidRDefault="00F83356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lastRenderedPageBreak/>
        <w:t>Feature importance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 xml:space="preserve"> from Random Forest showed RSI, Volume as key.</w:t>
      </w:r>
    </w:p>
    <w:p w:rsidR="00606A27" w:rsidRDefault="00F83356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Line graphs illustrated prediction error margins.</w:t>
      </w:r>
    </w:p>
    <w:p w:rsidR="00606A27" w:rsidRDefault="00F83356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Time series decomposition highlighted trend, seasonality, noise.</w:t>
      </w:r>
    </w:p>
    <w:p w:rsidR="00606A27" w:rsidRDefault="00F83356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Used rolling forecast plots to visualize future estimates.</w:t>
      </w:r>
    </w:p>
    <w:p w:rsidR="00606A27" w:rsidRDefault="00F83356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Comparative bar chart showed LSTM o</w:t>
      </w: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utperformed baselines.</w:t>
      </w:r>
    </w:p>
    <w:p w:rsidR="00606A27" w:rsidRDefault="00F83356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Added confidence intervals to show prediction range.</w:t>
      </w:r>
    </w:p>
    <w:p w:rsidR="00606A27" w:rsidRDefault="00F83356">
      <w:pPr>
        <w:pStyle w:val="Normal1"/>
        <w:spacing w:before="28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Visuals aided interpretation of model strengths.</w:t>
      </w:r>
    </w:p>
    <w:p w:rsidR="00606A27" w:rsidRDefault="00F8335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1" w:name="_a40lax22yq5z" w:colFirst="0" w:colLast="0"/>
      <w:bookmarkEnd w:id="2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:rsidR="00606A27" w:rsidRDefault="00F83356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Programming Language: Python</w:t>
      </w:r>
    </w:p>
    <w:p w:rsidR="00606A27" w:rsidRDefault="00F83356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IDE: Google Colab &amp; Jupyter Notebook</w:t>
      </w:r>
    </w:p>
    <w:p w:rsidR="00606A27" w:rsidRDefault="00F83356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 xml:space="preserve">Libraries: pandas, numpy,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matplotlib, seaborn, sklearn, keras, tensorflow</w:t>
      </w:r>
    </w:p>
    <w:p w:rsidR="00606A27" w:rsidRDefault="00F83356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Time Series Tools: statsmodels, fbprophet (optional)</w:t>
      </w:r>
    </w:p>
    <w:p w:rsidR="00606A27" w:rsidRDefault="00F83356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Visualization: matplotlib, seaborn, Plotly</w:t>
      </w:r>
    </w:p>
    <w:p w:rsidR="00606A27" w:rsidRDefault="00F83356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Version Control: GitHub</w:t>
      </w:r>
    </w:p>
    <w:p w:rsidR="00606A27" w:rsidRDefault="00F83356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Dataset Source: Yahoo Finance API / Kaggle</w:t>
      </w:r>
    </w:p>
    <w:p w:rsidR="00606A27" w:rsidRDefault="00F83356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 xml:space="preserve">Model Deployment (optional): Flask /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Streamlit</w:t>
      </w:r>
    </w:p>
    <w:p w:rsidR="00606A27" w:rsidRDefault="00F83356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Documentation: MS Word / Markdown</w:t>
      </w:r>
    </w:p>
    <w:p w:rsidR="00606A27" w:rsidRDefault="00F83356">
      <w:pPr>
        <w:pStyle w:val="Normal1"/>
        <w:spacing w:before="28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>Others: XGBoost (for comparison if needed)</w:t>
      </w:r>
    </w:p>
    <w:p w:rsidR="00606A27" w:rsidRDefault="00606A27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bookmarkStart w:id="22" w:name="_vnj1oesa5eu3" w:colFirst="0" w:colLast="0"/>
      <w:bookmarkEnd w:id="22"/>
    </w:p>
    <w:p w:rsidR="00606A27" w:rsidRDefault="00F8335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3" w:name="_dkq12q87n1rz" w:colFirst="0" w:colLast="0"/>
      <w:bookmarkEnd w:id="2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lastRenderedPageBreak/>
        <w:t>11. Team Members and Contributions</w:t>
      </w:r>
    </w:p>
    <w:p w:rsidR="00606A27" w:rsidRDefault="00F83356">
      <w:pPr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[Yuvaraj.C]: Data Collection &amp; EDA</w:t>
      </w:r>
    </w:p>
    <w:p w:rsidR="00606A27" w:rsidRDefault="00606A27">
      <w:pPr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606A27" w:rsidRDefault="00F83356">
      <w:pPr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[Santhosh kumar.M] Feature Engineering &amp; ARIMA Modeling</w:t>
      </w:r>
    </w:p>
    <w:p w:rsidR="00606A27" w:rsidRDefault="00606A27">
      <w:pPr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606A27" w:rsidRDefault="00F83356">
      <w:pPr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[Sanjai.k]: LSTM Model &amp; Evaluation</w:t>
      </w:r>
    </w:p>
    <w:p w:rsidR="00606A27" w:rsidRDefault="00606A27">
      <w:pPr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606A27" w:rsidRDefault="00F83356">
      <w:pPr>
        <w:numPr>
          <w:ilvl w:val="1"/>
          <w:numId w:val="9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[Jy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othi.R]: Visualizations &amp; Report WritingMember </w:t>
      </w:r>
    </w:p>
    <w:p w:rsidR="00606A27" w:rsidRDefault="00606A2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606A27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356" w:rsidRDefault="00F83356">
      <w:pPr>
        <w:spacing w:line="240" w:lineRule="auto"/>
      </w:pPr>
      <w:r>
        <w:separator/>
      </w:r>
    </w:p>
  </w:endnote>
  <w:endnote w:type="continuationSeparator" w:id="0">
    <w:p w:rsidR="00F83356" w:rsidRDefault="00F833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356" w:rsidRDefault="00F83356">
      <w:pPr>
        <w:spacing w:line="240" w:lineRule="auto"/>
      </w:pPr>
      <w:r>
        <w:separator/>
      </w:r>
    </w:p>
  </w:footnote>
  <w:footnote w:type="continuationSeparator" w:id="0">
    <w:p w:rsidR="00F83356" w:rsidRDefault="00F833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A27" w:rsidRDefault="00F83356"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posOffset>2124075</wp:posOffset>
          </wp:positionH>
          <wp:positionV relativeFrom="paragraph">
            <wp:posOffset>-223835</wp:posOffset>
          </wp:positionV>
          <wp:extent cx="1157288" cy="418593"/>
          <wp:effectExtent l="0" t="0" r="0" b="0"/>
          <wp:wrapNone/>
          <wp:docPr id="4097" name="image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 w="9525" cap="flat" cmpd="sng">
                    <a:solidFill>
                      <a:srgbClr val="000000"/>
                    </a:solidFill>
                    <a:prstDash val="solid"/>
                    <a:round/>
                    <a:headEnd type="none" w="med" len="med"/>
                    <a:tailEnd type="none" w="med" len="med"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3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6" cy="371475"/>
          <wp:effectExtent l="0" t="0" r="0" b="0"/>
          <wp:wrapNone/>
          <wp:docPr id="4098" name="image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1816996" cy="371475"/>
                  </a:xfrm>
                  <a:prstGeom prst="rect">
                    <a:avLst/>
                  </a:prstGeom>
                  <a:ln w="9525" cap="flat" cmpd="sng">
                    <a:solidFill>
                      <a:srgbClr val="000000"/>
                    </a:solidFill>
                    <a:prstDash val="solid"/>
                    <a:round/>
                    <a:headEnd type="none" w="med" len="med"/>
                    <a:tailEnd type="none" w="med" len="med"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" behindDoc="0" locked="0" layoutInCell="1" allowOverlap="1">
          <wp:simplePos x="0" y="0"/>
          <wp:positionH relativeFrom="column">
            <wp:posOffset>-228599</wp:posOffset>
          </wp:positionH>
          <wp:positionV relativeFrom="paragraph">
            <wp:posOffset>-257173</wp:posOffset>
          </wp:positionV>
          <wp:extent cx="842963" cy="490377"/>
          <wp:effectExtent l="0" t="0" r="0" b="0"/>
          <wp:wrapNone/>
          <wp:docPr id="4099" name="image3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/>
                </pic:nvPicPr>
                <pic:blipFill>
                  <a:blip r:embed="rId3" cstate="print"/>
                  <a:srcRect/>
                  <a:stretch/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 w="9525" cap="flat" cmpd="sng">
                    <a:solidFill>
                      <a:srgbClr val="000000"/>
                    </a:solidFill>
                    <a:prstDash val="solid"/>
                    <a:round/>
                    <a:headEnd type="none" w="med" len="med"/>
                    <a:tailEnd type="none" w="med" len="med"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570" w:hanging="360"/>
      </w:p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36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36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360"/>
      </w:pPr>
    </w:lvl>
  </w:abstractNum>
  <w:abstractNum w:abstractNumId="15">
    <w:nsid w:val="0000000F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06A27"/>
    <w:rsid w:val="00606A27"/>
    <w:rsid w:val="00702455"/>
    <w:rsid w:val="00D63AFE"/>
    <w:rsid w:val="00F8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A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A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hyperlink" Target="https://github.com/Yuvaraj2101/phase-2-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C4C44-91F0-4B18-B8F7-36E8F10B2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Surya</cp:lastModifiedBy>
  <cp:revision>2</cp:revision>
  <dcterms:created xsi:type="dcterms:W3CDTF">2025-05-14T05:35:00Z</dcterms:created>
  <dcterms:modified xsi:type="dcterms:W3CDTF">2025-05-14T05:35:00Z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d8b9ee8a80754a629e34e5b544b261f0</vt:lpwstr>
  </property>
</Properties>
</file>