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CA" w:rsidRDefault="001060CA" w:rsidP="001060CA">
      <w:pPr>
        <w:rPr>
          <w:rFonts w:ascii="Times New Roman" w:hAnsi="Times New Roman" w:cs="Times New Roman"/>
          <w:sz w:val="28"/>
          <w:szCs w:val="28"/>
        </w:rPr>
      </w:pPr>
      <w:r w:rsidRPr="00281186">
        <w:rPr>
          <w:rFonts w:ascii="Times New Roman" w:hAnsi="Times New Roman" w:cs="Times New Roman"/>
          <w:b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60CA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C9D">
        <w:rPr>
          <w:rFonts w:ascii="Times New Roman" w:hAnsi="Times New Roman" w:cs="Times New Roman"/>
          <w:sz w:val="28"/>
          <w:szCs w:val="28"/>
        </w:rPr>
        <w:t xml:space="preserve">Today, digital reviews play a pivotal role in enhancing global communications among consumers and influencing consumer buying patterns. E-commerce giants like Amazon, </w:t>
      </w:r>
      <w:proofErr w:type="spellStart"/>
      <w:r w:rsidRPr="00641C9D">
        <w:rPr>
          <w:rFonts w:ascii="Times New Roman" w:hAnsi="Times New Roman" w:cs="Times New Roman"/>
          <w:sz w:val="28"/>
          <w:szCs w:val="28"/>
        </w:rPr>
        <w:t>Flipkart</w:t>
      </w:r>
      <w:proofErr w:type="spellEnd"/>
      <w:r w:rsidRPr="00641C9D">
        <w:rPr>
          <w:rFonts w:ascii="Times New Roman" w:hAnsi="Times New Roman" w:cs="Times New Roman"/>
          <w:sz w:val="28"/>
          <w:szCs w:val="28"/>
        </w:rPr>
        <w:t>, etc. provide a platform to consumers to share their experience and provide real insights about the performance of the product to future buyers. In order to extract valuable insights from a large set of reviews, classification of reviews into positive and negative sentiment is required. Sentiment Analysis is a computational study to extract subjective information from the text. In the proposed work, over 4</w:t>
      </w:r>
      <w:proofErr w:type="gramStart"/>
      <w:r w:rsidRPr="00641C9D">
        <w:rPr>
          <w:rFonts w:ascii="Times New Roman" w:hAnsi="Times New Roman" w:cs="Times New Roman"/>
          <w:sz w:val="28"/>
          <w:szCs w:val="28"/>
        </w:rPr>
        <w:t>,000,00</w:t>
      </w:r>
      <w:proofErr w:type="gramEnd"/>
      <w:r w:rsidRPr="00641C9D">
        <w:rPr>
          <w:rFonts w:ascii="Times New Roman" w:hAnsi="Times New Roman" w:cs="Times New Roman"/>
          <w:sz w:val="28"/>
          <w:szCs w:val="28"/>
        </w:rPr>
        <w:t xml:space="preserve"> reviews have been classified into positive and negative sentiments using Sentiment Analysis. Out of the various classification models, Naïve </w:t>
      </w:r>
      <w:proofErr w:type="spellStart"/>
      <w:r w:rsidRPr="00641C9D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641C9D">
        <w:rPr>
          <w:rFonts w:ascii="Times New Roman" w:hAnsi="Times New Roman" w:cs="Times New Roman"/>
          <w:sz w:val="28"/>
          <w:szCs w:val="28"/>
        </w:rPr>
        <w:t xml:space="preserve">, Support Vector Machine (SVM) and Decision </w:t>
      </w:r>
      <w:proofErr w:type="gramStart"/>
      <w:r w:rsidRPr="00641C9D">
        <w:rPr>
          <w:rFonts w:ascii="Times New Roman" w:hAnsi="Times New Roman" w:cs="Times New Roman"/>
          <w:sz w:val="28"/>
          <w:szCs w:val="28"/>
        </w:rPr>
        <w:t>Tree have</w:t>
      </w:r>
      <w:proofErr w:type="gramEnd"/>
      <w:r w:rsidRPr="00641C9D">
        <w:rPr>
          <w:rFonts w:ascii="Times New Roman" w:hAnsi="Times New Roman" w:cs="Times New Roman"/>
          <w:sz w:val="28"/>
          <w:szCs w:val="28"/>
        </w:rPr>
        <w:t xml:space="preserve"> been employed for classification of reviews. The evaluation of models is done using 10 Fold Cross Validation.</w:t>
      </w:r>
    </w:p>
    <w:p w:rsidR="001060CA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A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A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A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A" w:rsidRPr="00641C9D" w:rsidRDefault="001060CA" w:rsidP="00106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720" w:rsidRDefault="005C1720"/>
    <w:sectPr w:rsidR="005C1720" w:rsidSect="00331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0CA"/>
    <w:rsid w:val="001060CA"/>
    <w:rsid w:val="005C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2021-11-25T06:04:00Z</dcterms:created>
  <dcterms:modified xsi:type="dcterms:W3CDTF">2021-11-25T06:04:00Z</dcterms:modified>
</cp:coreProperties>
</file>