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1F89" w14:textId="77777777" w:rsidR="00D662B2" w:rsidRDefault="00D662B2" w:rsidP="00D662B2">
      <w:pPr>
        <w:pStyle w:val="Heading3"/>
        <w:spacing w:before="74"/>
        <w:ind w:left="1276"/>
        <w:jc w:val="center"/>
        <w:rPr>
          <w:color w:val="2C2828"/>
        </w:rPr>
      </w:pPr>
      <w:r>
        <w:rPr>
          <w:color w:val="2C2828"/>
        </w:rPr>
        <w:t>What Is A Tab?</w:t>
      </w:r>
    </w:p>
    <w:p w14:paraId="3DA03291" w14:textId="77777777" w:rsidR="00D662B2" w:rsidRDefault="00D662B2" w:rsidP="00D662B2">
      <w:pPr>
        <w:pStyle w:val="Heading3"/>
        <w:spacing w:before="74"/>
        <w:ind w:left="1276"/>
        <w:jc w:val="center"/>
      </w:pPr>
    </w:p>
    <w:p w14:paraId="30F6BC4A" w14:textId="77777777" w:rsidR="00D662B2" w:rsidRDefault="00D662B2" w:rsidP="00D662B2">
      <w:pPr>
        <w:pStyle w:val="BodyText"/>
        <w:spacing w:before="141"/>
        <w:ind w:left="1416" w:right="1043" w:firstLine="580"/>
      </w:pPr>
      <w:r>
        <w:t>Tabs in Salesforce help users view the information at a glance. It displays the data of objects and other web content in the application.</w:t>
      </w:r>
    </w:p>
    <w:p w14:paraId="04A21D7B" w14:textId="77777777" w:rsidR="00D662B2" w:rsidRDefault="00D662B2" w:rsidP="00D662B2">
      <w:pPr>
        <w:pStyle w:val="BodyText"/>
        <w:spacing w:before="3"/>
      </w:pPr>
    </w:p>
    <w:p w14:paraId="5A51ACCE" w14:textId="77777777" w:rsidR="00D662B2" w:rsidRDefault="00D662B2" w:rsidP="00D662B2">
      <w:pPr>
        <w:pStyle w:val="BodyText"/>
        <w:ind w:left="1416"/>
      </w:pPr>
      <w:r>
        <w:t>There are mainly 4 types of tabs:</w:t>
      </w:r>
    </w:p>
    <w:p w14:paraId="0A5F52BA" w14:textId="77777777" w:rsidR="00D662B2" w:rsidRDefault="00D662B2" w:rsidP="00D662B2">
      <w:pPr>
        <w:pStyle w:val="BodyText"/>
        <w:spacing w:before="10"/>
        <w:rPr>
          <w:sz w:val="31"/>
        </w:rPr>
      </w:pPr>
    </w:p>
    <w:p w14:paraId="05F54EAA" w14:textId="77777777" w:rsidR="00D662B2" w:rsidRDefault="00D662B2" w:rsidP="00D662B2">
      <w:pPr>
        <w:pStyle w:val="ListParagraph"/>
        <w:numPr>
          <w:ilvl w:val="1"/>
          <w:numId w:val="1"/>
        </w:numPr>
        <w:tabs>
          <w:tab w:val="left" w:pos="1777"/>
        </w:tabs>
        <w:ind w:right="1054"/>
        <w:rPr>
          <w:sz w:val="32"/>
        </w:rPr>
      </w:pPr>
      <w:r>
        <w:rPr>
          <w:sz w:val="32"/>
        </w:rPr>
        <w:t xml:space="preserve">Standard </w:t>
      </w:r>
      <w:r>
        <w:rPr>
          <w:spacing w:val="-3"/>
          <w:sz w:val="32"/>
        </w:rPr>
        <w:t xml:space="preserve">Object </w:t>
      </w:r>
      <w:r>
        <w:rPr>
          <w:sz w:val="32"/>
        </w:rPr>
        <w:t>Tabs: Standard object tabs display data related to standard</w:t>
      </w:r>
      <w:r>
        <w:rPr>
          <w:spacing w:val="1"/>
          <w:sz w:val="32"/>
        </w:rPr>
        <w:t xml:space="preserve"> </w:t>
      </w:r>
      <w:r>
        <w:rPr>
          <w:sz w:val="32"/>
        </w:rPr>
        <w:t>objects</w:t>
      </w:r>
    </w:p>
    <w:p w14:paraId="2ED77FDD" w14:textId="77777777" w:rsidR="00D662B2" w:rsidRDefault="00D662B2" w:rsidP="00D662B2">
      <w:pPr>
        <w:pStyle w:val="BodyText"/>
      </w:pPr>
    </w:p>
    <w:p w14:paraId="1C510C4A" w14:textId="77777777" w:rsidR="00D662B2" w:rsidRDefault="00D662B2" w:rsidP="00D662B2">
      <w:pPr>
        <w:pStyle w:val="ListParagraph"/>
        <w:numPr>
          <w:ilvl w:val="1"/>
          <w:numId w:val="1"/>
        </w:numPr>
        <w:tabs>
          <w:tab w:val="left" w:pos="1815"/>
        </w:tabs>
        <w:ind w:left="1416" w:right="1015" w:firstLine="0"/>
        <w:rPr>
          <w:sz w:val="32"/>
        </w:rPr>
      </w:pPr>
      <w:r>
        <w:rPr>
          <w:sz w:val="32"/>
        </w:rPr>
        <w:t>Custom Object Tabs: Custom object tabs displays data related to custom</w:t>
      </w:r>
      <w:r>
        <w:rPr>
          <w:spacing w:val="-2"/>
          <w:sz w:val="32"/>
        </w:rPr>
        <w:t xml:space="preserve"> </w:t>
      </w:r>
      <w:r>
        <w:rPr>
          <w:sz w:val="32"/>
        </w:rPr>
        <w:t>objects.</w:t>
      </w:r>
    </w:p>
    <w:p w14:paraId="6C5145E7" w14:textId="77777777" w:rsidR="00D662B2" w:rsidRDefault="00D662B2" w:rsidP="00D662B2">
      <w:pPr>
        <w:pStyle w:val="BodyText"/>
        <w:spacing w:before="5"/>
        <w:rPr>
          <w:sz w:val="31"/>
        </w:rPr>
      </w:pPr>
    </w:p>
    <w:p w14:paraId="04F392A7" w14:textId="77777777" w:rsidR="00D662B2" w:rsidRDefault="00D662B2" w:rsidP="00D662B2">
      <w:pPr>
        <w:pStyle w:val="ListParagraph"/>
        <w:numPr>
          <w:ilvl w:val="1"/>
          <w:numId w:val="1"/>
        </w:numPr>
        <w:tabs>
          <w:tab w:val="left" w:pos="1940"/>
          <w:tab w:val="left" w:pos="2768"/>
          <w:tab w:val="left" w:pos="3708"/>
          <w:tab w:val="left" w:pos="4537"/>
          <w:tab w:val="left" w:pos="5381"/>
          <w:tab w:val="left" w:pos="6533"/>
          <w:tab w:val="left" w:pos="7218"/>
          <w:tab w:val="left" w:pos="8475"/>
        </w:tabs>
        <w:ind w:left="1416" w:right="1005" w:firstLine="0"/>
        <w:rPr>
          <w:sz w:val="32"/>
        </w:rPr>
      </w:pPr>
      <w:r>
        <w:rPr>
          <w:spacing w:val="-4"/>
          <w:sz w:val="32"/>
        </w:rPr>
        <w:t>Web</w:t>
      </w:r>
      <w:r>
        <w:rPr>
          <w:spacing w:val="-4"/>
          <w:sz w:val="32"/>
        </w:rPr>
        <w:tab/>
      </w:r>
      <w:r>
        <w:rPr>
          <w:sz w:val="32"/>
        </w:rPr>
        <w:t>Tabs:</w:t>
      </w:r>
      <w:r>
        <w:rPr>
          <w:sz w:val="32"/>
        </w:rPr>
        <w:tab/>
      </w:r>
      <w:r>
        <w:rPr>
          <w:spacing w:val="-4"/>
          <w:sz w:val="32"/>
        </w:rPr>
        <w:t>Web</w:t>
      </w:r>
      <w:r>
        <w:rPr>
          <w:spacing w:val="-4"/>
          <w:sz w:val="32"/>
        </w:rPr>
        <w:tab/>
      </w:r>
      <w:r>
        <w:rPr>
          <w:sz w:val="32"/>
        </w:rPr>
        <w:t>Tabs</w:t>
      </w:r>
      <w:r>
        <w:rPr>
          <w:sz w:val="32"/>
        </w:rPr>
        <w:tab/>
        <w:t>display</w:t>
      </w:r>
      <w:r>
        <w:rPr>
          <w:sz w:val="32"/>
        </w:rPr>
        <w:tab/>
        <w:t>any</w:t>
      </w:r>
      <w:r>
        <w:rPr>
          <w:sz w:val="32"/>
        </w:rPr>
        <w:tab/>
        <w:t>external</w:t>
      </w:r>
      <w:r>
        <w:rPr>
          <w:sz w:val="32"/>
        </w:rPr>
        <w:tab/>
      </w:r>
      <w:r>
        <w:rPr>
          <w:spacing w:val="-3"/>
          <w:sz w:val="32"/>
        </w:rPr>
        <w:t xml:space="preserve">Web-based </w:t>
      </w:r>
      <w:r>
        <w:rPr>
          <w:sz w:val="32"/>
        </w:rPr>
        <w:t xml:space="preserve">application or </w:t>
      </w:r>
      <w:r>
        <w:rPr>
          <w:spacing w:val="-4"/>
          <w:sz w:val="32"/>
        </w:rPr>
        <w:t xml:space="preserve">Web </w:t>
      </w:r>
      <w:r>
        <w:rPr>
          <w:sz w:val="32"/>
        </w:rPr>
        <w:t>page in a Salesforce</w:t>
      </w:r>
      <w:r>
        <w:rPr>
          <w:spacing w:val="1"/>
          <w:sz w:val="32"/>
        </w:rPr>
        <w:t xml:space="preserve"> </w:t>
      </w:r>
      <w:r>
        <w:rPr>
          <w:sz w:val="32"/>
        </w:rPr>
        <w:t>tabs.</w:t>
      </w:r>
    </w:p>
    <w:p w14:paraId="0F4DBB28" w14:textId="77777777" w:rsidR="00D662B2" w:rsidRDefault="00D662B2" w:rsidP="00D662B2">
      <w:pPr>
        <w:pStyle w:val="BodyText"/>
      </w:pPr>
    </w:p>
    <w:p w14:paraId="3411A0A2" w14:textId="77777777" w:rsidR="00D662B2" w:rsidRDefault="00D662B2" w:rsidP="00D662B2">
      <w:pPr>
        <w:pStyle w:val="ListParagraph"/>
        <w:numPr>
          <w:ilvl w:val="1"/>
          <w:numId w:val="1"/>
        </w:numPr>
        <w:tabs>
          <w:tab w:val="left" w:pos="1935"/>
          <w:tab w:val="left" w:pos="3632"/>
          <w:tab w:val="left" w:pos="4548"/>
          <w:tab w:val="left" w:pos="6246"/>
          <w:tab w:val="left" w:pos="7075"/>
          <w:tab w:val="left" w:pos="8946"/>
          <w:tab w:val="left" w:pos="9780"/>
        </w:tabs>
        <w:spacing w:before="1"/>
        <w:ind w:left="1416" w:right="1003" w:firstLine="0"/>
        <w:rPr>
          <w:sz w:val="32"/>
        </w:rPr>
      </w:pPr>
      <w:r>
        <w:rPr>
          <w:sz w:val="32"/>
        </w:rPr>
        <w:t>Visualforce</w:t>
      </w:r>
      <w:r>
        <w:rPr>
          <w:sz w:val="32"/>
        </w:rPr>
        <w:tab/>
        <w:t>Tabs:</w:t>
      </w:r>
      <w:r>
        <w:rPr>
          <w:sz w:val="32"/>
        </w:rPr>
        <w:tab/>
        <w:t>Visualforce</w:t>
      </w:r>
      <w:r>
        <w:rPr>
          <w:sz w:val="32"/>
        </w:rPr>
        <w:tab/>
        <w:t>Tabs</w:t>
      </w:r>
      <w:r>
        <w:rPr>
          <w:sz w:val="32"/>
        </w:rPr>
        <w:tab/>
        <w:t xml:space="preserve">display </w:t>
      </w:r>
      <w:r>
        <w:rPr>
          <w:spacing w:val="39"/>
          <w:sz w:val="32"/>
        </w:rPr>
        <w:t xml:space="preserve"> </w:t>
      </w:r>
      <w:r>
        <w:rPr>
          <w:sz w:val="32"/>
        </w:rPr>
        <w:t>data</w:t>
      </w:r>
      <w:r>
        <w:rPr>
          <w:sz w:val="32"/>
        </w:rPr>
        <w:tab/>
        <w:t>from</w:t>
      </w:r>
      <w:r>
        <w:rPr>
          <w:sz w:val="32"/>
        </w:rPr>
        <w:tab/>
      </w:r>
      <w:r>
        <w:rPr>
          <w:spacing w:val="-17"/>
          <w:sz w:val="32"/>
        </w:rPr>
        <w:t xml:space="preserve">a </w:t>
      </w:r>
      <w:r>
        <w:rPr>
          <w:sz w:val="32"/>
        </w:rPr>
        <w:t>Visualforce</w:t>
      </w:r>
      <w:r>
        <w:rPr>
          <w:spacing w:val="-4"/>
          <w:sz w:val="32"/>
        </w:rPr>
        <w:t xml:space="preserve"> </w:t>
      </w:r>
      <w:r>
        <w:rPr>
          <w:sz w:val="32"/>
        </w:rPr>
        <w:t>Page.</w:t>
      </w:r>
    </w:p>
    <w:p w14:paraId="234C3C0C" w14:textId="77777777" w:rsidR="00D662B2" w:rsidRDefault="00D662B2" w:rsidP="00D662B2">
      <w:pPr>
        <w:pStyle w:val="BodyText"/>
        <w:spacing w:before="11"/>
        <w:rPr>
          <w:sz w:val="31"/>
        </w:rPr>
      </w:pPr>
    </w:p>
    <w:p w14:paraId="3EA85FFE" w14:textId="77777777" w:rsidR="00D662B2" w:rsidRDefault="00D662B2" w:rsidP="00D662B2">
      <w:pPr>
        <w:pStyle w:val="BodyText"/>
        <w:ind w:left="1416"/>
      </w:pPr>
      <w:r>
        <w:t>Now create a custom tab. Click the Home tab.</w:t>
      </w:r>
    </w:p>
    <w:p w14:paraId="5C775FA0" w14:textId="77777777" w:rsidR="00D662B2" w:rsidRDefault="00D662B2" w:rsidP="00D662B2">
      <w:pPr>
        <w:pStyle w:val="BodyText"/>
        <w:spacing w:before="10"/>
        <w:rPr>
          <w:sz w:val="31"/>
        </w:rPr>
      </w:pPr>
    </w:p>
    <w:p w14:paraId="6A9C5A7C" w14:textId="77777777" w:rsidR="00D662B2" w:rsidRDefault="00D662B2" w:rsidP="00D662B2">
      <w:pPr>
        <w:pStyle w:val="ListParagraph"/>
        <w:numPr>
          <w:ilvl w:val="0"/>
          <w:numId w:val="2"/>
        </w:numPr>
        <w:tabs>
          <w:tab w:val="left" w:pos="1417"/>
        </w:tabs>
        <w:spacing w:before="1"/>
        <w:ind w:hanging="362"/>
        <w:rPr>
          <w:sz w:val="32"/>
        </w:rPr>
      </w:pPr>
      <w:r>
        <w:rPr>
          <w:sz w:val="32"/>
        </w:rPr>
        <w:t xml:space="preserve">Enter Tabs in Quick Find </w:t>
      </w:r>
      <w:r>
        <w:rPr>
          <w:spacing w:val="-3"/>
          <w:sz w:val="32"/>
        </w:rPr>
        <w:t xml:space="preserve">and </w:t>
      </w:r>
      <w:r>
        <w:rPr>
          <w:sz w:val="32"/>
        </w:rPr>
        <w:t>select</w:t>
      </w:r>
      <w:r>
        <w:rPr>
          <w:spacing w:val="3"/>
          <w:sz w:val="32"/>
        </w:rPr>
        <w:t xml:space="preserve"> </w:t>
      </w:r>
      <w:r>
        <w:rPr>
          <w:sz w:val="32"/>
        </w:rPr>
        <w:t>Tabs.</w:t>
      </w:r>
    </w:p>
    <w:p w14:paraId="0B482D54" w14:textId="77777777" w:rsidR="00D662B2" w:rsidRDefault="00D662B2" w:rsidP="00D662B2">
      <w:pPr>
        <w:pStyle w:val="ListParagraph"/>
        <w:numPr>
          <w:ilvl w:val="0"/>
          <w:numId w:val="2"/>
        </w:numPr>
        <w:tabs>
          <w:tab w:val="left" w:pos="1417"/>
        </w:tabs>
        <w:spacing w:before="140"/>
        <w:ind w:hanging="362"/>
        <w:rPr>
          <w:sz w:val="32"/>
        </w:rPr>
      </w:pPr>
      <w:r>
        <w:rPr>
          <w:sz w:val="32"/>
        </w:rPr>
        <w:t>Under Custom Object Tabs, click</w:t>
      </w:r>
      <w:r>
        <w:rPr>
          <w:spacing w:val="1"/>
          <w:sz w:val="32"/>
        </w:rPr>
        <w:t xml:space="preserve"> </w:t>
      </w:r>
      <w:r>
        <w:rPr>
          <w:spacing w:val="-5"/>
          <w:sz w:val="32"/>
        </w:rPr>
        <w:t>New.</w:t>
      </w:r>
    </w:p>
    <w:p w14:paraId="6AFFA0AB" w14:textId="77777777" w:rsidR="00D662B2" w:rsidRDefault="00D662B2" w:rsidP="00D662B2">
      <w:pPr>
        <w:pStyle w:val="ListParagraph"/>
        <w:numPr>
          <w:ilvl w:val="0"/>
          <w:numId w:val="2"/>
        </w:numPr>
        <w:tabs>
          <w:tab w:val="left" w:pos="1417"/>
        </w:tabs>
        <w:spacing w:before="136"/>
        <w:ind w:hanging="362"/>
        <w:rPr>
          <w:sz w:val="32"/>
        </w:rPr>
      </w:pPr>
      <w:r>
        <w:rPr>
          <w:sz w:val="32"/>
        </w:rPr>
        <w:t>For Object, select</w:t>
      </w:r>
      <w:r>
        <w:rPr>
          <w:spacing w:val="-2"/>
          <w:sz w:val="32"/>
        </w:rPr>
        <w:t xml:space="preserve"> </w:t>
      </w:r>
      <w:r>
        <w:rPr>
          <w:sz w:val="32"/>
        </w:rPr>
        <w:t>Semester.</w:t>
      </w:r>
    </w:p>
    <w:p w14:paraId="6BC39FF4" w14:textId="77777777" w:rsidR="00D662B2" w:rsidRDefault="00D662B2" w:rsidP="00D662B2">
      <w:pPr>
        <w:pStyle w:val="ListParagraph"/>
        <w:numPr>
          <w:ilvl w:val="0"/>
          <w:numId w:val="2"/>
        </w:numPr>
        <w:tabs>
          <w:tab w:val="left" w:pos="1417"/>
        </w:tabs>
        <w:spacing w:before="180"/>
        <w:ind w:hanging="362"/>
        <w:rPr>
          <w:sz w:val="32"/>
        </w:rPr>
      </w:pPr>
      <w:r>
        <w:rPr>
          <w:sz w:val="32"/>
        </w:rPr>
        <w:t xml:space="preserve">For Tab </w:t>
      </w:r>
      <w:r>
        <w:rPr>
          <w:spacing w:val="-2"/>
          <w:sz w:val="32"/>
        </w:rPr>
        <w:t xml:space="preserve">Style, </w:t>
      </w:r>
      <w:r>
        <w:rPr>
          <w:sz w:val="32"/>
        </w:rPr>
        <w:t>select any</w:t>
      </w:r>
      <w:r>
        <w:rPr>
          <w:spacing w:val="2"/>
          <w:sz w:val="32"/>
        </w:rPr>
        <w:t xml:space="preserve"> </w:t>
      </w:r>
      <w:r>
        <w:rPr>
          <w:sz w:val="32"/>
        </w:rPr>
        <w:t>icon.</w:t>
      </w:r>
    </w:p>
    <w:p w14:paraId="4ADC39C4" w14:textId="77777777" w:rsidR="00D662B2" w:rsidRDefault="00D662B2" w:rsidP="00D662B2">
      <w:pPr>
        <w:pStyle w:val="ListParagraph"/>
        <w:numPr>
          <w:ilvl w:val="0"/>
          <w:numId w:val="2"/>
        </w:numPr>
        <w:tabs>
          <w:tab w:val="left" w:pos="1417"/>
        </w:tabs>
        <w:spacing w:before="141"/>
        <w:ind w:hanging="362"/>
        <w:rPr>
          <w:sz w:val="32"/>
        </w:rPr>
      </w:pPr>
      <w:r>
        <w:rPr>
          <w:sz w:val="32"/>
        </w:rPr>
        <w:t xml:space="preserve">Leave all defaults as is. Click Next, Next, and </w:t>
      </w:r>
      <w:r>
        <w:rPr>
          <w:spacing w:val="-3"/>
          <w:sz w:val="32"/>
        </w:rPr>
        <w:t>Save</w:t>
      </w:r>
    </w:p>
    <w:p w14:paraId="252BC764" w14:textId="3D435587" w:rsidR="00D662B2" w:rsidRPr="00D662B2" w:rsidRDefault="00D662B2" w:rsidP="00D662B2">
      <w:pPr>
        <w:pStyle w:val="ListParagraph"/>
        <w:numPr>
          <w:ilvl w:val="0"/>
          <w:numId w:val="2"/>
        </w:numPr>
        <w:tabs>
          <w:tab w:val="left" w:pos="1417"/>
        </w:tabs>
        <w:spacing w:before="179"/>
        <w:ind w:right="1321"/>
        <w:rPr>
          <w:sz w:val="21"/>
        </w:rPr>
        <w:sectPr w:rsidR="00D662B2" w:rsidRPr="00D662B2">
          <w:pgSz w:w="11910" w:h="16840"/>
          <w:pgMar w:top="1380" w:right="480" w:bottom="280" w:left="500" w:header="720" w:footer="720" w:gutter="0"/>
          <w:cols w:space="720"/>
        </w:sectPr>
      </w:pPr>
      <w:r>
        <w:rPr>
          <w:spacing w:val="-4"/>
          <w:sz w:val="32"/>
        </w:rPr>
        <w:t xml:space="preserve">In </w:t>
      </w:r>
      <w:r>
        <w:rPr>
          <w:sz w:val="32"/>
        </w:rPr>
        <w:t xml:space="preserve">the same </w:t>
      </w:r>
      <w:r>
        <w:rPr>
          <w:spacing w:val="-3"/>
          <w:sz w:val="32"/>
        </w:rPr>
        <w:t xml:space="preserve">way </w:t>
      </w:r>
      <w:r>
        <w:rPr>
          <w:sz w:val="32"/>
        </w:rPr>
        <w:t xml:space="preserve">create Tabs for all Custom Objects -Candidate, Course Details, </w:t>
      </w:r>
      <w:r>
        <w:rPr>
          <w:spacing w:val="-3"/>
          <w:sz w:val="32"/>
        </w:rPr>
        <w:t xml:space="preserve">Lecturer </w:t>
      </w:r>
      <w:r>
        <w:rPr>
          <w:sz w:val="32"/>
        </w:rPr>
        <w:t>Details, Internal results</w:t>
      </w:r>
      <w:r>
        <w:rPr>
          <w:spacing w:val="-3"/>
          <w:sz w:val="32"/>
        </w:rPr>
        <w:t xml:space="preserve"> </w:t>
      </w:r>
      <w:r>
        <w:rPr>
          <w:sz w:val="32"/>
        </w:rPr>
        <w:t>.</w:t>
      </w:r>
    </w:p>
    <w:p w14:paraId="6BE04669" w14:textId="454ACACA" w:rsidR="00D662B2" w:rsidRDefault="00D662B2" w:rsidP="00D662B2">
      <w:pPr>
        <w:pStyle w:val="BodyText"/>
        <w:numPr>
          <w:ilvl w:val="0"/>
          <w:numId w:val="2"/>
        </w:num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D992C4" wp14:editId="6B5E16CF">
            <wp:extent cx="5334000" cy="3005455"/>
            <wp:effectExtent l="0" t="0" r="0" b="4445"/>
            <wp:docPr id="1917122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28DA" w14:textId="77777777" w:rsidR="00D662B2" w:rsidRPr="00D662B2" w:rsidRDefault="00D662B2" w:rsidP="00D662B2">
      <w:pPr>
        <w:pStyle w:val="ListParagraph"/>
        <w:widowControl/>
        <w:numPr>
          <w:ilvl w:val="0"/>
          <w:numId w:val="2"/>
        </w:numPr>
        <w:autoSpaceDE/>
        <w:autoSpaceDN/>
        <w:rPr>
          <w:sz w:val="20"/>
        </w:rPr>
        <w:sectPr w:rsidR="00D662B2" w:rsidRPr="00D662B2">
          <w:pgSz w:w="11910" w:h="16840"/>
          <w:pgMar w:top="1340" w:right="480" w:bottom="280" w:left="500" w:header="720" w:footer="720" w:gutter="0"/>
          <w:cols w:space="720"/>
        </w:sectPr>
      </w:pPr>
    </w:p>
    <w:p w14:paraId="0B9DF594" w14:textId="4B07FA64" w:rsidR="00D662B2" w:rsidRDefault="00D662B2" w:rsidP="00D662B2">
      <w:pPr>
        <w:pStyle w:val="BodyText"/>
        <w:rPr>
          <w:sz w:val="20"/>
        </w:rPr>
        <w:sectPr w:rsidR="00D662B2">
          <w:pgSz w:w="11910" w:h="16840"/>
          <w:pgMar w:top="1340" w:right="480" w:bottom="280" w:left="500" w:header="720" w:footer="720" w:gutter="0"/>
          <w:cols w:space="720"/>
        </w:sectPr>
      </w:pPr>
    </w:p>
    <w:p w14:paraId="6B7DD399" w14:textId="037C1A42" w:rsidR="00D662B2" w:rsidRPr="00D662B2" w:rsidRDefault="00D662B2" w:rsidP="00D662B2">
      <w:pPr>
        <w:tabs>
          <w:tab w:val="left" w:pos="5280"/>
        </w:tabs>
      </w:pPr>
    </w:p>
    <w:sectPr w:rsidR="00D662B2" w:rsidRPr="00D66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8A2"/>
    <w:multiLevelType w:val="hybridMultilevel"/>
    <w:tmpl w:val="CAC0E4BE"/>
    <w:lvl w:ilvl="0" w:tplc="0E60F77A">
      <w:start w:val="1"/>
      <w:numFmt w:val="decimal"/>
      <w:lvlText w:val="%1."/>
      <w:lvlJc w:val="left"/>
      <w:pPr>
        <w:ind w:left="1416" w:hanging="361"/>
      </w:pPr>
      <w:rPr>
        <w:spacing w:val="0"/>
        <w:w w:val="100"/>
        <w:lang w:val="en-US" w:eastAsia="en-US" w:bidi="ar-SA"/>
      </w:rPr>
    </w:lvl>
    <w:lvl w:ilvl="1" w:tplc="D0500E7E">
      <w:numFmt w:val="bullet"/>
      <w:lvlText w:val="•"/>
      <w:lvlJc w:val="left"/>
      <w:pPr>
        <w:ind w:left="2370" w:hanging="361"/>
      </w:pPr>
      <w:rPr>
        <w:lang w:val="en-US" w:eastAsia="en-US" w:bidi="ar-SA"/>
      </w:rPr>
    </w:lvl>
    <w:lvl w:ilvl="2" w:tplc="614C1C76">
      <w:numFmt w:val="bullet"/>
      <w:lvlText w:val="•"/>
      <w:lvlJc w:val="left"/>
      <w:pPr>
        <w:ind w:left="3321" w:hanging="361"/>
      </w:pPr>
      <w:rPr>
        <w:lang w:val="en-US" w:eastAsia="en-US" w:bidi="ar-SA"/>
      </w:rPr>
    </w:lvl>
    <w:lvl w:ilvl="3" w:tplc="442E1D6A">
      <w:numFmt w:val="bullet"/>
      <w:lvlText w:val="•"/>
      <w:lvlJc w:val="left"/>
      <w:pPr>
        <w:ind w:left="4272" w:hanging="361"/>
      </w:pPr>
      <w:rPr>
        <w:lang w:val="en-US" w:eastAsia="en-US" w:bidi="ar-SA"/>
      </w:rPr>
    </w:lvl>
    <w:lvl w:ilvl="4" w:tplc="E08A8DC0">
      <w:numFmt w:val="bullet"/>
      <w:lvlText w:val="•"/>
      <w:lvlJc w:val="left"/>
      <w:pPr>
        <w:ind w:left="5223" w:hanging="361"/>
      </w:pPr>
      <w:rPr>
        <w:lang w:val="en-US" w:eastAsia="en-US" w:bidi="ar-SA"/>
      </w:rPr>
    </w:lvl>
    <w:lvl w:ilvl="5" w:tplc="69ECE348">
      <w:numFmt w:val="bullet"/>
      <w:lvlText w:val="•"/>
      <w:lvlJc w:val="left"/>
      <w:pPr>
        <w:ind w:left="6174" w:hanging="361"/>
      </w:pPr>
      <w:rPr>
        <w:lang w:val="en-US" w:eastAsia="en-US" w:bidi="ar-SA"/>
      </w:rPr>
    </w:lvl>
    <w:lvl w:ilvl="6" w:tplc="D4FC4DF4">
      <w:numFmt w:val="bullet"/>
      <w:lvlText w:val="•"/>
      <w:lvlJc w:val="left"/>
      <w:pPr>
        <w:ind w:left="7125" w:hanging="361"/>
      </w:pPr>
      <w:rPr>
        <w:lang w:val="en-US" w:eastAsia="en-US" w:bidi="ar-SA"/>
      </w:rPr>
    </w:lvl>
    <w:lvl w:ilvl="7" w:tplc="0F9661CC">
      <w:numFmt w:val="bullet"/>
      <w:lvlText w:val="•"/>
      <w:lvlJc w:val="left"/>
      <w:pPr>
        <w:ind w:left="8076" w:hanging="361"/>
      </w:pPr>
      <w:rPr>
        <w:lang w:val="en-US" w:eastAsia="en-US" w:bidi="ar-SA"/>
      </w:rPr>
    </w:lvl>
    <w:lvl w:ilvl="8" w:tplc="38568B46">
      <w:numFmt w:val="bullet"/>
      <w:lvlText w:val="•"/>
      <w:lvlJc w:val="left"/>
      <w:pPr>
        <w:ind w:left="9027" w:hanging="361"/>
      </w:pPr>
      <w:rPr>
        <w:lang w:val="en-US" w:eastAsia="en-US" w:bidi="ar-SA"/>
      </w:rPr>
    </w:lvl>
  </w:abstractNum>
  <w:abstractNum w:abstractNumId="1" w15:restartNumberingAfterBreak="0">
    <w:nsid w:val="3F487AFD"/>
    <w:multiLevelType w:val="hybridMultilevel"/>
    <w:tmpl w:val="261C6D82"/>
    <w:lvl w:ilvl="0" w:tplc="999808AE">
      <w:start w:val="1"/>
      <w:numFmt w:val="decimal"/>
      <w:lvlText w:val="%1."/>
      <w:lvlJc w:val="left"/>
      <w:pPr>
        <w:ind w:left="1530" w:hanging="32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3B0A6340">
      <w:start w:val="1"/>
      <w:numFmt w:val="upperLetter"/>
      <w:lvlText w:val="%2."/>
      <w:lvlJc w:val="left"/>
      <w:pPr>
        <w:ind w:left="1776" w:hanging="361"/>
      </w:pPr>
      <w:rPr>
        <w:rFonts w:ascii="Times New Roman" w:eastAsia="Times New Roman" w:hAnsi="Times New Roman" w:cs="Times New Roman" w:hint="default"/>
        <w:spacing w:val="-7"/>
        <w:w w:val="100"/>
        <w:sz w:val="32"/>
        <w:szCs w:val="32"/>
        <w:lang w:val="en-US" w:eastAsia="en-US" w:bidi="ar-SA"/>
      </w:rPr>
    </w:lvl>
    <w:lvl w:ilvl="2" w:tplc="21BCB398">
      <w:numFmt w:val="bullet"/>
      <w:lvlText w:val="•"/>
      <w:lvlJc w:val="left"/>
      <w:pPr>
        <w:ind w:left="2796" w:hanging="361"/>
      </w:pPr>
      <w:rPr>
        <w:lang w:val="en-US" w:eastAsia="en-US" w:bidi="ar-SA"/>
      </w:rPr>
    </w:lvl>
    <w:lvl w:ilvl="3" w:tplc="7910C578">
      <w:numFmt w:val="bullet"/>
      <w:lvlText w:val="•"/>
      <w:lvlJc w:val="left"/>
      <w:pPr>
        <w:ind w:left="3813" w:hanging="361"/>
      </w:pPr>
      <w:rPr>
        <w:lang w:val="en-US" w:eastAsia="en-US" w:bidi="ar-SA"/>
      </w:rPr>
    </w:lvl>
    <w:lvl w:ilvl="4" w:tplc="232C9248">
      <w:numFmt w:val="bullet"/>
      <w:lvlText w:val="•"/>
      <w:lvlJc w:val="left"/>
      <w:pPr>
        <w:ind w:left="4829" w:hanging="361"/>
      </w:pPr>
      <w:rPr>
        <w:lang w:val="en-US" w:eastAsia="en-US" w:bidi="ar-SA"/>
      </w:rPr>
    </w:lvl>
    <w:lvl w:ilvl="5" w:tplc="608C47DC">
      <w:numFmt w:val="bullet"/>
      <w:lvlText w:val="•"/>
      <w:lvlJc w:val="left"/>
      <w:pPr>
        <w:ind w:left="5846" w:hanging="361"/>
      </w:pPr>
      <w:rPr>
        <w:lang w:val="en-US" w:eastAsia="en-US" w:bidi="ar-SA"/>
      </w:rPr>
    </w:lvl>
    <w:lvl w:ilvl="6" w:tplc="29B45D44">
      <w:numFmt w:val="bullet"/>
      <w:lvlText w:val="•"/>
      <w:lvlJc w:val="left"/>
      <w:pPr>
        <w:ind w:left="6862" w:hanging="361"/>
      </w:pPr>
      <w:rPr>
        <w:lang w:val="en-US" w:eastAsia="en-US" w:bidi="ar-SA"/>
      </w:rPr>
    </w:lvl>
    <w:lvl w:ilvl="7" w:tplc="76AE7D64">
      <w:numFmt w:val="bullet"/>
      <w:lvlText w:val="•"/>
      <w:lvlJc w:val="left"/>
      <w:pPr>
        <w:ind w:left="7879" w:hanging="361"/>
      </w:pPr>
      <w:rPr>
        <w:lang w:val="en-US" w:eastAsia="en-US" w:bidi="ar-SA"/>
      </w:rPr>
    </w:lvl>
    <w:lvl w:ilvl="8" w:tplc="DA7A3128">
      <w:numFmt w:val="bullet"/>
      <w:lvlText w:val="•"/>
      <w:lvlJc w:val="left"/>
      <w:pPr>
        <w:ind w:left="8895" w:hanging="361"/>
      </w:pPr>
      <w:rPr>
        <w:lang w:val="en-US" w:eastAsia="en-US" w:bidi="ar-SA"/>
      </w:rPr>
    </w:lvl>
  </w:abstractNum>
  <w:num w:numId="1" w16cid:durableId="155793410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30288680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B2"/>
    <w:rsid w:val="0037687D"/>
    <w:rsid w:val="00D6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DF27"/>
  <w15:chartTrackingRefBased/>
  <w15:docId w15:val="{045A8F4C-6408-4E5D-A86B-9EDB5950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62B2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D662B2"/>
    <w:pPr>
      <w:ind w:left="1416"/>
      <w:outlineLvl w:val="2"/>
    </w:pPr>
    <w:rPr>
      <w:rFonts w:ascii="Tahoma" w:eastAsia="Tahoma" w:hAnsi="Tahoma" w:cs="Tahoma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D662B2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D662B2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D662B2"/>
    <w:rPr>
      <w:rFonts w:eastAsia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662B2"/>
    <w:pPr>
      <w:ind w:left="1416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2023-10-31T13:26:00Z</dcterms:created>
  <dcterms:modified xsi:type="dcterms:W3CDTF">2023-10-31T13:34:00Z</dcterms:modified>
</cp:coreProperties>
</file>