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22222"/>
  <w:body>
    <w:p w14:paraId="0546C1AC">
      <w:pPr>
        <w:spacing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 Display" w:hAnsi="Aptos Display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Ideation Phase</w:t>
      </w:r>
    </w:p>
    <w:p w14:paraId="06809AC9">
      <w:pPr>
        <w:spacing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 Display" w:hAnsi="Aptos Display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Empathize &amp; Discover — Empathy Map Canvas</w:t>
      </w:r>
    </w:p>
    <w:tbl>
      <w:tblPr>
        <w:tblStyle w:val="12"/>
        <w:tblW w:w="0" w:type="auto"/>
        <w:jc w:val="center"/>
        <w:tblBorders>
          <w:top w:val="single" w:color="D0D0D0" w:sz="6" w:space="0"/>
          <w:left w:val="single" w:color="D0D0D0" w:sz="6" w:space="0"/>
          <w:bottom w:val="single" w:color="D0D0D0" w:sz="6" w:space="0"/>
          <w:right w:val="single" w:color="D0D0D0" w:sz="6" w:space="0"/>
          <w:insideH w:val="single" w:color="D0D0D0" w:sz="6" w:space="0"/>
          <w:insideV w:val="single" w:color="D0D0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99658C0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0EBEC67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47CFCA72">
            <w:pPr>
              <w:spacing w:after="0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Yuvasri Malla</w:t>
            </w:r>
          </w:p>
        </w:tc>
      </w:tr>
      <w:tr w14:paraId="43F9EE25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67D76F5A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4ED7B2FA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Automated Licensed Software Installation Request Management</w:t>
            </w:r>
          </w:p>
        </w:tc>
      </w:tr>
      <w:tr w14:paraId="5465D70A">
        <w:tblPrEx>
          <w:tblBorders>
            <w:top w:val="single" w:color="D0D0D0" w:sz="6" w:space="0"/>
            <w:left w:val="single" w:color="D0D0D0" w:sz="6" w:space="0"/>
            <w:bottom w:val="single" w:color="D0D0D0" w:sz="6" w:space="0"/>
            <w:right w:val="single" w:color="D0D0D0" w:sz="6" w:space="0"/>
            <w:insideH w:val="single" w:color="D0D0D0" w:sz="6" w:space="0"/>
            <w:insideV w:val="single" w:color="D0D0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6631ECA9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24510CD4">
            <w:pPr>
              <w:spacing w:after="0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4 Marks</w:t>
            </w:r>
            <w:bookmarkStart w:id="0" w:name="_GoBack"/>
            <w:bookmarkEnd w:id="0"/>
          </w:p>
        </w:tc>
      </w:tr>
    </w:tbl>
    <w:p w14:paraId="61F7730C">
      <w:pPr>
        <w:spacing w:after="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057A1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 Display" w:hAnsi="Aptos Display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Empathy Map Canvas</w:t>
      </w:r>
    </w:p>
    <w:tbl>
      <w:tblPr>
        <w:tblStyle w:val="12"/>
        <w:tblW w:w="10710" w:type="dxa"/>
        <w:tblInd w:w="108" w:type="dxa"/>
        <w:tblBorders>
          <w:top w:val="single" w:color="AFAFAF" w:sz="6" w:space="0"/>
          <w:left w:val="single" w:color="AFAFAF" w:sz="6" w:space="0"/>
          <w:bottom w:val="single" w:color="AFAFAF" w:sz="6" w:space="0"/>
          <w:right w:val="single" w:color="AFAFAF" w:sz="6" w:space="0"/>
          <w:insideH w:val="single" w:color="AFAFAF" w:sz="6" w:space="0"/>
          <w:insideV w:val="single" w:color="AFAFA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6282"/>
      </w:tblGrid>
      <w:tr w14:paraId="50ECD836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shd w:val="clear" w:color="auto" w:fill="8FB3E8"/>
            <w:vAlign w:val="center"/>
          </w:tcPr>
          <w:p w14:paraId="062978F6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6282" w:type="dxa"/>
            <w:shd w:val="clear" w:color="auto" w:fill="8FB3E8"/>
            <w:vAlign w:val="center"/>
          </w:tcPr>
          <w:p w14:paraId="0012164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Employee / End User Perspective</w:t>
            </w:r>
          </w:p>
        </w:tc>
      </w:tr>
      <w:tr w14:paraId="5AD113FE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292F8196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Says</w:t>
            </w:r>
          </w:p>
        </w:tc>
        <w:tc>
          <w:tcPr>
            <w:tcW w:w="6282" w:type="dxa"/>
            <w:vAlign w:val="center"/>
          </w:tcPr>
          <w:p w14:paraId="1E8B232C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 need a simple and quick way to request licensed software through one centralized ServiceNow catalog.</w:t>
            </w:r>
          </w:p>
        </w:tc>
      </w:tr>
      <w:tr w14:paraId="7931C759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21F8DC4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Thinks</w:t>
            </w:r>
          </w:p>
        </w:tc>
        <w:tc>
          <w:tcPr>
            <w:tcW w:w="6282" w:type="dxa"/>
            <w:vAlign w:val="center"/>
          </w:tcPr>
          <w:p w14:paraId="632763F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 want only relevant software options, clear license information, and a guided request form that tells me what details are required.</w:t>
            </w:r>
          </w:p>
        </w:tc>
      </w:tr>
      <w:tr w14:paraId="2C84A9C9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05B9A76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Does</w:t>
            </w:r>
          </w:p>
        </w:tc>
        <w:tc>
          <w:tcPr>
            <w:tcW w:w="6282" w:type="dxa"/>
            <w:vAlign w:val="center"/>
          </w:tcPr>
          <w:p w14:paraId="3E570C6E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Opens the Service Portal, selects the Licensed Software Request catalog item, chooses the software, enters the required details, and submits the request.</w:t>
            </w:r>
          </w:p>
        </w:tc>
      </w:tr>
      <w:tr w14:paraId="26BE570F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787244F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Feels</w:t>
            </w:r>
          </w:p>
        </w:tc>
        <w:tc>
          <w:tcPr>
            <w:tcW w:w="6282" w:type="dxa"/>
            <w:vAlign w:val="center"/>
          </w:tcPr>
          <w:p w14:paraId="52CD3D8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Wants a fast, reliable, secure, and transparent software request experience with clear approval and installation status.</w:t>
            </w:r>
          </w:p>
        </w:tc>
      </w:tr>
      <w:tr w14:paraId="25AC4538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6F1EAD51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Pain Points</w:t>
            </w:r>
          </w:p>
        </w:tc>
        <w:tc>
          <w:tcPr>
            <w:tcW w:w="6282" w:type="dxa"/>
            <w:vAlign w:val="center"/>
          </w:tcPr>
          <w:p w14:paraId="06EBF896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Incomplete request information, unclear software choices, approval delays, manual license checks, delayed installation, and limited request-status visibility.</w:t>
            </w:r>
          </w:p>
        </w:tc>
      </w:tr>
      <w:tr w14:paraId="53A1376A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4428" w:type="dxa"/>
            <w:vAlign w:val="center"/>
          </w:tcPr>
          <w:p w14:paraId="5CE84E0F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Needs /</w:t>
            </w: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Aptos" w:hAnsi="Aptos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Goals</w:t>
            </w:r>
          </w:p>
        </w:tc>
        <w:tc>
          <w:tcPr>
            <w:tcW w:w="6282" w:type="dxa"/>
            <w:vAlign w:val="center"/>
          </w:tcPr>
          <w:p w14:paraId="570771AF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Guided request submission, complete information capture, license availability validation, automated approvals and fulfillment tasks, timely notifications, and end-to-end status tracking.</w:t>
            </w:r>
          </w:p>
        </w:tc>
      </w:tr>
    </w:tbl>
    <w:p w14:paraId="6AD7CC79">
      <w:pPr>
        <w:spacing w:before="14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Licensed Software Installation — Empathy Map</w:t>
      </w:r>
    </w:p>
    <w:p w14:paraId="1B2B981E">
      <w:pPr>
        <w:spacing w:before="1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82085" cy="2654935"/>
            <wp:effectExtent l="0" t="0" r="0" b="0"/>
            <wp:docPr id="105969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72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113" cy="26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3E8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MAIN POINTS</w:t>
      </w:r>
    </w:p>
    <w:p w14:paraId="7D87DBE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9"/>
          <w14:textFill>
            <w14:solidFill>
              <w14:schemeClr w14:val="tx1"/>
            </w14:solidFill>
          </w14:textFill>
        </w:rPr>
        <w:t>Incomplete requests • unclear software choices • approval delays • manual license checks • delayed installation • limited status visibility</w:t>
      </w:r>
    </w:p>
    <w:p w14:paraId="600CB198">
      <w:pPr>
        <w:spacing w:before="1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6"/>
          <w14:textFill>
            <w14:solidFill>
              <w14:schemeClr w14:val="tx1"/>
            </w14:solidFill>
          </w14:textFill>
        </w:rPr>
        <w:t>Figure 1: Employee perspective empathy map representation for the Automated Licensed Software Installation Request Management project.</w:t>
      </w:r>
    </w:p>
    <w:sectPr>
      <w:footerReference r:id="rId5" w:type="default"/>
      <w:pgSz w:w="12240" w:h="15840"/>
      <w:pgMar w:top="720" w:right="792" w:bottom="720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8B8E3">
    <w:pPr>
      <w:pStyle w:val="18"/>
      <w:jc w:val="center"/>
    </w:pPr>
    <w:r>
      <w:rPr>
        <w:color w:val="AFAFAF"/>
        <w:sz w:val="15"/>
      </w:rPr>
      <w:t>Automated Licensed Software Installation Request Management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5C60"/>
    <w:rsid w:val="00BE110B"/>
    <w:rsid w:val="00CA1E17"/>
    <w:rsid w:val="00CB0664"/>
    <w:rsid w:val="00F46891"/>
    <w:rsid w:val="00FC693F"/>
    <w:rsid w:val="0280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1283</Characters>
  <Lines>11</Lines>
  <Paragraphs>3</Paragraphs>
  <TotalTime>8</TotalTime>
  <ScaleCrop>false</ScaleCrop>
  <LinksUpToDate>false</LinksUpToDate>
  <CharactersWithSpaces>1552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2026-09-08T14:43:00Z</dcterms:created>
  <dc:creator>python-docx</dc:creator>
  <dc:description>generated by python-docx</dc:description>
  <cp:lastModifiedBy>Malla Yuvasri</cp:lastModifiedBy>
  <dcterms:modified xsi:type="dcterms:W3CDTF">2026-09-19T06:00:44Z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F6D9AA81F3E949F8AFE076EE9B0C9736_13</vt:lpwstr>
  </property>
</Properties>
</file>