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FE9" w:rsidRDefault="005D64CB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:rsidR="00100FE9" w:rsidRDefault="005D64CB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:rsidR="00100FE9" w:rsidRDefault="005D64CB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100FE9" w:rsidRDefault="005D64CB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:rsidR="00100FE9" w:rsidRDefault="005D64CB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100FE9" w:rsidRDefault="005D64CB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</w:t>
      </w:r>
      <w:r>
        <w:rPr>
          <w:sz w:val="40"/>
        </w:rPr>
        <w:t>Take a snapshot of your cloud VM. Terminate the VM and restore it from the snapshot.</w:t>
      </w:r>
      <w:r>
        <w:t xml:space="preserve"> </w:t>
      </w:r>
    </w:p>
    <w:p w:rsidR="00100FE9" w:rsidRDefault="005D64CB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:rsidR="00100FE9" w:rsidRDefault="005D64CB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:rsidR="00100FE9" w:rsidRDefault="005D64CB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100FE9" w:rsidRDefault="005D64CB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100FE9" w:rsidRDefault="005D64CB">
      <w:pPr>
        <w:spacing w:after="57" w:line="259" w:lineRule="auto"/>
        <w:ind w:left="0" w:right="0" w:firstLine="0"/>
        <w:jc w:val="left"/>
      </w:pPr>
      <w:r>
        <w:rPr>
          <w:sz w:val="40"/>
        </w:rPr>
        <w:t>Name: YUVASRI S</w:t>
      </w:r>
      <w:r>
        <w:rPr>
          <w:sz w:val="40"/>
        </w:rPr>
        <w:t xml:space="preserve">                  Department: ADS</w:t>
      </w:r>
      <w:r>
        <w:rPr>
          <w:sz w:val="40"/>
        </w:rPr>
        <w:t xml:space="preserve"> </w:t>
      </w:r>
    </w:p>
    <w:p w:rsidR="00100FE9" w:rsidRDefault="005D64CB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E9" w:rsidRDefault="005D64CB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pStyle w:val="Heading1"/>
        <w:ind w:left="-5" w:right="3435"/>
      </w:pPr>
      <w:r>
        <w:t xml:space="preserve">Introduction </w:t>
      </w:r>
    </w:p>
    <w:p w:rsidR="00100FE9" w:rsidRDefault="005D64CB">
      <w:pPr>
        <w:spacing w:after="441"/>
        <w:ind w:right="109"/>
      </w:pPr>
      <w:r>
        <w:t>In today's cloud-</w:t>
      </w:r>
      <w:r>
        <w:t xml:space="preserve">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</w:t>
      </w:r>
      <w:r>
        <w:t xml:space="preserve">snapshot, terminating the instance, and restoring it from the snapshot, this POC demonstrates the ease and reliability of AWS Elastic Block Store (EBS). </w:t>
      </w:r>
    </w:p>
    <w:p w:rsidR="00100FE9" w:rsidRDefault="005D64CB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:rsidR="00100FE9" w:rsidRDefault="005D64CB">
      <w:pPr>
        <w:pStyle w:val="Heading1"/>
        <w:ind w:left="-5" w:right="3435"/>
      </w:pPr>
      <w:r>
        <w:t xml:space="preserve">Overview </w:t>
      </w:r>
    </w:p>
    <w:p w:rsidR="00100FE9" w:rsidRDefault="005D64CB">
      <w:pPr>
        <w:ind w:right="109"/>
      </w:pPr>
      <w:r>
        <w:t xml:space="preserve">This POC involves working with Amazon Web Services (AWS) to perform the following tasks: </w:t>
      </w:r>
    </w:p>
    <w:p w:rsidR="00100FE9" w:rsidRDefault="005D64CB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:rsidR="00100FE9" w:rsidRDefault="005D64CB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:rsidR="00100FE9" w:rsidRDefault="005D64CB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:rsidR="00100FE9" w:rsidRDefault="005D64CB">
      <w:pPr>
        <w:numPr>
          <w:ilvl w:val="0"/>
          <w:numId w:val="1"/>
        </w:numPr>
        <w:ind w:right="109" w:hanging="324"/>
      </w:pPr>
      <w:r>
        <w:t>Restoring the instance using the snapshot by creating a new volume and attaching it</w:t>
      </w:r>
      <w:r>
        <w:t xml:space="preserve"> to a new EC2 instance. </w:t>
      </w:r>
    </w:p>
    <w:p w:rsidR="00100FE9" w:rsidRDefault="005D64CB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:rsidR="00100FE9" w:rsidRDefault="005D64CB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pStyle w:val="Heading1"/>
        <w:ind w:left="-5" w:right="3435"/>
      </w:pPr>
      <w:r>
        <w:t xml:space="preserve">Objective </w:t>
      </w:r>
    </w:p>
    <w:p w:rsidR="00100FE9" w:rsidRDefault="005D64CB">
      <w:pPr>
        <w:ind w:right="109"/>
      </w:pPr>
      <w:r>
        <w:t xml:space="preserve">The objective of this POC is to: </w:t>
      </w:r>
    </w:p>
    <w:p w:rsidR="00100FE9" w:rsidRDefault="005D64CB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:rsidR="00100FE9" w:rsidRDefault="005D64CB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:rsidR="00100FE9" w:rsidRDefault="005D64CB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:rsidR="00100FE9" w:rsidRDefault="005D64CB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:rsidR="00100FE9" w:rsidRDefault="005D64CB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pStyle w:val="Heading1"/>
        <w:ind w:left="-5" w:right="3435"/>
      </w:pPr>
      <w:r>
        <w:t xml:space="preserve">Importance </w:t>
      </w:r>
    </w:p>
    <w:p w:rsidR="00100FE9" w:rsidRDefault="005D64CB">
      <w:pPr>
        <w:numPr>
          <w:ilvl w:val="0"/>
          <w:numId w:val="3"/>
        </w:numPr>
        <w:ind w:right="109"/>
      </w:pPr>
      <w:r>
        <w:rPr>
          <w:b/>
        </w:rPr>
        <w:t>Disaste</w:t>
      </w:r>
      <w:r>
        <w:rPr>
          <w:b/>
        </w:rPr>
        <w:t>r Recovery:</w:t>
      </w:r>
      <w:r>
        <w:t xml:space="preserve"> Ensures that critical data can be restored quickly in case of an unexpected failure. </w:t>
      </w:r>
    </w:p>
    <w:p w:rsidR="00100FE9" w:rsidRDefault="005D64CB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:rsidR="00100FE9" w:rsidRDefault="005D64CB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</w:t>
      </w:r>
      <w:r>
        <w:t xml:space="preserve">anage snapshots and volumes across regions and availability zones. </w:t>
      </w:r>
    </w:p>
    <w:p w:rsidR="00100FE9" w:rsidRDefault="005D64CB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:rsidR="00100FE9" w:rsidRDefault="005D64C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00FE9" w:rsidRDefault="005D64CB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:rsidR="00100FE9" w:rsidRDefault="005D64CB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:rsidR="00100FE9" w:rsidRDefault="005D64CB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:rsidR="00100FE9" w:rsidRDefault="005D64CB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>
            <wp:extent cx="4738905" cy="2369820"/>
            <wp:effectExtent l="0" t="0" r="508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2"/>
                    <a:srcRect t="3491"/>
                    <a:stretch/>
                  </pic:blipFill>
                  <pic:spPr bwMode="auto">
                    <a:xfrm>
                      <a:off x="0" y="0"/>
                      <a:ext cx="4739640" cy="237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0FE9" w:rsidRDefault="005D64CB">
      <w:pPr>
        <w:spacing w:after="403" w:line="259" w:lineRule="auto"/>
        <w:ind w:left="360" w:right="0" w:firstLine="0"/>
        <w:jc w:val="left"/>
      </w:pPr>
      <w:r>
        <w:t xml:space="preserve"> </w:t>
      </w:r>
    </w:p>
    <w:p w:rsidR="00100FE9" w:rsidRDefault="005D64CB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:rsidR="00100FE9" w:rsidRDefault="005D64CB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146967" cy="255841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 rotWithShape="1">
                    <a:blip r:embed="rId13"/>
                    <a:srcRect t="4277"/>
                    <a:stretch/>
                  </pic:blipFill>
                  <pic:spPr bwMode="auto">
                    <a:xfrm>
                      <a:off x="0" y="0"/>
                      <a:ext cx="5147945" cy="255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E9" w:rsidRDefault="005D64CB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:rsidR="00100FE9" w:rsidRDefault="005D64CB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</w:t>
      </w:r>
      <w:r>
        <w:rPr>
          <w:b/>
        </w:rPr>
        <w:t>e SSD (gp3)</w:t>
      </w:r>
      <w:r>
        <w:t xml:space="preserve"> for the volume type, set the size (e.g., 8 </w:t>
      </w:r>
      <w:proofErr w:type="spellStart"/>
      <w:r>
        <w:t>GiB</w:t>
      </w:r>
      <w:proofErr w:type="spellEnd"/>
      <w:r>
        <w:t xml:space="preserve">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>. Be sure to note the Volu</w:t>
      </w:r>
      <w:r>
        <w:t xml:space="preserve">me ID for future reference.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>
            <wp:extent cx="5050155" cy="2525832"/>
            <wp:effectExtent l="0" t="0" r="0" b="8255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 rotWithShape="1">
                    <a:blip r:embed="rId14"/>
                    <a:srcRect t="3634"/>
                    <a:stretch/>
                  </pic:blipFill>
                  <pic:spPr bwMode="auto">
                    <a:xfrm>
                      <a:off x="0" y="0"/>
                      <a:ext cx="5050536" cy="252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E9" w:rsidRDefault="005D64CB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00FE9" w:rsidRDefault="005D64CB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>
            <wp:extent cx="5002530" cy="2490842"/>
            <wp:effectExtent l="0" t="0" r="7620" b="508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15"/>
                    <a:srcRect t="3683"/>
                    <a:stretch/>
                  </pic:blipFill>
                  <pic:spPr bwMode="auto">
                    <a:xfrm>
                      <a:off x="0" y="0"/>
                      <a:ext cx="5003038" cy="249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:rsidR="00100FE9" w:rsidRDefault="005D64CB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</w:t>
      </w:r>
      <w:r>
        <w:t xml:space="preserve">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 monit</w:t>
      </w:r>
      <w:r>
        <w:t xml:space="preserve">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>
            <wp:extent cx="4605655" cy="2273737"/>
            <wp:effectExtent l="0" t="0" r="4445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 rotWithShape="1">
                    <a:blip r:embed="rId16"/>
                    <a:srcRect t="4787"/>
                    <a:stretch/>
                  </pic:blipFill>
                  <pic:spPr bwMode="auto">
                    <a:xfrm>
                      <a:off x="0" y="0"/>
                      <a:ext cx="4606036" cy="227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E9" w:rsidRDefault="005D64CB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0" w:line="259" w:lineRule="auto"/>
        <w:ind w:left="0" w:right="1526" w:firstLine="0"/>
        <w:jc w:val="right"/>
      </w:pPr>
      <w:r>
        <w:rPr>
          <w:noProof/>
        </w:rPr>
        <w:lastRenderedPageBreak/>
        <w:drawing>
          <wp:inline distT="0" distB="0" distL="0" distR="0">
            <wp:extent cx="4744085" cy="2481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 rotWithShape="1">
                    <a:blip r:embed="rId17"/>
                    <a:srcRect t="3339"/>
                    <a:stretch/>
                  </pic:blipFill>
                  <pic:spPr bwMode="auto">
                    <a:xfrm>
                      <a:off x="0" y="0"/>
                      <a:ext cx="4744593" cy="248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:rsidR="00100FE9" w:rsidRDefault="005D64CB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:rsidR="00100FE9" w:rsidRDefault="005D64CB">
      <w:pPr>
        <w:spacing w:after="12"/>
        <w:ind w:right="109"/>
      </w:pPr>
      <w:r>
        <w:t xml:space="preserve">To terminate an EC2 instance, navigate to the EC2 Dashboard in the </w:t>
      </w:r>
    </w:p>
    <w:p w:rsidR="00100FE9" w:rsidRDefault="005D64CB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>, and refresh the page after a few moments to see the ins</w:t>
      </w:r>
      <w:r>
        <w:t xml:space="preserve">tance state change to </w:t>
      </w:r>
      <w:r>
        <w:rPr>
          <w:b/>
        </w:rPr>
        <w:t>Terminated</w:t>
      </w:r>
      <w:r>
        <w:t xml:space="preserve">. </w:t>
      </w:r>
    </w:p>
    <w:p w:rsidR="00100FE9" w:rsidRDefault="005D64CB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>
            <wp:extent cx="5731510" cy="2896870"/>
            <wp:effectExtent l="0" t="0" r="254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 rotWithShape="1">
                    <a:blip r:embed="rId18"/>
                    <a:srcRect t="3183"/>
                    <a:stretch/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:rsidR="00100FE9" w:rsidRDefault="005D64CB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</w:t>
      </w:r>
      <w:r>
        <w:t xml:space="preserve">the top and choose </w:t>
      </w:r>
      <w:r>
        <w:rPr>
          <w:b/>
        </w:rPr>
        <w:t>Create Volume</w:t>
      </w:r>
      <w:r>
        <w:t xml:space="preserve">. In the configuration settings, leave </w:t>
      </w:r>
      <w:r>
        <w:lastRenderedPageBreak/>
        <w:t xml:space="preserve">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</w:t>
      </w:r>
      <w:r>
        <w:t xml:space="preserve">te the process. </w:t>
      </w:r>
    </w:p>
    <w:p w:rsidR="00100FE9" w:rsidRDefault="005D64CB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>
            <wp:extent cx="5364480" cy="2688590"/>
            <wp:effectExtent l="0" t="0" r="762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 rotWithShape="1">
                    <a:blip r:embed="rId19"/>
                    <a:srcRect t="3421"/>
                    <a:stretch/>
                  </pic:blipFill>
                  <pic:spPr bwMode="auto">
                    <a:xfrm>
                      <a:off x="0" y="0"/>
                      <a:ext cx="5364480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0FE9" w:rsidRDefault="005D64CB">
      <w:pPr>
        <w:spacing w:after="157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>
            <wp:extent cx="5205730" cy="2583048"/>
            <wp:effectExtent l="0" t="0" r="0" b="8255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 rotWithShape="1">
                    <a:blip r:embed="rId20"/>
                    <a:srcRect t="4238"/>
                    <a:stretch/>
                  </pic:blipFill>
                  <pic:spPr bwMode="auto">
                    <a:xfrm>
                      <a:off x="0" y="0"/>
                      <a:ext cx="5205985" cy="258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0FE9" w:rsidRDefault="005D64CB">
      <w:pPr>
        <w:spacing w:after="319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:rsidR="00100FE9" w:rsidRDefault="005D64CB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</w:t>
      </w:r>
      <w:r>
        <w:lastRenderedPageBreak/>
        <w:t xml:space="preserve">(Free Tier eligible). Configure the instance as needed, but skip the storage section for now. </w:t>
      </w:r>
    </w:p>
    <w:p w:rsidR="00100FE9" w:rsidRDefault="005D64CB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>
            <wp:extent cx="5731510" cy="2871470"/>
            <wp:effectExtent l="0" t="0" r="2540" b="508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 rotWithShape="1">
                    <a:blip r:embed="rId21"/>
                    <a:srcRect t="2585"/>
                    <a:stretch/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00FE9" w:rsidRDefault="005D64CB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:rsidR="00100FE9" w:rsidRDefault="005D64CB">
      <w:pPr>
        <w:spacing w:after="170"/>
        <w:ind w:right="109"/>
      </w:pPr>
      <w:r>
        <w:t>To attach the volume to the instance, first, stop the instance temporarily after i</w:t>
      </w:r>
      <w:r>
        <w:t xml:space="preserve">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</w:t>
      </w:r>
      <w:r>
        <w:t xml:space="preserve">new instance to attach the volume. </w:t>
      </w:r>
    </w:p>
    <w:p w:rsidR="00100FE9" w:rsidRDefault="005D64CB">
      <w:pPr>
        <w:spacing w:after="154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0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>
            <wp:extent cx="5436235" cy="2718171"/>
            <wp:effectExtent l="0" t="0" r="0" b="635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 rotWithShape="1">
                    <a:blip r:embed="rId22"/>
                    <a:srcRect t="3711"/>
                    <a:stretch/>
                  </pic:blipFill>
                  <pic:spPr bwMode="auto">
                    <a:xfrm>
                      <a:off x="0" y="0"/>
                      <a:ext cx="5436743" cy="271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0FE9" w:rsidRDefault="005D64CB">
      <w:pPr>
        <w:spacing w:after="7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871470"/>
            <wp:effectExtent l="0" t="0" r="2540" b="508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 rotWithShape="1">
                    <a:blip r:embed="rId23"/>
                    <a:srcRect t="3520"/>
                    <a:stretch/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0FE9" w:rsidRDefault="005D64CB">
      <w:pPr>
        <w:spacing w:after="154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2860040"/>
            <wp:effectExtent l="0" t="0" r="254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 rotWithShape="1">
                    <a:blip r:embed="rId24"/>
                    <a:srcRect t="3842"/>
                    <a:stretch/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100FE9" w:rsidRDefault="005D64CB">
      <w:pPr>
        <w:spacing w:after="439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:rsidR="00100FE9" w:rsidRDefault="005D64CB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:rsidR="00100FE9" w:rsidRDefault="005D64CB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100FE9" w:rsidRDefault="005D64CB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:rsidR="00100FE9" w:rsidRDefault="005D64CB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lastRenderedPageBreak/>
        <w:t>Created a Snapshot</w:t>
      </w:r>
      <w:r>
        <w:t xml:space="preserve"> </w:t>
      </w:r>
      <w:r>
        <w:t xml:space="preserve">of your instance. </w:t>
      </w:r>
    </w:p>
    <w:p w:rsidR="00100FE9" w:rsidRDefault="005D64CB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:rsidR="00100FE9" w:rsidRDefault="005D64CB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:rsidR="00100FE9" w:rsidRDefault="005D64CB">
      <w:pPr>
        <w:spacing w:after="410" w:line="259" w:lineRule="auto"/>
        <w:ind w:left="360" w:right="0" w:firstLine="0"/>
        <w:jc w:val="left"/>
      </w:pPr>
      <w:r>
        <w:t xml:space="preserve"> </w:t>
      </w:r>
    </w:p>
    <w:p w:rsidR="00100FE9" w:rsidRDefault="005D64CB">
      <w:pPr>
        <w:pStyle w:val="Heading1"/>
        <w:ind w:left="-5" w:right="3435"/>
      </w:pPr>
      <w:r>
        <w:t xml:space="preserve">Outcome </w:t>
      </w:r>
    </w:p>
    <w:p w:rsidR="00100FE9" w:rsidRDefault="005D64CB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:rsidR="00100FE9" w:rsidRDefault="005D64CB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:rsidR="00100FE9" w:rsidRDefault="005D64CB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:rsidR="00100FE9" w:rsidRDefault="005D64CB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</w:t>
      </w:r>
      <w:r>
        <w:t xml:space="preserve">ating a new EBS volume and attaching it to a fresh EC2 instance. </w:t>
      </w:r>
    </w:p>
    <w:p w:rsidR="00100FE9" w:rsidRDefault="005D64CB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:rsidR="00100FE9" w:rsidRDefault="005D64CB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</w:t>
      </w:r>
      <w:r>
        <w:t xml:space="preserve"> use them for backup and recovery, which is vital for disaster recovery and business continuity in the cloud. </w:t>
      </w:r>
    </w:p>
    <w:p w:rsidR="00100FE9" w:rsidRDefault="005D64CB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100FE9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D2532"/>
    <w:multiLevelType w:val="hybridMultilevel"/>
    <w:tmpl w:val="4A3653FA"/>
    <w:lvl w:ilvl="0" w:tplc="1A883DB0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6CCCC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7ECD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BEFB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582E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B0A45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18688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04A8F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FEE06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BF5114"/>
    <w:multiLevelType w:val="hybridMultilevel"/>
    <w:tmpl w:val="65CEFD0E"/>
    <w:lvl w:ilvl="0" w:tplc="C5827EB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A1E4C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9D622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22EFA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1ACE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8FA53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CF0AD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3AA9B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0ECFA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3705F5"/>
    <w:multiLevelType w:val="hybridMultilevel"/>
    <w:tmpl w:val="5CA8EFB6"/>
    <w:lvl w:ilvl="0" w:tplc="9E6C12B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BC22E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BAEF1E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F6CC7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53C263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B407A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B4F7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705C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8EBB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C0740B"/>
    <w:multiLevelType w:val="hybridMultilevel"/>
    <w:tmpl w:val="18306D62"/>
    <w:lvl w:ilvl="0" w:tplc="B370813C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D088D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E691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F052D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8F6B9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E428F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D5065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AABE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24AFE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D52705"/>
    <w:multiLevelType w:val="hybridMultilevel"/>
    <w:tmpl w:val="3DFC67AE"/>
    <w:lvl w:ilvl="0" w:tplc="F4367A5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8146BFE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5EAF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9C35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F9A55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B6E64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9C496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5A74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80E75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E41B09"/>
    <w:multiLevelType w:val="hybridMultilevel"/>
    <w:tmpl w:val="9FA05914"/>
    <w:lvl w:ilvl="0" w:tplc="D44882C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F38E0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1A35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D2FD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3B8D0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5426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21227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0078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21CA4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FE9"/>
    <w:rsid w:val="00100FE9"/>
    <w:rsid w:val="005D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8F166"/>
  <w15:docId w15:val="{AC40A6D7-A06D-45C9-A552-473D6F95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2025-02-12T13:41:00Z</dcterms:created>
  <dcterms:modified xsi:type="dcterms:W3CDTF">2025-02-12T13:41:00Z</dcterms:modified>
</cp:coreProperties>
</file>