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4A12A" w14:textId="77777777" w:rsidR="005B44C6" w:rsidRPr="002362AF" w:rsidRDefault="005B44C6" w:rsidP="005B44C6">
      <w:pPr>
        <w:rPr>
          <w:i/>
        </w:rPr>
      </w:pPr>
      <w:r>
        <w:rPr>
          <w:noProof/>
        </w:rPr>
        <w:drawing>
          <wp:anchor distT="0" distB="0" distL="114300" distR="114300" simplePos="0" relativeHeight="251659264" behindDoc="0" locked="0" layoutInCell="1" allowOverlap="1" wp14:anchorId="69D00122" wp14:editId="6BC85615">
            <wp:simplePos x="0" y="0"/>
            <wp:positionH relativeFrom="margin">
              <wp:align>right</wp:align>
            </wp:positionH>
            <wp:positionV relativeFrom="paragraph">
              <wp:posOffset>9525</wp:posOffset>
            </wp:positionV>
            <wp:extent cx="2562860" cy="714375"/>
            <wp:effectExtent l="0" t="0" r="8890" b="9525"/>
            <wp:wrapNone/>
            <wp:docPr id="1716966181" name="Picture 1716966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2562860" cy="714375"/>
                    </a:xfrm>
                    <a:prstGeom prst="rect">
                      <a:avLst/>
                    </a:prstGeom>
                    <a:ln>
                      <a:noFill/>
                    </a:ln>
                    <a:extLst>
                      <a:ext uri="{53640926-AAD7-44D8-BBD7-CCE9431645EC}">
                        <a14:shadowObscured xmlns:a14="http://schemas.microsoft.com/office/drawing/2010/main"/>
                      </a:ext>
                    </a:extLst>
                  </pic:spPr>
                </pic:pic>
              </a:graphicData>
            </a:graphic>
          </wp:anchor>
        </w:drawing>
      </w:r>
      <w:r w:rsidRPr="002362AF">
        <w:t xml:space="preserve"> </w:t>
      </w:r>
      <w:r w:rsidRPr="002362AF">
        <w:br/>
      </w:r>
      <w:r w:rsidRPr="002362AF">
        <w:rPr>
          <w:sz w:val="14"/>
        </w:rPr>
        <w:br/>
      </w:r>
    </w:p>
    <w:p w14:paraId="66F79728" w14:textId="77777777" w:rsidR="005B44C6" w:rsidRPr="002362AF" w:rsidRDefault="005B44C6" w:rsidP="005B44C6">
      <w:r w:rsidRPr="002362AF">
        <w:br/>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37"/>
        <w:gridCol w:w="3444"/>
        <w:gridCol w:w="1484"/>
        <w:gridCol w:w="1043"/>
      </w:tblGrid>
      <w:tr w:rsidR="005B44C6" w:rsidRPr="00365FF4" w14:paraId="34BC307C" w14:textId="77777777" w:rsidTr="00E12EB5">
        <w:trPr>
          <w:trHeight w:val="627"/>
        </w:trPr>
        <w:tc>
          <w:tcPr>
            <w:tcW w:w="2937" w:type="dxa"/>
            <w:vAlign w:val="center"/>
          </w:tcPr>
          <w:p w14:paraId="436EBDA3" w14:textId="77777777" w:rsidR="005B44C6" w:rsidRPr="00365FF4" w:rsidRDefault="005B44C6" w:rsidP="00E12EB5">
            <w:pPr>
              <w:spacing w:before="20" w:after="20"/>
              <w:ind w:left="-90"/>
              <w:rPr>
                <w:rFonts w:ascii="Calibri" w:hAnsi="Calibri"/>
                <w:sz w:val="18"/>
              </w:rPr>
            </w:pPr>
            <w:r w:rsidRPr="00365FF4">
              <w:rPr>
                <w:rFonts w:ascii="Calibri" w:hAnsi="Calibri"/>
                <w:noProof/>
                <w:sz w:val="18"/>
              </w:rPr>
              <w:t>Student Number (s):</w:t>
            </w:r>
          </w:p>
        </w:tc>
        <w:tc>
          <w:tcPr>
            <w:tcW w:w="5971" w:type="dxa"/>
            <w:gridSpan w:val="3"/>
            <w:shd w:val="clear" w:color="auto" w:fill="FFFF00"/>
          </w:tcPr>
          <w:p w14:paraId="0A6DE378" w14:textId="3958845E" w:rsidR="005B44C6" w:rsidRPr="000C4417" w:rsidRDefault="00C3734B" w:rsidP="00E12EB5">
            <w:pPr>
              <w:spacing w:before="20" w:after="20"/>
              <w:rPr>
                <w:rFonts w:ascii="Calibri" w:hAnsi="Calibri"/>
              </w:rPr>
            </w:pPr>
            <w:r w:rsidRPr="000C4417">
              <w:rPr>
                <w:rFonts w:ascii="Calibri" w:hAnsi="Calibri"/>
              </w:rPr>
              <w:t>Yuvraj Chauhan</w:t>
            </w:r>
          </w:p>
        </w:tc>
      </w:tr>
      <w:tr w:rsidR="005B44C6" w:rsidRPr="00365FF4" w14:paraId="5EDD9622" w14:textId="77777777" w:rsidTr="00E12EB5">
        <w:tc>
          <w:tcPr>
            <w:tcW w:w="2937" w:type="dxa"/>
            <w:vAlign w:val="center"/>
          </w:tcPr>
          <w:p w14:paraId="329CE03C" w14:textId="77777777" w:rsidR="005B44C6" w:rsidRPr="00365FF4" w:rsidRDefault="005B44C6" w:rsidP="00E12EB5">
            <w:pPr>
              <w:spacing w:before="20" w:after="20"/>
              <w:ind w:left="-90" w:right="-108"/>
              <w:rPr>
                <w:rFonts w:ascii="Calibri" w:hAnsi="Calibri"/>
                <w:sz w:val="18"/>
              </w:rPr>
            </w:pPr>
            <w:r w:rsidRPr="00365FF4">
              <w:rPr>
                <w:rFonts w:ascii="Calibri" w:hAnsi="Calibri"/>
                <w:noProof/>
                <w:sz w:val="18"/>
              </w:rPr>
              <w:t>Programme:(e.g. Business Management)</w:t>
            </w:r>
          </w:p>
        </w:tc>
        <w:tc>
          <w:tcPr>
            <w:tcW w:w="5971" w:type="dxa"/>
            <w:gridSpan w:val="3"/>
          </w:tcPr>
          <w:p w14:paraId="475339CF" w14:textId="64747779" w:rsidR="005B44C6" w:rsidRPr="00365FF4" w:rsidRDefault="000C4417" w:rsidP="00E12EB5">
            <w:pPr>
              <w:spacing w:before="20" w:after="20"/>
              <w:rPr>
                <w:rFonts w:ascii="Calibri" w:hAnsi="Calibri"/>
              </w:rPr>
            </w:pPr>
            <w:r>
              <w:rPr>
                <w:rFonts w:ascii="Calibri" w:hAnsi="Calibri"/>
              </w:rPr>
              <w:t>MBA Business Analytics</w:t>
            </w:r>
          </w:p>
        </w:tc>
      </w:tr>
      <w:tr w:rsidR="005B44C6" w:rsidRPr="00365FF4" w14:paraId="6B771588" w14:textId="77777777" w:rsidTr="00E12EB5">
        <w:tc>
          <w:tcPr>
            <w:tcW w:w="2937" w:type="dxa"/>
            <w:vAlign w:val="center"/>
          </w:tcPr>
          <w:p w14:paraId="75D591AE" w14:textId="77777777" w:rsidR="005B44C6" w:rsidRPr="00365FF4" w:rsidRDefault="005B44C6" w:rsidP="00E12EB5">
            <w:pPr>
              <w:spacing w:before="20" w:after="20"/>
              <w:ind w:left="-90" w:right="-144"/>
              <w:rPr>
                <w:rFonts w:ascii="Calibri" w:hAnsi="Calibri"/>
                <w:sz w:val="18"/>
              </w:rPr>
            </w:pPr>
            <w:r w:rsidRPr="00365FF4">
              <w:rPr>
                <w:rFonts w:ascii="Calibri" w:hAnsi="Calibri"/>
                <w:noProof/>
                <w:sz w:val="18"/>
              </w:rPr>
              <w:t>Module Title:  (e.g. Studying for Business)</w:t>
            </w:r>
          </w:p>
        </w:tc>
        <w:tc>
          <w:tcPr>
            <w:tcW w:w="3444" w:type="dxa"/>
          </w:tcPr>
          <w:p w14:paraId="1D42BFAB" w14:textId="77777777" w:rsidR="005B44C6" w:rsidRPr="00365FF4" w:rsidRDefault="005B44C6" w:rsidP="00E12EB5">
            <w:pPr>
              <w:spacing w:before="20" w:after="20"/>
              <w:rPr>
                <w:rFonts w:ascii="Calibri" w:hAnsi="Calibri"/>
              </w:rPr>
            </w:pPr>
            <w:r>
              <w:rPr>
                <w:rFonts w:ascii="Calibri" w:hAnsi="Calibri"/>
              </w:rPr>
              <w:t>Managing Human and Financial Resources – HR Coursework 1</w:t>
            </w:r>
          </w:p>
        </w:tc>
        <w:tc>
          <w:tcPr>
            <w:tcW w:w="1484" w:type="dxa"/>
          </w:tcPr>
          <w:p w14:paraId="24BFB58D" w14:textId="77777777" w:rsidR="005B44C6" w:rsidRPr="00365FF4" w:rsidRDefault="005B44C6" w:rsidP="00E12EB5">
            <w:pPr>
              <w:spacing w:before="20" w:after="20"/>
              <w:rPr>
                <w:rFonts w:ascii="Calibri" w:hAnsi="Calibri"/>
                <w:sz w:val="18"/>
              </w:rPr>
            </w:pPr>
            <w:r w:rsidRPr="00365FF4">
              <w:rPr>
                <w:rFonts w:ascii="Calibri" w:hAnsi="Calibri"/>
                <w:sz w:val="18"/>
              </w:rPr>
              <w:t>Seminar Group</w:t>
            </w:r>
          </w:p>
        </w:tc>
        <w:tc>
          <w:tcPr>
            <w:tcW w:w="1043" w:type="dxa"/>
            <w:shd w:val="clear" w:color="auto" w:fill="FFFF00"/>
          </w:tcPr>
          <w:p w14:paraId="69A49F10" w14:textId="53900A32" w:rsidR="005B44C6" w:rsidRPr="00066DA5" w:rsidRDefault="00100E5C" w:rsidP="00E12EB5">
            <w:pPr>
              <w:spacing w:before="20" w:after="20"/>
              <w:rPr>
                <w:rFonts w:ascii="Calibri" w:hAnsi="Calibri"/>
                <w:highlight w:val="yellow"/>
              </w:rPr>
            </w:pPr>
            <w:r>
              <w:rPr>
                <w:rFonts w:ascii="Calibri" w:hAnsi="Calibri"/>
                <w:highlight w:val="yellow"/>
              </w:rPr>
              <w:t>03</w:t>
            </w:r>
          </w:p>
        </w:tc>
      </w:tr>
      <w:tr w:rsidR="005B44C6" w:rsidRPr="00365FF4" w14:paraId="40408A70" w14:textId="77777777" w:rsidTr="00E12EB5">
        <w:tc>
          <w:tcPr>
            <w:tcW w:w="2937" w:type="dxa"/>
            <w:vAlign w:val="center"/>
          </w:tcPr>
          <w:p w14:paraId="5281F1C0" w14:textId="77777777" w:rsidR="005B44C6" w:rsidRPr="00365FF4" w:rsidRDefault="005B44C6" w:rsidP="00E12EB5">
            <w:pPr>
              <w:spacing w:before="20" w:after="20"/>
              <w:ind w:left="-90" w:right="-144"/>
              <w:rPr>
                <w:rFonts w:ascii="Calibri" w:hAnsi="Calibri"/>
                <w:noProof/>
                <w:sz w:val="18"/>
              </w:rPr>
            </w:pPr>
            <w:r>
              <w:rPr>
                <w:rFonts w:ascii="Calibri" w:hAnsi="Calibri"/>
                <w:noProof/>
                <w:sz w:val="18"/>
              </w:rPr>
              <w:t>Tutor Name:</w:t>
            </w:r>
          </w:p>
        </w:tc>
        <w:tc>
          <w:tcPr>
            <w:tcW w:w="3444" w:type="dxa"/>
            <w:shd w:val="clear" w:color="auto" w:fill="FFFF00"/>
          </w:tcPr>
          <w:p w14:paraId="5E242997" w14:textId="62F279AC" w:rsidR="005B44C6" w:rsidRPr="006A459B" w:rsidRDefault="00B44F4F" w:rsidP="00E12EB5">
            <w:pPr>
              <w:spacing w:before="20" w:after="20"/>
              <w:rPr>
                <w:rFonts w:ascii="Calibri" w:hAnsi="Calibri"/>
                <w:lang w:val="en-IN"/>
              </w:rPr>
            </w:pPr>
            <w:r w:rsidRPr="00B44F4F">
              <w:rPr>
                <w:rFonts w:ascii="Calibri" w:hAnsi="Calibri"/>
                <w:lang w:val="en-IN"/>
              </w:rPr>
              <w:t>Shafqat Khoso</w:t>
            </w:r>
          </w:p>
        </w:tc>
        <w:tc>
          <w:tcPr>
            <w:tcW w:w="1484" w:type="dxa"/>
          </w:tcPr>
          <w:p w14:paraId="2C5C73B4" w14:textId="77777777" w:rsidR="005B44C6" w:rsidRPr="00365FF4" w:rsidRDefault="005B44C6" w:rsidP="00E12EB5">
            <w:pPr>
              <w:spacing w:before="20" w:after="20"/>
              <w:rPr>
                <w:rFonts w:ascii="Calibri" w:hAnsi="Calibri"/>
                <w:sz w:val="18"/>
              </w:rPr>
            </w:pPr>
          </w:p>
        </w:tc>
        <w:tc>
          <w:tcPr>
            <w:tcW w:w="1043" w:type="dxa"/>
            <w:shd w:val="clear" w:color="auto" w:fill="auto"/>
          </w:tcPr>
          <w:p w14:paraId="71CF7ECE" w14:textId="77777777" w:rsidR="005B44C6" w:rsidRPr="00066DA5" w:rsidRDefault="005B44C6" w:rsidP="00E12EB5">
            <w:pPr>
              <w:spacing w:before="20" w:after="20"/>
              <w:rPr>
                <w:rFonts w:ascii="Calibri" w:hAnsi="Calibri"/>
                <w:highlight w:val="yellow"/>
              </w:rPr>
            </w:pPr>
          </w:p>
        </w:tc>
      </w:tr>
      <w:tr w:rsidR="005B44C6" w:rsidRPr="00365FF4" w14:paraId="23682F59" w14:textId="77777777" w:rsidTr="00E12EB5">
        <w:tc>
          <w:tcPr>
            <w:tcW w:w="2937" w:type="dxa"/>
            <w:vAlign w:val="center"/>
          </w:tcPr>
          <w:p w14:paraId="070BD038" w14:textId="77777777" w:rsidR="005B44C6" w:rsidRPr="00365FF4" w:rsidRDefault="005B44C6" w:rsidP="00E12EB5">
            <w:pPr>
              <w:spacing w:before="20" w:after="20"/>
              <w:ind w:left="-90"/>
              <w:rPr>
                <w:rFonts w:ascii="Calibri" w:hAnsi="Calibri"/>
                <w:noProof/>
                <w:sz w:val="18"/>
              </w:rPr>
            </w:pPr>
            <w:r w:rsidRPr="00365FF4">
              <w:rPr>
                <w:rFonts w:ascii="Calibri" w:hAnsi="Calibri"/>
                <w:noProof/>
                <w:sz w:val="18"/>
              </w:rPr>
              <w:t>Module Code:</w:t>
            </w:r>
          </w:p>
        </w:tc>
        <w:tc>
          <w:tcPr>
            <w:tcW w:w="3444" w:type="dxa"/>
          </w:tcPr>
          <w:p w14:paraId="6B3FAC8A" w14:textId="77777777" w:rsidR="005B44C6" w:rsidRPr="00365FF4" w:rsidRDefault="005B44C6" w:rsidP="00E12EB5">
            <w:pPr>
              <w:spacing w:before="20" w:after="20"/>
              <w:rPr>
                <w:rFonts w:ascii="Calibri" w:hAnsi="Calibri"/>
              </w:rPr>
            </w:pPr>
            <w:r>
              <w:rPr>
                <w:rFonts w:ascii="Calibri" w:hAnsi="Calibri"/>
              </w:rPr>
              <w:t>HR7003 – Sem A 23/24</w:t>
            </w:r>
          </w:p>
        </w:tc>
        <w:tc>
          <w:tcPr>
            <w:tcW w:w="1484" w:type="dxa"/>
          </w:tcPr>
          <w:p w14:paraId="04CB0CD1" w14:textId="77777777" w:rsidR="005B44C6" w:rsidRPr="00365FF4" w:rsidRDefault="005B44C6" w:rsidP="00E12EB5">
            <w:pPr>
              <w:spacing w:before="20" w:after="20"/>
              <w:rPr>
                <w:rFonts w:ascii="Calibri" w:hAnsi="Calibri"/>
                <w:sz w:val="18"/>
              </w:rPr>
            </w:pPr>
            <w:r w:rsidRPr="00365FF4">
              <w:rPr>
                <w:rFonts w:ascii="Calibri" w:hAnsi="Calibri"/>
                <w:sz w:val="18"/>
              </w:rPr>
              <w:t>Word Count</w:t>
            </w:r>
          </w:p>
        </w:tc>
        <w:tc>
          <w:tcPr>
            <w:tcW w:w="1043" w:type="dxa"/>
          </w:tcPr>
          <w:p w14:paraId="7CB769F1" w14:textId="53ED0E4F" w:rsidR="005B44C6" w:rsidRPr="00365FF4" w:rsidRDefault="00100E5C" w:rsidP="00E12EB5">
            <w:pPr>
              <w:spacing w:before="20" w:after="20"/>
              <w:rPr>
                <w:rFonts w:ascii="Calibri" w:hAnsi="Calibri"/>
              </w:rPr>
            </w:pPr>
            <w:r>
              <w:rPr>
                <w:rFonts w:ascii="Calibri" w:hAnsi="Calibri"/>
              </w:rPr>
              <w:t>2013</w:t>
            </w:r>
          </w:p>
        </w:tc>
      </w:tr>
    </w:tbl>
    <w:p w14:paraId="6EED3947" w14:textId="77777777" w:rsidR="005B44C6" w:rsidRDefault="005B44C6">
      <w:pPr>
        <w:rPr>
          <w:rFonts w:ascii="Calibri" w:hAnsi="Calibri"/>
          <w:b/>
          <w:sz w:val="26"/>
        </w:rPr>
      </w:pPr>
      <w:r w:rsidRPr="002362AF">
        <w:rPr>
          <w:rFonts w:ascii="Calibri" w:hAnsi="Calibri"/>
          <w:b/>
          <w:sz w:val="18"/>
        </w:rPr>
        <w:br/>
      </w:r>
      <w:r>
        <w:rPr>
          <w:rFonts w:ascii="Calibri" w:hAnsi="Calibri"/>
          <w:b/>
          <w:sz w:val="26"/>
        </w:rPr>
        <w:t xml:space="preserve">In submitting this assessment, </w:t>
      </w:r>
      <w:r w:rsidRPr="00902703">
        <w:rPr>
          <w:rFonts w:ascii="Calibri" w:hAnsi="Calibri"/>
          <w:b/>
          <w:sz w:val="26"/>
        </w:rPr>
        <w:t>I confirm that no part of this assignment. except where clearly quoted and referenced. has been copied from material belonging to any other person e.g. from a book. handout, another student.  I am aware that it is a breach of UEL regulations to copy the work of another without clear acknowledgement and that attempting to do so renders me liable to disciplinary proceedings.</w:t>
      </w:r>
    </w:p>
    <w:p w14:paraId="1DBB51BB" w14:textId="77777777" w:rsidR="005B44C6" w:rsidRDefault="005B44C6">
      <w:pPr>
        <w:rPr>
          <w:rFonts w:ascii="Calibri" w:hAnsi="Calibri"/>
          <w:b/>
          <w:sz w:val="26"/>
        </w:rPr>
      </w:pPr>
      <w:r>
        <w:rPr>
          <w:rFonts w:ascii="Calibri" w:hAnsi="Calibri"/>
          <w:b/>
          <w:sz w:val="26"/>
        </w:rPr>
        <w:br w:type="page"/>
      </w:r>
    </w:p>
    <w:sdt>
      <w:sdtPr>
        <w:rPr>
          <w:rFonts w:asciiTheme="minorHAnsi" w:eastAsiaTheme="minorHAnsi" w:hAnsiTheme="minorHAnsi" w:cstheme="minorBidi"/>
          <w:b w:val="0"/>
          <w:bCs w:val="0"/>
          <w:color w:val="auto"/>
          <w:sz w:val="22"/>
          <w:szCs w:val="22"/>
        </w:rPr>
        <w:id w:val="-2136328807"/>
        <w:docPartObj>
          <w:docPartGallery w:val="Table of Contents"/>
          <w:docPartUnique/>
        </w:docPartObj>
      </w:sdtPr>
      <w:sdtContent>
        <w:p w14:paraId="363B2D01" w14:textId="77777777" w:rsidR="000F4F4C" w:rsidRDefault="000F4F4C">
          <w:pPr>
            <w:pStyle w:val="TOCHeading"/>
          </w:pPr>
          <w:r>
            <w:t>Contents</w:t>
          </w:r>
        </w:p>
        <w:p w14:paraId="173A5070" w14:textId="77777777" w:rsidR="000F4F4C" w:rsidRDefault="000F4F4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4479144" w:history="1">
            <w:r w:rsidRPr="001C109C">
              <w:rPr>
                <w:rStyle w:val="Hyperlink"/>
                <w:noProof/>
              </w:rPr>
              <w:t>Solution a</w:t>
            </w:r>
            <w:r>
              <w:rPr>
                <w:noProof/>
                <w:webHidden/>
              </w:rPr>
              <w:tab/>
            </w:r>
            <w:r>
              <w:rPr>
                <w:noProof/>
                <w:webHidden/>
              </w:rPr>
              <w:fldChar w:fldCharType="begin"/>
            </w:r>
            <w:r>
              <w:rPr>
                <w:noProof/>
                <w:webHidden/>
              </w:rPr>
              <w:instrText xml:space="preserve"> PAGEREF _Toc174479144 \h </w:instrText>
            </w:r>
            <w:r>
              <w:rPr>
                <w:noProof/>
                <w:webHidden/>
              </w:rPr>
            </w:r>
            <w:r>
              <w:rPr>
                <w:noProof/>
                <w:webHidden/>
              </w:rPr>
              <w:fldChar w:fldCharType="separate"/>
            </w:r>
            <w:r>
              <w:rPr>
                <w:noProof/>
                <w:webHidden/>
              </w:rPr>
              <w:t>3</w:t>
            </w:r>
            <w:r>
              <w:rPr>
                <w:noProof/>
                <w:webHidden/>
              </w:rPr>
              <w:fldChar w:fldCharType="end"/>
            </w:r>
          </w:hyperlink>
        </w:p>
        <w:p w14:paraId="332CA0B2" w14:textId="77777777" w:rsidR="000F4F4C" w:rsidRDefault="00000000">
          <w:pPr>
            <w:pStyle w:val="TOC2"/>
            <w:tabs>
              <w:tab w:val="right" w:leader="dot" w:pos="9350"/>
            </w:tabs>
            <w:rPr>
              <w:rFonts w:eastAsiaTheme="minorEastAsia"/>
              <w:noProof/>
            </w:rPr>
          </w:pPr>
          <w:hyperlink w:anchor="_Toc174479145" w:history="1">
            <w:r w:rsidR="000F4F4C" w:rsidRPr="001C109C">
              <w:rPr>
                <w:rStyle w:val="Hyperlink"/>
                <w:rFonts w:cs="Times New Roman"/>
                <w:noProof/>
              </w:rPr>
              <w:t>Part (i) Computation of Coffee Shack Revenue and Variances for January 2024</w:t>
            </w:r>
            <w:r w:rsidR="000F4F4C">
              <w:rPr>
                <w:noProof/>
                <w:webHidden/>
              </w:rPr>
              <w:tab/>
            </w:r>
            <w:r w:rsidR="000F4F4C">
              <w:rPr>
                <w:noProof/>
                <w:webHidden/>
              </w:rPr>
              <w:fldChar w:fldCharType="begin"/>
            </w:r>
            <w:r w:rsidR="000F4F4C">
              <w:rPr>
                <w:noProof/>
                <w:webHidden/>
              </w:rPr>
              <w:instrText xml:space="preserve"> PAGEREF _Toc174479145 \h </w:instrText>
            </w:r>
            <w:r w:rsidR="000F4F4C">
              <w:rPr>
                <w:noProof/>
                <w:webHidden/>
              </w:rPr>
            </w:r>
            <w:r w:rsidR="000F4F4C">
              <w:rPr>
                <w:noProof/>
                <w:webHidden/>
              </w:rPr>
              <w:fldChar w:fldCharType="separate"/>
            </w:r>
            <w:r w:rsidR="000F4F4C">
              <w:rPr>
                <w:noProof/>
                <w:webHidden/>
              </w:rPr>
              <w:t>3</w:t>
            </w:r>
            <w:r w:rsidR="000F4F4C">
              <w:rPr>
                <w:noProof/>
                <w:webHidden/>
              </w:rPr>
              <w:fldChar w:fldCharType="end"/>
            </w:r>
          </w:hyperlink>
        </w:p>
        <w:p w14:paraId="521D957E" w14:textId="77777777" w:rsidR="000F4F4C" w:rsidRDefault="00000000">
          <w:pPr>
            <w:pStyle w:val="TOC2"/>
            <w:tabs>
              <w:tab w:val="right" w:leader="dot" w:pos="9350"/>
            </w:tabs>
            <w:rPr>
              <w:rFonts w:eastAsiaTheme="minorEastAsia"/>
              <w:noProof/>
            </w:rPr>
          </w:pPr>
          <w:hyperlink w:anchor="_Toc174479146" w:history="1">
            <w:r w:rsidR="000F4F4C" w:rsidRPr="001C109C">
              <w:rPr>
                <w:rStyle w:val="Hyperlink"/>
                <w:rFonts w:cs="Times New Roman"/>
                <w:noProof/>
              </w:rPr>
              <w:t>Part (ii) Objectives of budgeting:</w:t>
            </w:r>
            <w:r w:rsidR="000F4F4C">
              <w:rPr>
                <w:noProof/>
                <w:webHidden/>
              </w:rPr>
              <w:tab/>
            </w:r>
            <w:r w:rsidR="000F4F4C">
              <w:rPr>
                <w:noProof/>
                <w:webHidden/>
              </w:rPr>
              <w:fldChar w:fldCharType="begin"/>
            </w:r>
            <w:r w:rsidR="000F4F4C">
              <w:rPr>
                <w:noProof/>
                <w:webHidden/>
              </w:rPr>
              <w:instrText xml:space="preserve"> PAGEREF _Toc174479146 \h </w:instrText>
            </w:r>
            <w:r w:rsidR="000F4F4C">
              <w:rPr>
                <w:noProof/>
                <w:webHidden/>
              </w:rPr>
            </w:r>
            <w:r w:rsidR="000F4F4C">
              <w:rPr>
                <w:noProof/>
                <w:webHidden/>
              </w:rPr>
              <w:fldChar w:fldCharType="separate"/>
            </w:r>
            <w:r w:rsidR="000F4F4C">
              <w:rPr>
                <w:noProof/>
                <w:webHidden/>
              </w:rPr>
              <w:t>3</w:t>
            </w:r>
            <w:r w:rsidR="000F4F4C">
              <w:rPr>
                <w:noProof/>
                <w:webHidden/>
              </w:rPr>
              <w:fldChar w:fldCharType="end"/>
            </w:r>
          </w:hyperlink>
        </w:p>
        <w:p w14:paraId="53FCF1E4" w14:textId="77777777" w:rsidR="000F4F4C" w:rsidRDefault="00000000">
          <w:pPr>
            <w:pStyle w:val="TOC1"/>
            <w:tabs>
              <w:tab w:val="right" w:leader="dot" w:pos="9350"/>
            </w:tabs>
            <w:rPr>
              <w:rFonts w:eastAsiaTheme="minorEastAsia"/>
              <w:noProof/>
            </w:rPr>
          </w:pPr>
          <w:hyperlink w:anchor="_Toc174479147" w:history="1">
            <w:r w:rsidR="000F4F4C" w:rsidRPr="001C109C">
              <w:rPr>
                <w:rStyle w:val="Hyperlink"/>
                <w:rFonts w:cs="Times New Roman"/>
                <w:noProof/>
              </w:rPr>
              <w:t>Solution b</w:t>
            </w:r>
            <w:r w:rsidR="000F4F4C">
              <w:rPr>
                <w:noProof/>
                <w:webHidden/>
              </w:rPr>
              <w:tab/>
            </w:r>
            <w:r w:rsidR="000F4F4C">
              <w:rPr>
                <w:noProof/>
                <w:webHidden/>
              </w:rPr>
              <w:fldChar w:fldCharType="begin"/>
            </w:r>
            <w:r w:rsidR="000F4F4C">
              <w:rPr>
                <w:noProof/>
                <w:webHidden/>
              </w:rPr>
              <w:instrText xml:space="preserve"> PAGEREF _Toc174479147 \h </w:instrText>
            </w:r>
            <w:r w:rsidR="000F4F4C">
              <w:rPr>
                <w:noProof/>
                <w:webHidden/>
              </w:rPr>
            </w:r>
            <w:r w:rsidR="000F4F4C">
              <w:rPr>
                <w:noProof/>
                <w:webHidden/>
              </w:rPr>
              <w:fldChar w:fldCharType="separate"/>
            </w:r>
            <w:r w:rsidR="000F4F4C">
              <w:rPr>
                <w:noProof/>
                <w:webHidden/>
              </w:rPr>
              <w:t>4</w:t>
            </w:r>
            <w:r w:rsidR="000F4F4C">
              <w:rPr>
                <w:noProof/>
                <w:webHidden/>
              </w:rPr>
              <w:fldChar w:fldCharType="end"/>
            </w:r>
          </w:hyperlink>
        </w:p>
        <w:p w14:paraId="29D89FFB" w14:textId="77777777" w:rsidR="000F4F4C" w:rsidRDefault="00000000">
          <w:pPr>
            <w:pStyle w:val="TOC2"/>
            <w:tabs>
              <w:tab w:val="right" w:leader="dot" w:pos="9350"/>
            </w:tabs>
            <w:rPr>
              <w:rFonts w:eastAsiaTheme="minorEastAsia"/>
              <w:noProof/>
            </w:rPr>
          </w:pPr>
          <w:hyperlink w:anchor="_Toc174479148" w:history="1">
            <w:r w:rsidR="000F4F4C" w:rsidRPr="001C109C">
              <w:rPr>
                <w:rStyle w:val="Hyperlink"/>
                <w:rFonts w:cs="Times New Roman"/>
                <w:noProof/>
              </w:rPr>
              <w:t>Computation of total Contribution</w:t>
            </w:r>
            <w:r w:rsidR="000F4F4C">
              <w:rPr>
                <w:noProof/>
                <w:webHidden/>
              </w:rPr>
              <w:tab/>
            </w:r>
            <w:r w:rsidR="000F4F4C">
              <w:rPr>
                <w:noProof/>
                <w:webHidden/>
              </w:rPr>
              <w:fldChar w:fldCharType="begin"/>
            </w:r>
            <w:r w:rsidR="000F4F4C">
              <w:rPr>
                <w:noProof/>
                <w:webHidden/>
              </w:rPr>
              <w:instrText xml:space="preserve"> PAGEREF _Toc174479148 \h </w:instrText>
            </w:r>
            <w:r w:rsidR="000F4F4C">
              <w:rPr>
                <w:noProof/>
                <w:webHidden/>
              </w:rPr>
            </w:r>
            <w:r w:rsidR="000F4F4C">
              <w:rPr>
                <w:noProof/>
                <w:webHidden/>
              </w:rPr>
              <w:fldChar w:fldCharType="separate"/>
            </w:r>
            <w:r w:rsidR="000F4F4C">
              <w:rPr>
                <w:noProof/>
                <w:webHidden/>
              </w:rPr>
              <w:t>4</w:t>
            </w:r>
            <w:r w:rsidR="000F4F4C">
              <w:rPr>
                <w:noProof/>
                <w:webHidden/>
              </w:rPr>
              <w:fldChar w:fldCharType="end"/>
            </w:r>
          </w:hyperlink>
        </w:p>
        <w:p w14:paraId="767E2617" w14:textId="77777777" w:rsidR="000F4F4C" w:rsidRDefault="00000000">
          <w:pPr>
            <w:pStyle w:val="TOC2"/>
            <w:tabs>
              <w:tab w:val="right" w:leader="dot" w:pos="9350"/>
            </w:tabs>
            <w:rPr>
              <w:rFonts w:eastAsiaTheme="minorEastAsia"/>
              <w:noProof/>
            </w:rPr>
          </w:pPr>
          <w:hyperlink w:anchor="_Toc174479149" w:history="1">
            <w:r w:rsidR="000F4F4C" w:rsidRPr="001C109C">
              <w:rPr>
                <w:rStyle w:val="Hyperlink"/>
                <w:rFonts w:cs="Times New Roman"/>
                <w:noProof/>
              </w:rPr>
              <w:t>Importance of Breakeven Point</w:t>
            </w:r>
            <w:r w:rsidR="000F4F4C">
              <w:rPr>
                <w:noProof/>
                <w:webHidden/>
              </w:rPr>
              <w:tab/>
            </w:r>
            <w:r w:rsidR="000F4F4C">
              <w:rPr>
                <w:noProof/>
                <w:webHidden/>
              </w:rPr>
              <w:fldChar w:fldCharType="begin"/>
            </w:r>
            <w:r w:rsidR="000F4F4C">
              <w:rPr>
                <w:noProof/>
                <w:webHidden/>
              </w:rPr>
              <w:instrText xml:space="preserve"> PAGEREF _Toc174479149 \h </w:instrText>
            </w:r>
            <w:r w:rsidR="000F4F4C">
              <w:rPr>
                <w:noProof/>
                <w:webHidden/>
              </w:rPr>
            </w:r>
            <w:r w:rsidR="000F4F4C">
              <w:rPr>
                <w:noProof/>
                <w:webHidden/>
              </w:rPr>
              <w:fldChar w:fldCharType="separate"/>
            </w:r>
            <w:r w:rsidR="000F4F4C">
              <w:rPr>
                <w:noProof/>
                <w:webHidden/>
              </w:rPr>
              <w:t>4</w:t>
            </w:r>
            <w:r w:rsidR="000F4F4C">
              <w:rPr>
                <w:noProof/>
                <w:webHidden/>
              </w:rPr>
              <w:fldChar w:fldCharType="end"/>
            </w:r>
          </w:hyperlink>
        </w:p>
        <w:p w14:paraId="60882C40" w14:textId="77777777" w:rsidR="000F4F4C" w:rsidRDefault="00000000">
          <w:pPr>
            <w:pStyle w:val="TOC2"/>
            <w:tabs>
              <w:tab w:val="right" w:leader="dot" w:pos="9350"/>
            </w:tabs>
            <w:rPr>
              <w:rFonts w:eastAsiaTheme="minorEastAsia"/>
              <w:noProof/>
            </w:rPr>
          </w:pPr>
          <w:hyperlink w:anchor="_Toc174479150" w:history="1">
            <w:r w:rsidR="000F4F4C" w:rsidRPr="001C109C">
              <w:rPr>
                <w:rStyle w:val="Hyperlink"/>
                <w:rFonts w:cs="Times New Roman"/>
                <w:noProof/>
              </w:rPr>
              <w:t>Profitability Ratios</w:t>
            </w:r>
            <w:r w:rsidR="000F4F4C">
              <w:rPr>
                <w:noProof/>
                <w:webHidden/>
              </w:rPr>
              <w:tab/>
            </w:r>
            <w:r w:rsidR="000F4F4C">
              <w:rPr>
                <w:noProof/>
                <w:webHidden/>
              </w:rPr>
              <w:fldChar w:fldCharType="begin"/>
            </w:r>
            <w:r w:rsidR="000F4F4C">
              <w:rPr>
                <w:noProof/>
                <w:webHidden/>
              </w:rPr>
              <w:instrText xml:space="preserve"> PAGEREF _Toc174479150 \h </w:instrText>
            </w:r>
            <w:r w:rsidR="000F4F4C">
              <w:rPr>
                <w:noProof/>
                <w:webHidden/>
              </w:rPr>
            </w:r>
            <w:r w:rsidR="000F4F4C">
              <w:rPr>
                <w:noProof/>
                <w:webHidden/>
              </w:rPr>
              <w:fldChar w:fldCharType="separate"/>
            </w:r>
            <w:r w:rsidR="000F4F4C">
              <w:rPr>
                <w:noProof/>
                <w:webHidden/>
              </w:rPr>
              <w:t>4</w:t>
            </w:r>
            <w:r w:rsidR="000F4F4C">
              <w:rPr>
                <w:noProof/>
                <w:webHidden/>
              </w:rPr>
              <w:fldChar w:fldCharType="end"/>
            </w:r>
          </w:hyperlink>
        </w:p>
        <w:p w14:paraId="631682AB" w14:textId="77777777" w:rsidR="000F4F4C" w:rsidRDefault="00000000">
          <w:pPr>
            <w:pStyle w:val="TOC2"/>
            <w:tabs>
              <w:tab w:val="right" w:leader="dot" w:pos="9350"/>
            </w:tabs>
            <w:rPr>
              <w:rFonts w:eastAsiaTheme="minorEastAsia"/>
              <w:noProof/>
            </w:rPr>
          </w:pPr>
          <w:hyperlink w:anchor="_Toc174479151" w:history="1">
            <w:r w:rsidR="000F4F4C" w:rsidRPr="001C109C">
              <w:rPr>
                <w:rStyle w:val="Hyperlink"/>
                <w:rFonts w:cs="Times New Roman"/>
                <w:noProof/>
              </w:rPr>
              <w:t>Evaluation of new proposal</w:t>
            </w:r>
            <w:r w:rsidR="000F4F4C">
              <w:rPr>
                <w:noProof/>
                <w:webHidden/>
              </w:rPr>
              <w:tab/>
            </w:r>
            <w:r w:rsidR="000F4F4C">
              <w:rPr>
                <w:noProof/>
                <w:webHidden/>
              </w:rPr>
              <w:fldChar w:fldCharType="begin"/>
            </w:r>
            <w:r w:rsidR="000F4F4C">
              <w:rPr>
                <w:noProof/>
                <w:webHidden/>
              </w:rPr>
              <w:instrText xml:space="preserve"> PAGEREF _Toc174479151 \h </w:instrText>
            </w:r>
            <w:r w:rsidR="000F4F4C">
              <w:rPr>
                <w:noProof/>
                <w:webHidden/>
              </w:rPr>
            </w:r>
            <w:r w:rsidR="000F4F4C">
              <w:rPr>
                <w:noProof/>
                <w:webHidden/>
              </w:rPr>
              <w:fldChar w:fldCharType="separate"/>
            </w:r>
            <w:r w:rsidR="000F4F4C">
              <w:rPr>
                <w:noProof/>
                <w:webHidden/>
              </w:rPr>
              <w:t>5</w:t>
            </w:r>
            <w:r w:rsidR="000F4F4C">
              <w:rPr>
                <w:noProof/>
                <w:webHidden/>
              </w:rPr>
              <w:fldChar w:fldCharType="end"/>
            </w:r>
          </w:hyperlink>
        </w:p>
        <w:p w14:paraId="719FB7C7" w14:textId="77777777" w:rsidR="000F4F4C" w:rsidRDefault="00000000">
          <w:pPr>
            <w:pStyle w:val="TOC2"/>
            <w:tabs>
              <w:tab w:val="right" w:leader="dot" w:pos="9350"/>
            </w:tabs>
            <w:rPr>
              <w:rFonts w:eastAsiaTheme="minorEastAsia"/>
              <w:noProof/>
            </w:rPr>
          </w:pPr>
          <w:hyperlink w:anchor="_Toc174479152" w:history="1">
            <w:r w:rsidR="000F4F4C" w:rsidRPr="001C109C">
              <w:rPr>
                <w:rStyle w:val="Hyperlink"/>
                <w:rFonts w:cs="Times New Roman"/>
                <w:noProof/>
              </w:rPr>
              <w:t>Evaluation of result</w:t>
            </w:r>
            <w:r w:rsidR="000F4F4C">
              <w:rPr>
                <w:noProof/>
                <w:webHidden/>
              </w:rPr>
              <w:tab/>
            </w:r>
            <w:r w:rsidR="000F4F4C">
              <w:rPr>
                <w:noProof/>
                <w:webHidden/>
              </w:rPr>
              <w:fldChar w:fldCharType="begin"/>
            </w:r>
            <w:r w:rsidR="000F4F4C">
              <w:rPr>
                <w:noProof/>
                <w:webHidden/>
              </w:rPr>
              <w:instrText xml:space="preserve"> PAGEREF _Toc174479152 \h </w:instrText>
            </w:r>
            <w:r w:rsidR="000F4F4C">
              <w:rPr>
                <w:noProof/>
                <w:webHidden/>
              </w:rPr>
            </w:r>
            <w:r w:rsidR="000F4F4C">
              <w:rPr>
                <w:noProof/>
                <w:webHidden/>
              </w:rPr>
              <w:fldChar w:fldCharType="separate"/>
            </w:r>
            <w:r w:rsidR="000F4F4C">
              <w:rPr>
                <w:noProof/>
                <w:webHidden/>
              </w:rPr>
              <w:t>5</w:t>
            </w:r>
            <w:r w:rsidR="000F4F4C">
              <w:rPr>
                <w:noProof/>
                <w:webHidden/>
              </w:rPr>
              <w:fldChar w:fldCharType="end"/>
            </w:r>
          </w:hyperlink>
        </w:p>
        <w:p w14:paraId="175A4F72" w14:textId="77777777" w:rsidR="000F4F4C" w:rsidRDefault="00000000">
          <w:pPr>
            <w:pStyle w:val="TOC2"/>
            <w:tabs>
              <w:tab w:val="right" w:leader="dot" w:pos="9350"/>
            </w:tabs>
            <w:rPr>
              <w:rFonts w:eastAsiaTheme="minorEastAsia"/>
              <w:noProof/>
            </w:rPr>
          </w:pPr>
          <w:hyperlink w:anchor="_Toc174479153" w:history="1">
            <w:r w:rsidR="000F4F4C" w:rsidRPr="001C109C">
              <w:rPr>
                <w:rStyle w:val="Hyperlink"/>
                <w:rFonts w:cs="Times New Roman"/>
                <w:noProof/>
              </w:rPr>
              <w:t>Benefits of Cost Volume Profit Analysis:</w:t>
            </w:r>
            <w:r w:rsidR="000F4F4C">
              <w:rPr>
                <w:noProof/>
                <w:webHidden/>
              </w:rPr>
              <w:tab/>
            </w:r>
            <w:r w:rsidR="000F4F4C">
              <w:rPr>
                <w:noProof/>
                <w:webHidden/>
              </w:rPr>
              <w:fldChar w:fldCharType="begin"/>
            </w:r>
            <w:r w:rsidR="000F4F4C">
              <w:rPr>
                <w:noProof/>
                <w:webHidden/>
              </w:rPr>
              <w:instrText xml:space="preserve"> PAGEREF _Toc174479153 \h </w:instrText>
            </w:r>
            <w:r w:rsidR="000F4F4C">
              <w:rPr>
                <w:noProof/>
                <w:webHidden/>
              </w:rPr>
            </w:r>
            <w:r w:rsidR="000F4F4C">
              <w:rPr>
                <w:noProof/>
                <w:webHidden/>
              </w:rPr>
              <w:fldChar w:fldCharType="separate"/>
            </w:r>
            <w:r w:rsidR="000F4F4C">
              <w:rPr>
                <w:noProof/>
                <w:webHidden/>
              </w:rPr>
              <w:t>6</w:t>
            </w:r>
            <w:r w:rsidR="000F4F4C">
              <w:rPr>
                <w:noProof/>
                <w:webHidden/>
              </w:rPr>
              <w:fldChar w:fldCharType="end"/>
            </w:r>
          </w:hyperlink>
        </w:p>
        <w:p w14:paraId="7EA68F84" w14:textId="77777777" w:rsidR="000F4F4C" w:rsidRDefault="00000000">
          <w:pPr>
            <w:pStyle w:val="TOC1"/>
            <w:tabs>
              <w:tab w:val="right" w:leader="dot" w:pos="9350"/>
            </w:tabs>
            <w:rPr>
              <w:rFonts w:eastAsiaTheme="minorEastAsia"/>
              <w:noProof/>
            </w:rPr>
          </w:pPr>
          <w:hyperlink w:anchor="_Toc174479154" w:history="1">
            <w:r w:rsidR="000F4F4C" w:rsidRPr="001C109C">
              <w:rPr>
                <w:rStyle w:val="Hyperlink"/>
                <w:rFonts w:cs="Times New Roman"/>
                <w:noProof/>
              </w:rPr>
              <w:t>Solution c</w:t>
            </w:r>
            <w:r w:rsidR="000F4F4C">
              <w:rPr>
                <w:noProof/>
                <w:webHidden/>
              </w:rPr>
              <w:tab/>
            </w:r>
            <w:r w:rsidR="000F4F4C">
              <w:rPr>
                <w:noProof/>
                <w:webHidden/>
              </w:rPr>
              <w:fldChar w:fldCharType="begin"/>
            </w:r>
            <w:r w:rsidR="000F4F4C">
              <w:rPr>
                <w:noProof/>
                <w:webHidden/>
              </w:rPr>
              <w:instrText xml:space="preserve"> PAGEREF _Toc174479154 \h </w:instrText>
            </w:r>
            <w:r w:rsidR="000F4F4C">
              <w:rPr>
                <w:noProof/>
                <w:webHidden/>
              </w:rPr>
            </w:r>
            <w:r w:rsidR="000F4F4C">
              <w:rPr>
                <w:noProof/>
                <w:webHidden/>
              </w:rPr>
              <w:fldChar w:fldCharType="separate"/>
            </w:r>
            <w:r w:rsidR="000F4F4C">
              <w:rPr>
                <w:noProof/>
                <w:webHidden/>
              </w:rPr>
              <w:t>6</w:t>
            </w:r>
            <w:r w:rsidR="000F4F4C">
              <w:rPr>
                <w:noProof/>
                <w:webHidden/>
              </w:rPr>
              <w:fldChar w:fldCharType="end"/>
            </w:r>
          </w:hyperlink>
        </w:p>
        <w:p w14:paraId="56DCC99E" w14:textId="77777777" w:rsidR="000F4F4C" w:rsidRDefault="00000000">
          <w:pPr>
            <w:pStyle w:val="TOC2"/>
            <w:tabs>
              <w:tab w:val="right" w:leader="dot" w:pos="9350"/>
            </w:tabs>
            <w:rPr>
              <w:rFonts w:eastAsiaTheme="minorEastAsia"/>
              <w:noProof/>
            </w:rPr>
          </w:pPr>
          <w:hyperlink w:anchor="_Toc174479155" w:history="1">
            <w:r w:rsidR="000F4F4C" w:rsidRPr="001C109C">
              <w:rPr>
                <w:rStyle w:val="Hyperlink"/>
                <w:rFonts w:cs="Times New Roman"/>
                <w:noProof/>
              </w:rPr>
              <w:t>Evaluation of NPV technique for both proposals</w:t>
            </w:r>
            <w:r w:rsidR="000F4F4C">
              <w:rPr>
                <w:noProof/>
                <w:webHidden/>
              </w:rPr>
              <w:tab/>
            </w:r>
            <w:r w:rsidR="000F4F4C">
              <w:rPr>
                <w:noProof/>
                <w:webHidden/>
              </w:rPr>
              <w:fldChar w:fldCharType="begin"/>
            </w:r>
            <w:r w:rsidR="000F4F4C">
              <w:rPr>
                <w:noProof/>
                <w:webHidden/>
              </w:rPr>
              <w:instrText xml:space="preserve"> PAGEREF _Toc174479155 \h </w:instrText>
            </w:r>
            <w:r w:rsidR="000F4F4C">
              <w:rPr>
                <w:noProof/>
                <w:webHidden/>
              </w:rPr>
            </w:r>
            <w:r w:rsidR="000F4F4C">
              <w:rPr>
                <w:noProof/>
                <w:webHidden/>
              </w:rPr>
              <w:fldChar w:fldCharType="separate"/>
            </w:r>
            <w:r w:rsidR="000F4F4C">
              <w:rPr>
                <w:noProof/>
                <w:webHidden/>
              </w:rPr>
              <w:t>6</w:t>
            </w:r>
            <w:r w:rsidR="000F4F4C">
              <w:rPr>
                <w:noProof/>
                <w:webHidden/>
              </w:rPr>
              <w:fldChar w:fldCharType="end"/>
            </w:r>
          </w:hyperlink>
        </w:p>
        <w:p w14:paraId="6F2F863E" w14:textId="77777777" w:rsidR="000F4F4C" w:rsidRDefault="00000000">
          <w:pPr>
            <w:pStyle w:val="TOC2"/>
            <w:tabs>
              <w:tab w:val="right" w:leader="dot" w:pos="9350"/>
            </w:tabs>
            <w:rPr>
              <w:rFonts w:eastAsiaTheme="minorEastAsia"/>
              <w:noProof/>
            </w:rPr>
          </w:pPr>
          <w:hyperlink w:anchor="_Toc174479156" w:history="1">
            <w:r w:rsidR="000F4F4C" w:rsidRPr="001C109C">
              <w:rPr>
                <w:rStyle w:val="Hyperlink"/>
                <w:rFonts w:cs="Times New Roman"/>
                <w:noProof/>
              </w:rPr>
              <w:t>Merits of NPV Technique</w:t>
            </w:r>
            <w:r w:rsidR="000F4F4C">
              <w:rPr>
                <w:noProof/>
                <w:webHidden/>
              </w:rPr>
              <w:tab/>
            </w:r>
            <w:r w:rsidR="000F4F4C">
              <w:rPr>
                <w:noProof/>
                <w:webHidden/>
              </w:rPr>
              <w:fldChar w:fldCharType="begin"/>
            </w:r>
            <w:r w:rsidR="000F4F4C">
              <w:rPr>
                <w:noProof/>
                <w:webHidden/>
              </w:rPr>
              <w:instrText xml:space="preserve"> PAGEREF _Toc174479156 \h </w:instrText>
            </w:r>
            <w:r w:rsidR="000F4F4C">
              <w:rPr>
                <w:noProof/>
                <w:webHidden/>
              </w:rPr>
            </w:r>
            <w:r w:rsidR="000F4F4C">
              <w:rPr>
                <w:noProof/>
                <w:webHidden/>
              </w:rPr>
              <w:fldChar w:fldCharType="separate"/>
            </w:r>
            <w:r w:rsidR="000F4F4C">
              <w:rPr>
                <w:noProof/>
                <w:webHidden/>
              </w:rPr>
              <w:t>7</w:t>
            </w:r>
            <w:r w:rsidR="000F4F4C">
              <w:rPr>
                <w:noProof/>
                <w:webHidden/>
              </w:rPr>
              <w:fldChar w:fldCharType="end"/>
            </w:r>
          </w:hyperlink>
        </w:p>
        <w:p w14:paraId="0D3DDC2E" w14:textId="77777777" w:rsidR="000F4F4C" w:rsidRDefault="00000000">
          <w:pPr>
            <w:pStyle w:val="TOC2"/>
            <w:tabs>
              <w:tab w:val="right" w:leader="dot" w:pos="9350"/>
            </w:tabs>
            <w:rPr>
              <w:rFonts w:eastAsiaTheme="minorEastAsia"/>
              <w:noProof/>
            </w:rPr>
          </w:pPr>
          <w:hyperlink w:anchor="_Toc174479157" w:history="1">
            <w:r w:rsidR="000F4F4C" w:rsidRPr="001C109C">
              <w:rPr>
                <w:rStyle w:val="Hyperlink"/>
                <w:rFonts w:cs="Times New Roman"/>
                <w:noProof/>
              </w:rPr>
              <w:t>Evaluation of Payback Period for both proposals</w:t>
            </w:r>
            <w:r w:rsidR="000F4F4C">
              <w:rPr>
                <w:noProof/>
                <w:webHidden/>
              </w:rPr>
              <w:tab/>
            </w:r>
            <w:r w:rsidR="000F4F4C">
              <w:rPr>
                <w:noProof/>
                <w:webHidden/>
              </w:rPr>
              <w:fldChar w:fldCharType="begin"/>
            </w:r>
            <w:r w:rsidR="000F4F4C">
              <w:rPr>
                <w:noProof/>
                <w:webHidden/>
              </w:rPr>
              <w:instrText xml:space="preserve"> PAGEREF _Toc174479157 \h </w:instrText>
            </w:r>
            <w:r w:rsidR="000F4F4C">
              <w:rPr>
                <w:noProof/>
                <w:webHidden/>
              </w:rPr>
            </w:r>
            <w:r w:rsidR="000F4F4C">
              <w:rPr>
                <w:noProof/>
                <w:webHidden/>
              </w:rPr>
              <w:fldChar w:fldCharType="separate"/>
            </w:r>
            <w:r w:rsidR="000F4F4C">
              <w:rPr>
                <w:noProof/>
                <w:webHidden/>
              </w:rPr>
              <w:t>7</w:t>
            </w:r>
            <w:r w:rsidR="000F4F4C">
              <w:rPr>
                <w:noProof/>
                <w:webHidden/>
              </w:rPr>
              <w:fldChar w:fldCharType="end"/>
            </w:r>
          </w:hyperlink>
        </w:p>
        <w:p w14:paraId="19349AAB" w14:textId="77777777" w:rsidR="000F4F4C" w:rsidRDefault="00000000">
          <w:pPr>
            <w:pStyle w:val="TOC2"/>
            <w:tabs>
              <w:tab w:val="right" w:leader="dot" w:pos="9350"/>
            </w:tabs>
            <w:rPr>
              <w:rFonts w:eastAsiaTheme="minorEastAsia"/>
              <w:noProof/>
            </w:rPr>
          </w:pPr>
          <w:hyperlink w:anchor="_Toc174479158" w:history="1">
            <w:r w:rsidR="000F4F4C" w:rsidRPr="001C109C">
              <w:rPr>
                <w:rStyle w:val="Hyperlink"/>
                <w:rFonts w:cs="Times New Roman"/>
                <w:noProof/>
              </w:rPr>
              <w:t>Merits of Payback Period</w:t>
            </w:r>
            <w:r w:rsidR="000F4F4C">
              <w:rPr>
                <w:noProof/>
                <w:webHidden/>
              </w:rPr>
              <w:tab/>
            </w:r>
            <w:r w:rsidR="000F4F4C">
              <w:rPr>
                <w:noProof/>
                <w:webHidden/>
              </w:rPr>
              <w:fldChar w:fldCharType="begin"/>
            </w:r>
            <w:r w:rsidR="000F4F4C">
              <w:rPr>
                <w:noProof/>
                <w:webHidden/>
              </w:rPr>
              <w:instrText xml:space="preserve"> PAGEREF _Toc174479158 \h </w:instrText>
            </w:r>
            <w:r w:rsidR="000F4F4C">
              <w:rPr>
                <w:noProof/>
                <w:webHidden/>
              </w:rPr>
            </w:r>
            <w:r w:rsidR="000F4F4C">
              <w:rPr>
                <w:noProof/>
                <w:webHidden/>
              </w:rPr>
              <w:fldChar w:fldCharType="separate"/>
            </w:r>
            <w:r w:rsidR="000F4F4C">
              <w:rPr>
                <w:noProof/>
                <w:webHidden/>
              </w:rPr>
              <w:t>8</w:t>
            </w:r>
            <w:r w:rsidR="000F4F4C">
              <w:rPr>
                <w:noProof/>
                <w:webHidden/>
              </w:rPr>
              <w:fldChar w:fldCharType="end"/>
            </w:r>
          </w:hyperlink>
        </w:p>
        <w:p w14:paraId="121E5051" w14:textId="77777777" w:rsidR="000F4F4C" w:rsidRDefault="00000000">
          <w:pPr>
            <w:pStyle w:val="TOC2"/>
            <w:tabs>
              <w:tab w:val="right" w:leader="dot" w:pos="9350"/>
            </w:tabs>
            <w:rPr>
              <w:rFonts w:eastAsiaTheme="minorEastAsia"/>
              <w:noProof/>
            </w:rPr>
          </w:pPr>
          <w:hyperlink w:anchor="_Toc174479159" w:history="1">
            <w:r w:rsidR="000F4F4C" w:rsidRPr="001C109C">
              <w:rPr>
                <w:rStyle w:val="Hyperlink"/>
                <w:rFonts w:cs="Times New Roman"/>
                <w:noProof/>
              </w:rPr>
              <w:t>Evaluation of IRR for both proposals</w:t>
            </w:r>
            <w:r w:rsidR="000F4F4C">
              <w:rPr>
                <w:noProof/>
                <w:webHidden/>
              </w:rPr>
              <w:tab/>
            </w:r>
            <w:r w:rsidR="000F4F4C">
              <w:rPr>
                <w:noProof/>
                <w:webHidden/>
              </w:rPr>
              <w:fldChar w:fldCharType="begin"/>
            </w:r>
            <w:r w:rsidR="000F4F4C">
              <w:rPr>
                <w:noProof/>
                <w:webHidden/>
              </w:rPr>
              <w:instrText xml:space="preserve"> PAGEREF _Toc174479159 \h </w:instrText>
            </w:r>
            <w:r w:rsidR="000F4F4C">
              <w:rPr>
                <w:noProof/>
                <w:webHidden/>
              </w:rPr>
            </w:r>
            <w:r w:rsidR="000F4F4C">
              <w:rPr>
                <w:noProof/>
                <w:webHidden/>
              </w:rPr>
              <w:fldChar w:fldCharType="separate"/>
            </w:r>
            <w:r w:rsidR="000F4F4C">
              <w:rPr>
                <w:noProof/>
                <w:webHidden/>
              </w:rPr>
              <w:t>8</w:t>
            </w:r>
            <w:r w:rsidR="000F4F4C">
              <w:rPr>
                <w:noProof/>
                <w:webHidden/>
              </w:rPr>
              <w:fldChar w:fldCharType="end"/>
            </w:r>
          </w:hyperlink>
        </w:p>
        <w:p w14:paraId="2FFBDDC3" w14:textId="77777777" w:rsidR="000F4F4C" w:rsidRDefault="00000000">
          <w:pPr>
            <w:pStyle w:val="TOC2"/>
            <w:tabs>
              <w:tab w:val="right" w:leader="dot" w:pos="9350"/>
            </w:tabs>
            <w:rPr>
              <w:rFonts w:eastAsiaTheme="minorEastAsia"/>
              <w:noProof/>
            </w:rPr>
          </w:pPr>
          <w:hyperlink w:anchor="_Toc174479160" w:history="1">
            <w:r w:rsidR="000F4F4C" w:rsidRPr="001C109C">
              <w:rPr>
                <w:rStyle w:val="Hyperlink"/>
                <w:rFonts w:cs="Times New Roman"/>
                <w:noProof/>
              </w:rPr>
              <w:t>Merits of IRR</w:t>
            </w:r>
            <w:r w:rsidR="000F4F4C">
              <w:rPr>
                <w:noProof/>
                <w:webHidden/>
              </w:rPr>
              <w:tab/>
            </w:r>
            <w:r w:rsidR="000F4F4C">
              <w:rPr>
                <w:noProof/>
                <w:webHidden/>
              </w:rPr>
              <w:fldChar w:fldCharType="begin"/>
            </w:r>
            <w:r w:rsidR="000F4F4C">
              <w:rPr>
                <w:noProof/>
                <w:webHidden/>
              </w:rPr>
              <w:instrText xml:space="preserve"> PAGEREF _Toc174479160 \h </w:instrText>
            </w:r>
            <w:r w:rsidR="000F4F4C">
              <w:rPr>
                <w:noProof/>
                <w:webHidden/>
              </w:rPr>
            </w:r>
            <w:r w:rsidR="000F4F4C">
              <w:rPr>
                <w:noProof/>
                <w:webHidden/>
              </w:rPr>
              <w:fldChar w:fldCharType="separate"/>
            </w:r>
            <w:r w:rsidR="000F4F4C">
              <w:rPr>
                <w:noProof/>
                <w:webHidden/>
              </w:rPr>
              <w:t>9</w:t>
            </w:r>
            <w:r w:rsidR="000F4F4C">
              <w:rPr>
                <w:noProof/>
                <w:webHidden/>
              </w:rPr>
              <w:fldChar w:fldCharType="end"/>
            </w:r>
          </w:hyperlink>
        </w:p>
        <w:p w14:paraId="6C774D5D" w14:textId="77777777" w:rsidR="000F4F4C" w:rsidRDefault="00000000">
          <w:pPr>
            <w:pStyle w:val="TOC2"/>
            <w:tabs>
              <w:tab w:val="right" w:leader="dot" w:pos="9350"/>
            </w:tabs>
            <w:rPr>
              <w:rFonts w:eastAsiaTheme="minorEastAsia"/>
              <w:noProof/>
            </w:rPr>
          </w:pPr>
          <w:hyperlink w:anchor="_Toc174479161" w:history="1">
            <w:r w:rsidR="000F4F4C" w:rsidRPr="001C109C">
              <w:rPr>
                <w:rStyle w:val="Hyperlink"/>
                <w:rFonts w:cs="Times New Roman"/>
                <w:noProof/>
              </w:rPr>
              <w:t>Evaluation of Accounting Rate of Return for both proposals</w:t>
            </w:r>
            <w:r w:rsidR="000F4F4C">
              <w:rPr>
                <w:noProof/>
                <w:webHidden/>
              </w:rPr>
              <w:tab/>
            </w:r>
            <w:r w:rsidR="000F4F4C">
              <w:rPr>
                <w:noProof/>
                <w:webHidden/>
              </w:rPr>
              <w:fldChar w:fldCharType="begin"/>
            </w:r>
            <w:r w:rsidR="000F4F4C">
              <w:rPr>
                <w:noProof/>
                <w:webHidden/>
              </w:rPr>
              <w:instrText xml:space="preserve"> PAGEREF _Toc174479161 \h </w:instrText>
            </w:r>
            <w:r w:rsidR="000F4F4C">
              <w:rPr>
                <w:noProof/>
                <w:webHidden/>
              </w:rPr>
            </w:r>
            <w:r w:rsidR="000F4F4C">
              <w:rPr>
                <w:noProof/>
                <w:webHidden/>
              </w:rPr>
              <w:fldChar w:fldCharType="separate"/>
            </w:r>
            <w:r w:rsidR="000F4F4C">
              <w:rPr>
                <w:noProof/>
                <w:webHidden/>
              </w:rPr>
              <w:t>10</w:t>
            </w:r>
            <w:r w:rsidR="000F4F4C">
              <w:rPr>
                <w:noProof/>
                <w:webHidden/>
              </w:rPr>
              <w:fldChar w:fldCharType="end"/>
            </w:r>
          </w:hyperlink>
        </w:p>
        <w:p w14:paraId="37DFEC96" w14:textId="77777777" w:rsidR="000F4F4C" w:rsidRDefault="00000000">
          <w:pPr>
            <w:pStyle w:val="TOC2"/>
            <w:tabs>
              <w:tab w:val="right" w:leader="dot" w:pos="9350"/>
            </w:tabs>
            <w:rPr>
              <w:rFonts w:eastAsiaTheme="minorEastAsia"/>
              <w:noProof/>
            </w:rPr>
          </w:pPr>
          <w:hyperlink w:anchor="_Toc174479162" w:history="1">
            <w:r w:rsidR="000F4F4C" w:rsidRPr="001C109C">
              <w:rPr>
                <w:rStyle w:val="Hyperlink"/>
                <w:rFonts w:cs="Times New Roman"/>
                <w:noProof/>
              </w:rPr>
              <w:t>Merits of Accounting rate of return</w:t>
            </w:r>
            <w:r w:rsidR="000F4F4C">
              <w:rPr>
                <w:noProof/>
                <w:webHidden/>
              </w:rPr>
              <w:tab/>
            </w:r>
            <w:r w:rsidR="000F4F4C">
              <w:rPr>
                <w:noProof/>
                <w:webHidden/>
              </w:rPr>
              <w:fldChar w:fldCharType="begin"/>
            </w:r>
            <w:r w:rsidR="000F4F4C">
              <w:rPr>
                <w:noProof/>
                <w:webHidden/>
              </w:rPr>
              <w:instrText xml:space="preserve"> PAGEREF _Toc174479162 \h </w:instrText>
            </w:r>
            <w:r w:rsidR="000F4F4C">
              <w:rPr>
                <w:noProof/>
                <w:webHidden/>
              </w:rPr>
            </w:r>
            <w:r w:rsidR="000F4F4C">
              <w:rPr>
                <w:noProof/>
                <w:webHidden/>
              </w:rPr>
              <w:fldChar w:fldCharType="separate"/>
            </w:r>
            <w:r w:rsidR="000F4F4C">
              <w:rPr>
                <w:noProof/>
                <w:webHidden/>
              </w:rPr>
              <w:t>10</w:t>
            </w:r>
            <w:r w:rsidR="000F4F4C">
              <w:rPr>
                <w:noProof/>
                <w:webHidden/>
              </w:rPr>
              <w:fldChar w:fldCharType="end"/>
            </w:r>
          </w:hyperlink>
        </w:p>
        <w:p w14:paraId="2483FD74" w14:textId="77777777" w:rsidR="000F4F4C" w:rsidRDefault="00000000">
          <w:pPr>
            <w:pStyle w:val="TOC1"/>
            <w:tabs>
              <w:tab w:val="right" w:leader="dot" w:pos="9350"/>
            </w:tabs>
            <w:rPr>
              <w:rFonts w:eastAsiaTheme="minorEastAsia"/>
              <w:noProof/>
            </w:rPr>
          </w:pPr>
          <w:hyperlink w:anchor="_Toc174479163" w:history="1">
            <w:r w:rsidR="000F4F4C" w:rsidRPr="001C109C">
              <w:rPr>
                <w:rStyle w:val="Hyperlink"/>
                <w:rFonts w:cs="Times New Roman"/>
                <w:noProof/>
              </w:rPr>
              <w:t>Solution d</w:t>
            </w:r>
            <w:r w:rsidR="000F4F4C">
              <w:rPr>
                <w:noProof/>
                <w:webHidden/>
              </w:rPr>
              <w:tab/>
            </w:r>
            <w:r w:rsidR="000F4F4C">
              <w:rPr>
                <w:noProof/>
                <w:webHidden/>
              </w:rPr>
              <w:fldChar w:fldCharType="begin"/>
            </w:r>
            <w:r w:rsidR="000F4F4C">
              <w:rPr>
                <w:noProof/>
                <w:webHidden/>
              </w:rPr>
              <w:instrText xml:space="preserve"> PAGEREF _Toc174479163 \h </w:instrText>
            </w:r>
            <w:r w:rsidR="000F4F4C">
              <w:rPr>
                <w:noProof/>
                <w:webHidden/>
              </w:rPr>
            </w:r>
            <w:r w:rsidR="000F4F4C">
              <w:rPr>
                <w:noProof/>
                <w:webHidden/>
              </w:rPr>
              <w:fldChar w:fldCharType="separate"/>
            </w:r>
            <w:r w:rsidR="000F4F4C">
              <w:rPr>
                <w:noProof/>
                <w:webHidden/>
              </w:rPr>
              <w:t>11</w:t>
            </w:r>
            <w:r w:rsidR="000F4F4C">
              <w:rPr>
                <w:noProof/>
                <w:webHidden/>
              </w:rPr>
              <w:fldChar w:fldCharType="end"/>
            </w:r>
          </w:hyperlink>
        </w:p>
        <w:p w14:paraId="769EFF23" w14:textId="77777777" w:rsidR="000F4F4C" w:rsidRDefault="00000000">
          <w:pPr>
            <w:pStyle w:val="TOC2"/>
            <w:tabs>
              <w:tab w:val="right" w:leader="dot" w:pos="9350"/>
            </w:tabs>
            <w:rPr>
              <w:rFonts w:eastAsiaTheme="minorEastAsia"/>
              <w:noProof/>
            </w:rPr>
          </w:pPr>
          <w:hyperlink w:anchor="_Toc174479164" w:history="1">
            <w:r w:rsidR="000F4F4C" w:rsidRPr="001C109C">
              <w:rPr>
                <w:rStyle w:val="Hyperlink"/>
                <w:rFonts w:cs="Times New Roman"/>
                <w:noProof/>
              </w:rPr>
              <w:t>Profitability</w:t>
            </w:r>
            <w:r w:rsidR="000F4F4C">
              <w:rPr>
                <w:noProof/>
                <w:webHidden/>
              </w:rPr>
              <w:tab/>
            </w:r>
            <w:r w:rsidR="000F4F4C">
              <w:rPr>
                <w:noProof/>
                <w:webHidden/>
              </w:rPr>
              <w:fldChar w:fldCharType="begin"/>
            </w:r>
            <w:r w:rsidR="000F4F4C">
              <w:rPr>
                <w:noProof/>
                <w:webHidden/>
              </w:rPr>
              <w:instrText xml:space="preserve"> PAGEREF _Toc174479164 \h </w:instrText>
            </w:r>
            <w:r w:rsidR="000F4F4C">
              <w:rPr>
                <w:noProof/>
                <w:webHidden/>
              </w:rPr>
            </w:r>
            <w:r w:rsidR="000F4F4C">
              <w:rPr>
                <w:noProof/>
                <w:webHidden/>
              </w:rPr>
              <w:fldChar w:fldCharType="separate"/>
            </w:r>
            <w:r w:rsidR="000F4F4C">
              <w:rPr>
                <w:noProof/>
                <w:webHidden/>
              </w:rPr>
              <w:t>11</w:t>
            </w:r>
            <w:r w:rsidR="000F4F4C">
              <w:rPr>
                <w:noProof/>
                <w:webHidden/>
              </w:rPr>
              <w:fldChar w:fldCharType="end"/>
            </w:r>
          </w:hyperlink>
        </w:p>
        <w:p w14:paraId="4CAEE42A" w14:textId="77777777" w:rsidR="000F4F4C" w:rsidRDefault="00000000">
          <w:pPr>
            <w:pStyle w:val="TOC2"/>
            <w:tabs>
              <w:tab w:val="right" w:leader="dot" w:pos="9350"/>
            </w:tabs>
            <w:rPr>
              <w:rFonts w:eastAsiaTheme="minorEastAsia"/>
              <w:noProof/>
            </w:rPr>
          </w:pPr>
          <w:hyperlink w:anchor="_Toc174479165" w:history="1">
            <w:r w:rsidR="000F4F4C" w:rsidRPr="001C109C">
              <w:rPr>
                <w:rStyle w:val="Hyperlink"/>
                <w:rFonts w:cs="Times New Roman"/>
                <w:noProof/>
              </w:rPr>
              <w:t>Sustainability</w:t>
            </w:r>
            <w:r w:rsidR="000F4F4C">
              <w:rPr>
                <w:noProof/>
                <w:webHidden/>
              </w:rPr>
              <w:tab/>
            </w:r>
            <w:r w:rsidR="000F4F4C">
              <w:rPr>
                <w:noProof/>
                <w:webHidden/>
              </w:rPr>
              <w:fldChar w:fldCharType="begin"/>
            </w:r>
            <w:r w:rsidR="000F4F4C">
              <w:rPr>
                <w:noProof/>
                <w:webHidden/>
              </w:rPr>
              <w:instrText xml:space="preserve"> PAGEREF _Toc174479165 \h </w:instrText>
            </w:r>
            <w:r w:rsidR="000F4F4C">
              <w:rPr>
                <w:noProof/>
                <w:webHidden/>
              </w:rPr>
            </w:r>
            <w:r w:rsidR="000F4F4C">
              <w:rPr>
                <w:noProof/>
                <w:webHidden/>
              </w:rPr>
              <w:fldChar w:fldCharType="separate"/>
            </w:r>
            <w:r w:rsidR="000F4F4C">
              <w:rPr>
                <w:noProof/>
                <w:webHidden/>
              </w:rPr>
              <w:t>11</w:t>
            </w:r>
            <w:r w:rsidR="000F4F4C">
              <w:rPr>
                <w:noProof/>
                <w:webHidden/>
              </w:rPr>
              <w:fldChar w:fldCharType="end"/>
            </w:r>
          </w:hyperlink>
        </w:p>
        <w:p w14:paraId="6C74023C" w14:textId="77777777" w:rsidR="000F4F4C" w:rsidRDefault="00000000">
          <w:pPr>
            <w:pStyle w:val="TOC1"/>
            <w:tabs>
              <w:tab w:val="right" w:leader="dot" w:pos="9350"/>
            </w:tabs>
            <w:rPr>
              <w:rFonts w:eastAsiaTheme="minorEastAsia"/>
              <w:noProof/>
            </w:rPr>
          </w:pPr>
          <w:hyperlink w:anchor="_Toc174479166" w:history="1">
            <w:r w:rsidR="000F4F4C" w:rsidRPr="001C109C">
              <w:rPr>
                <w:rStyle w:val="Hyperlink"/>
                <w:noProof/>
              </w:rPr>
              <w:t>References</w:t>
            </w:r>
            <w:r w:rsidR="000F4F4C">
              <w:rPr>
                <w:noProof/>
                <w:webHidden/>
              </w:rPr>
              <w:tab/>
            </w:r>
            <w:r w:rsidR="000F4F4C">
              <w:rPr>
                <w:noProof/>
                <w:webHidden/>
              </w:rPr>
              <w:fldChar w:fldCharType="begin"/>
            </w:r>
            <w:r w:rsidR="000F4F4C">
              <w:rPr>
                <w:noProof/>
                <w:webHidden/>
              </w:rPr>
              <w:instrText xml:space="preserve"> PAGEREF _Toc174479166 \h </w:instrText>
            </w:r>
            <w:r w:rsidR="000F4F4C">
              <w:rPr>
                <w:noProof/>
                <w:webHidden/>
              </w:rPr>
            </w:r>
            <w:r w:rsidR="000F4F4C">
              <w:rPr>
                <w:noProof/>
                <w:webHidden/>
              </w:rPr>
              <w:fldChar w:fldCharType="separate"/>
            </w:r>
            <w:r w:rsidR="000F4F4C">
              <w:rPr>
                <w:noProof/>
                <w:webHidden/>
              </w:rPr>
              <w:t>12</w:t>
            </w:r>
            <w:r w:rsidR="000F4F4C">
              <w:rPr>
                <w:noProof/>
                <w:webHidden/>
              </w:rPr>
              <w:fldChar w:fldCharType="end"/>
            </w:r>
          </w:hyperlink>
        </w:p>
        <w:p w14:paraId="3986B5FA" w14:textId="77777777" w:rsidR="000F4F4C" w:rsidRDefault="000F4F4C">
          <w:r>
            <w:fldChar w:fldCharType="end"/>
          </w:r>
        </w:p>
      </w:sdtContent>
    </w:sdt>
    <w:p w14:paraId="00000D2B" w14:textId="77777777" w:rsidR="000F4F4C" w:rsidRDefault="000F4F4C">
      <w:pPr>
        <w:rPr>
          <w:rFonts w:ascii="Times New Roman" w:eastAsiaTheme="majorEastAsia" w:hAnsi="Times New Roman" w:cstheme="majorBidi"/>
          <w:b/>
          <w:bCs/>
          <w:sz w:val="28"/>
          <w:szCs w:val="28"/>
        </w:rPr>
      </w:pPr>
      <w:r>
        <w:br w:type="page"/>
      </w:r>
    </w:p>
    <w:p w14:paraId="1D05D9D4" w14:textId="77777777" w:rsidR="00CA447D" w:rsidRPr="000F4F4C" w:rsidRDefault="00CA447D" w:rsidP="000F4F4C">
      <w:pPr>
        <w:pStyle w:val="Heading1"/>
      </w:pPr>
      <w:bookmarkStart w:id="0" w:name="_Toc174479144"/>
      <w:r w:rsidRPr="000F4F4C">
        <w:lastRenderedPageBreak/>
        <w:t>Solution a</w:t>
      </w:r>
      <w:bookmarkEnd w:id="0"/>
      <w:r w:rsidRPr="000F4F4C">
        <w:t xml:space="preserve"> </w:t>
      </w:r>
    </w:p>
    <w:p w14:paraId="04825E21" w14:textId="77777777" w:rsidR="00A65E92" w:rsidRPr="000F4F4C" w:rsidRDefault="00CA447D" w:rsidP="008D0CBC">
      <w:pPr>
        <w:pStyle w:val="Heading2"/>
        <w:rPr>
          <w:rFonts w:cs="Times New Roman"/>
          <w:sz w:val="24"/>
          <w:szCs w:val="24"/>
        </w:rPr>
      </w:pPr>
      <w:bookmarkStart w:id="1" w:name="_Toc174479145"/>
      <w:r w:rsidRPr="000F4F4C">
        <w:rPr>
          <w:rFonts w:cs="Times New Roman"/>
          <w:sz w:val="24"/>
          <w:szCs w:val="24"/>
        </w:rPr>
        <w:t>Part (</w:t>
      </w:r>
      <w:proofErr w:type="spellStart"/>
      <w:r w:rsidRPr="000F4F4C">
        <w:rPr>
          <w:rFonts w:cs="Times New Roman"/>
          <w:sz w:val="24"/>
          <w:szCs w:val="24"/>
        </w:rPr>
        <w:t>i</w:t>
      </w:r>
      <w:proofErr w:type="spellEnd"/>
      <w:r w:rsidRPr="000F4F4C">
        <w:rPr>
          <w:rFonts w:cs="Times New Roman"/>
          <w:sz w:val="24"/>
          <w:szCs w:val="24"/>
        </w:rPr>
        <w:t>)</w:t>
      </w:r>
      <w:r w:rsidR="008D0CBC" w:rsidRPr="000F4F4C">
        <w:rPr>
          <w:rFonts w:cs="Times New Roman"/>
          <w:sz w:val="24"/>
          <w:szCs w:val="24"/>
        </w:rPr>
        <w:t xml:space="preserve"> </w:t>
      </w:r>
      <w:r w:rsidRPr="000F4F4C">
        <w:rPr>
          <w:rFonts w:cs="Times New Roman"/>
          <w:sz w:val="24"/>
          <w:szCs w:val="24"/>
        </w:rPr>
        <w:t>Computation of Coffee Shack Revenue and Variances for January 2024</w:t>
      </w:r>
      <w:bookmarkEnd w:id="1"/>
    </w:p>
    <w:p w14:paraId="1861DD86" w14:textId="77777777" w:rsidR="00CA447D" w:rsidRPr="000F4F4C" w:rsidRDefault="00CA447D" w:rsidP="008D0CBC">
      <w:pPr>
        <w:keepNext/>
        <w:spacing w:line="360" w:lineRule="auto"/>
        <w:jc w:val="both"/>
        <w:rPr>
          <w:rFonts w:ascii="Times New Roman" w:hAnsi="Times New Roman" w:cs="Times New Roman"/>
          <w:sz w:val="24"/>
          <w:szCs w:val="24"/>
        </w:rPr>
      </w:pPr>
      <w:r w:rsidRPr="000F4F4C">
        <w:rPr>
          <w:rFonts w:ascii="Times New Roman" w:hAnsi="Times New Roman" w:cs="Times New Roman"/>
          <w:noProof/>
          <w:sz w:val="24"/>
          <w:szCs w:val="24"/>
        </w:rPr>
        <w:drawing>
          <wp:inline distT="0" distB="0" distL="0" distR="0" wp14:anchorId="7ABBFFF7" wp14:editId="1957A836">
            <wp:extent cx="4629150" cy="31527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629150" cy="3152775"/>
                    </a:xfrm>
                    <a:prstGeom prst="rect">
                      <a:avLst/>
                    </a:prstGeom>
                    <a:noFill/>
                    <a:ln w="9525">
                      <a:noFill/>
                      <a:miter lim="800000"/>
                      <a:headEnd/>
                      <a:tailEnd/>
                    </a:ln>
                  </pic:spPr>
                </pic:pic>
              </a:graphicData>
            </a:graphic>
          </wp:inline>
        </w:drawing>
      </w:r>
    </w:p>
    <w:p w14:paraId="7D7C26BB" w14:textId="77777777" w:rsidR="00CA447D" w:rsidRPr="000F4F4C" w:rsidRDefault="00CA447D" w:rsidP="008D0CBC">
      <w:pPr>
        <w:pStyle w:val="Caption"/>
        <w:spacing w:line="360" w:lineRule="auto"/>
        <w:jc w:val="both"/>
        <w:rPr>
          <w:rFonts w:ascii="Times New Roman" w:hAnsi="Times New Roman" w:cs="Times New Roman"/>
          <w:sz w:val="24"/>
          <w:szCs w:val="24"/>
        </w:rPr>
      </w:pPr>
      <w:r w:rsidRPr="000F4F4C">
        <w:rPr>
          <w:rFonts w:ascii="Times New Roman" w:hAnsi="Times New Roman" w:cs="Times New Roman"/>
          <w:sz w:val="24"/>
          <w:szCs w:val="24"/>
        </w:rPr>
        <w:t xml:space="preserve">Figure </w:t>
      </w:r>
      <w:r w:rsidRPr="000F4F4C">
        <w:rPr>
          <w:rFonts w:ascii="Times New Roman" w:hAnsi="Times New Roman" w:cs="Times New Roman"/>
          <w:sz w:val="24"/>
          <w:szCs w:val="24"/>
        </w:rPr>
        <w:fldChar w:fldCharType="begin"/>
      </w:r>
      <w:r w:rsidRPr="000F4F4C">
        <w:rPr>
          <w:rFonts w:ascii="Times New Roman" w:hAnsi="Times New Roman" w:cs="Times New Roman"/>
          <w:sz w:val="24"/>
          <w:szCs w:val="24"/>
        </w:rPr>
        <w:instrText xml:space="preserve"> SEQ Figure \* ARABIC </w:instrText>
      </w:r>
      <w:r w:rsidRPr="000F4F4C">
        <w:rPr>
          <w:rFonts w:ascii="Times New Roman" w:hAnsi="Times New Roman" w:cs="Times New Roman"/>
          <w:sz w:val="24"/>
          <w:szCs w:val="24"/>
        </w:rPr>
        <w:fldChar w:fldCharType="separate"/>
      </w:r>
      <w:r w:rsidRPr="000F4F4C">
        <w:rPr>
          <w:rFonts w:ascii="Times New Roman" w:hAnsi="Times New Roman" w:cs="Times New Roman"/>
          <w:noProof/>
          <w:sz w:val="24"/>
          <w:szCs w:val="24"/>
        </w:rPr>
        <w:t>1</w:t>
      </w:r>
      <w:r w:rsidRPr="000F4F4C">
        <w:rPr>
          <w:rFonts w:ascii="Times New Roman" w:hAnsi="Times New Roman" w:cs="Times New Roman"/>
          <w:sz w:val="24"/>
          <w:szCs w:val="24"/>
        </w:rPr>
        <w:fldChar w:fldCharType="end"/>
      </w:r>
      <w:r w:rsidRPr="000F4F4C">
        <w:rPr>
          <w:rFonts w:ascii="Times New Roman" w:hAnsi="Times New Roman" w:cs="Times New Roman"/>
          <w:sz w:val="24"/>
          <w:szCs w:val="24"/>
        </w:rPr>
        <w:t xml:space="preserve"> Flexible Budget Variances</w:t>
      </w:r>
    </w:p>
    <w:p w14:paraId="1EE6D7F6" w14:textId="0FDA7F48" w:rsidR="00371B3B" w:rsidRPr="000F4F4C" w:rsidRDefault="00371B3B" w:rsidP="008D0CBC">
      <w:pPr>
        <w:spacing w:line="360" w:lineRule="auto"/>
        <w:jc w:val="both"/>
        <w:rPr>
          <w:rFonts w:ascii="Times New Roman" w:hAnsi="Times New Roman" w:cs="Times New Roman"/>
          <w:sz w:val="24"/>
          <w:szCs w:val="24"/>
        </w:rPr>
      </w:pPr>
      <w:r w:rsidRPr="000F4F4C">
        <w:rPr>
          <w:rFonts w:ascii="Times New Roman" w:hAnsi="Times New Roman" w:cs="Times New Roman"/>
          <w:sz w:val="24"/>
          <w:szCs w:val="24"/>
        </w:rPr>
        <w:t xml:space="preserve">The company is deriving </w:t>
      </w:r>
      <w:r w:rsidR="00DA4C77">
        <w:rPr>
          <w:rFonts w:ascii="Times New Roman" w:hAnsi="Times New Roman" w:cs="Times New Roman"/>
          <w:sz w:val="24"/>
          <w:szCs w:val="24"/>
        </w:rPr>
        <w:t>unfavorable</w:t>
      </w:r>
      <w:r w:rsidRPr="000F4F4C">
        <w:rPr>
          <w:rFonts w:ascii="Times New Roman" w:hAnsi="Times New Roman" w:cs="Times New Roman"/>
          <w:sz w:val="24"/>
          <w:szCs w:val="24"/>
        </w:rPr>
        <w:t xml:space="preserve"> revenue variances in January 2024 indicating, that the sales value of the product has declined by £20,000. Further, the excessive amount has been spent on raw materials (£107360), wages and salaries (£50450), utilities (£24840), repair and maintenance (£4540)</w:t>
      </w:r>
      <w:r w:rsidR="00DA4C77">
        <w:rPr>
          <w:rFonts w:ascii="Times New Roman" w:hAnsi="Times New Roman" w:cs="Times New Roman"/>
          <w:sz w:val="24"/>
          <w:szCs w:val="24"/>
        </w:rPr>
        <w:t xml:space="preserve"> </w:t>
      </w:r>
      <w:r w:rsidRPr="000F4F4C">
        <w:rPr>
          <w:rFonts w:ascii="Times New Roman" w:hAnsi="Times New Roman" w:cs="Times New Roman"/>
          <w:sz w:val="24"/>
          <w:szCs w:val="24"/>
        </w:rPr>
        <w:t>and fuel (£1680). The expense incurred becomes high and, hence the income arrived is not optimum. According to the budget data, the company should generate a net income of £452680. However, as the expense has been highly incurred, the net margin has minimized to £243810 and decreased by £208870</w:t>
      </w:r>
      <w:r w:rsidR="008D0CBC" w:rsidRPr="000F4F4C">
        <w:rPr>
          <w:rFonts w:ascii="Times New Roman" w:hAnsi="Times New Roman" w:cs="Times New Roman"/>
          <w:sz w:val="24"/>
          <w:szCs w:val="24"/>
        </w:rPr>
        <w:t xml:space="preserve"> (</w:t>
      </w:r>
      <w:r w:rsidR="008D0CBC" w:rsidRPr="000F4F4C">
        <w:rPr>
          <w:rFonts w:ascii="Times New Roman" w:hAnsi="Times New Roman" w:cs="Times New Roman"/>
          <w:color w:val="222222"/>
          <w:sz w:val="24"/>
          <w:szCs w:val="24"/>
          <w:shd w:val="clear" w:color="auto" w:fill="FFFFFF"/>
        </w:rPr>
        <w:t>Liyanage, and Gooneratne, 2021)</w:t>
      </w:r>
      <w:r w:rsidRPr="000F4F4C">
        <w:rPr>
          <w:rFonts w:ascii="Times New Roman" w:hAnsi="Times New Roman" w:cs="Times New Roman"/>
          <w:sz w:val="24"/>
          <w:szCs w:val="24"/>
        </w:rPr>
        <w:t>.</w:t>
      </w:r>
    </w:p>
    <w:p w14:paraId="18F7ADF2" w14:textId="6A72675A" w:rsidR="008D0CBC" w:rsidRPr="000F4F4C" w:rsidRDefault="00371B3B" w:rsidP="008D0CBC">
      <w:pPr>
        <w:spacing w:line="360" w:lineRule="auto"/>
        <w:jc w:val="both"/>
        <w:rPr>
          <w:rFonts w:ascii="Times New Roman" w:hAnsi="Times New Roman" w:cs="Times New Roman"/>
          <w:sz w:val="24"/>
          <w:szCs w:val="24"/>
        </w:rPr>
      </w:pPr>
      <w:r w:rsidRPr="000F4F4C">
        <w:rPr>
          <w:rFonts w:ascii="Times New Roman" w:hAnsi="Times New Roman" w:cs="Times New Roman"/>
          <w:sz w:val="24"/>
          <w:szCs w:val="24"/>
        </w:rPr>
        <w:t xml:space="preserve">The stated scenario is </w:t>
      </w:r>
      <w:r w:rsidR="00DA4C77">
        <w:rPr>
          <w:rFonts w:ascii="Times New Roman" w:hAnsi="Times New Roman" w:cs="Times New Roman"/>
          <w:sz w:val="24"/>
          <w:szCs w:val="24"/>
        </w:rPr>
        <w:t>unfavorable</w:t>
      </w:r>
      <w:r w:rsidRPr="000F4F4C">
        <w:rPr>
          <w:rFonts w:ascii="Times New Roman" w:hAnsi="Times New Roman" w:cs="Times New Roman"/>
          <w:sz w:val="24"/>
          <w:szCs w:val="24"/>
        </w:rPr>
        <w:t xml:space="preserve"> as the company is not generating profits per the budgeted data.</w:t>
      </w:r>
    </w:p>
    <w:p w14:paraId="70D8CB84" w14:textId="77777777" w:rsidR="00166C98" w:rsidRPr="000F4F4C" w:rsidRDefault="002D5CBE" w:rsidP="008D0CBC">
      <w:pPr>
        <w:pStyle w:val="Heading2"/>
        <w:rPr>
          <w:rFonts w:cs="Times New Roman"/>
          <w:sz w:val="24"/>
          <w:szCs w:val="24"/>
        </w:rPr>
      </w:pPr>
      <w:bookmarkStart w:id="2" w:name="_Toc174479146"/>
      <w:r w:rsidRPr="000F4F4C">
        <w:rPr>
          <w:rFonts w:cs="Times New Roman"/>
          <w:sz w:val="24"/>
          <w:szCs w:val="24"/>
        </w:rPr>
        <w:t xml:space="preserve">Part (ii) </w:t>
      </w:r>
      <w:r w:rsidR="00166C98" w:rsidRPr="000F4F4C">
        <w:rPr>
          <w:rFonts w:cs="Times New Roman"/>
          <w:sz w:val="24"/>
          <w:szCs w:val="24"/>
        </w:rPr>
        <w:t>Objectives of budgeting:</w:t>
      </w:r>
      <w:bookmarkEnd w:id="2"/>
    </w:p>
    <w:p w14:paraId="48048668" w14:textId="6ABF3CE6" w:rsidR="00166C98" w:rsidRPr="000F4F4C" w:rsidRDefault="00166C98" w:rsidP="008D0CBC">
      <w:pPr>
        <w:pStyle w:val="ListParagraph"/>
        <w:numPr>
          <w:ilvl w:val="0"/>
          <w:numId w:val="11"/>
        </w:numPr>
        <w:spacing w:after="160" w:line="360" w:lineRule="auto"/>
        <w:jc w:val="both"/>
        <w:rPr>
          <w:rFonts w:ascii="Times New Roman" w:hAnsi="Times New Roman" w:cs="Times New Roman"/>
          <w:bCs/>
          <w:sz w:val="24"/>
          <w:szCs w:val="24"/>
        </w:rPr>
      </w:pPr>
      <w:r w:rsidRPr="000F4F4C">
        <w:rPr>
          <w:rFonts w:ascii="Times New Roman" w:hAnsi="Times New Roman" w:cs="Times New Roman"/>
          <w:bCs/>
          <w:sz w:val="24"/>
          <w:szCs w:val="24"/>
        </w:rPr>
        <w:t>Cost Control and Revenue improvement</w:t>
      </w:r>
      <w:r w:rsidRPr="000F4F4C">
        <w:rPr>
          <w:rFonts w:ascii="Times New Roman" w:hAnsi="Times New Roman" w:cs="Times New Roman"/>
          <w:sz w:val="24"/>
          <w:szCs w:val="24"/>
        </w:rPr>
        <w:t>: Budgeting serves as an important tool for controlling and managing costs while simultaneously identifying opportunities to increase revenue</w:t>
      </w:r>
      <w:r w:rsidRPr="000F4F4C">
        <w:rPr>
          <w:rFonts w:ascii="Times New Roman" w:hAnsi="Times New Roman" w:cs="Times New Roman"/>
          <w:bCs/>
          <w:sz w:val="24"/>
          <w:szCs w:val="24"/>
        </w:rPr>
        <w:t>.</w:t>
      </w:r>
      <w:r w:rsidR="00DA4C77">
        <w:rPr>
          <w:rFonts w:ascii="Times New Roman" w:hAnsi="Times New Roman" w:cs="Times New Roman"/>
          <w:bCs/>
          <w:sz w:val="24"/>
          <w:szCs w:val="24"/>
        </w:rPr>
        <w:t xml:space="preserve"> </w:t>
      </w:r>
      <w:proofErr w:type="gramStart"/>
      <w:r w:rsidRPr="000F4F4C">
        <w:rPr>
          <w:rFonts w:ascii="Times New Roman" w:hAnsi="Times New Roman" w:cs="Times New Roman"/>
          <w:sz w:val="24"/>
          <w:szCs w:val="24"/>
        </w:rPr>
        <w:t>This</w:t>
      </w:r>
      <w:proofErr w:type="gramEnd"/>
      <w:r w:rsidRPr="000F4F4C">
        <w:rPr>
          <w:rFonts w:ascii="Times New Roman" w:hAnsi="Times New Roman" w:cs="Times New Roman"/>
          <w:sz w:val="24"/>
          <w:szCs w:val="24"/>
        </w:rPr>
        <w:t xml:space="preserve"> focuses on controlling</w:t>
      </w:r>
      <w:r w:rsidR="00DA4C77">
        <w:rPr>
          <w:rFonts w:ascii="Times New Roman" w:hAnsi="Times New Roman" w:cs="Times New Roman"/>
          <w:sz w:val="24"/>
          <w:szCs w:val="24"/>
        </w:rPr>
        <w:t xml:space="preserve"> </w:t>
      </w:r>
      <w:r w:rsidRPr="000F4F4C">
        <w:rPr>
          <w:rFonts w:ascii="Times New Roman" w:hAnsi="Times New Roman" w:cs="Times New Roman"/>
          <w:sz w:val="24"/>
          <w:szCs w:val="24"/>
        </w:rPr>
        <w:t>costs and increasing revenue is essential for maximizing profit (Drucker, 2019).</w:t>
      </w:r>
    </w:p>
    <w:p w14:paraId="70A51C92" w14:textId="77777777" w:rsidR="00166C98" w:rsidRPr="000F4F4C" w:rsidRDefault="00166C98" w:rsidP="008D0CBC">
      <w:pPr>
        <w:pStyle w:val="ListParagraph"/>
        <w:numPr>
          <w:ilvl w:val="0"/>
          <w:numId w:val="11"/>
        </w:numPr>
        <w:spacing w:after="160" w:line="360" w:lineRule="auto"/>
        <w:jc w:val="both"/>
        <w:rPr>
          <w:rFonts w:ascii="Times New Roman" w:hAnsi="Times New Roman" w:cs="Times New Roman"/>
          <w:bCs/>
          <w:sz w:val="24"/>
          <w:szCs w:val="24"/>
        </w:rPr>
      </w:pPr>
      <w:r w:rsidRPr="000F4F4C">
        <w:rPr>
          <w:rFonts w:ascii="Times New Roman" w:hAnsi="Times New Roman" w:cs="Times New Roman"/>
          <w:bCs/>
          <w:sz w:val="24"/>
          <w:szCs w:val="24"/>
        </w:rPr>
        <w:lastRenderedPageBreak/>
        <w:t>Profit assessment at various production levels</w:t>
      </w:r>
      <w:r w:rsidRPr="000F4F4C">
        <w:rPr>
          <w:rFonts w:ascii="Times New Roman" w:hAnsi="Times New Roman" w:cs="Times New Roman"/>
          <w:sz w:val="24"/>
          <w:szCs w:val="24"/>
        </w:rPr>
        <w:t xml:space="preserve">: To know profit at different levels of production and identify the optimal production level. </w:t>
      </w:r>
    </w:p>
    <w:p w14:paraId="0945F03F" w14:textId="77777777" w:rsidR="00166C98" w:rsidRPr="000F4F4C" w:rsidRDefault="00166C98" w:rsidP="008D0CBC">
      <w:pPr>
        <w:pStyle w:val="ListParagraph"/>
        <w:numPr>
          <w:ilvl w:val="0"/>
          <w:numId w:val="11"/>
        </w:numPr>
        <w:spacing w:after="160" w:line="360" w:lineRule="auto"/>
        <w:jc w:val="both"/>
        <w:rPr>
          <w:rFonts w:ascii="Times New Roman" w:hAnsi="Times New Roman" w:cs="Times New Roman"/>
          <w:bCs/>
          <w:sz w:val="24"/>
          <w:szCs w:val="24"/>
        </w:rPr>
      </w:pPr>
      <w:r w:rsidRPr="000F4F4C">
        <w:rPr>
          <w:rFonts w:ascii="Times New Roman" w:hAnsi="Times New Roman" w:cs="Times New Roman"/>
          <w:bCs/>
          <w:sz w:val="24"/>
          <w:szCs w:val="24"/>
        </w:rPr>
        <w:t>Efficient production management</w:t>
      </w:r>
      <w:r w:rsidRPr="000F4F4C">
        <w:rPr>
          <w:rFonts w:ascii="Times New Roman" w:hAnsi="Times New Roman" w:cs="Times New Roman"/>
          <w:sz w:val="24"/>
          <w:szCs w:val="24"/>
        </w:rPr>
        <w:t>: Budgeting facilitates the smooth operation of production activities.</w:t>
      </w:r>
    </w:p>
    <w:p w14:paraId="5B1E673E" w14:textId="77777777" w:rsidR="00166C98" w:rsidRPr="000F4F4C" w:rsidRDefault="00166C98" w:rsidP="008D0CBC">
      <w:pPr>
        <w:pStyle w:val="ListParagraph"/>
        <w:numPr>
          <w:ilvl w:val="0"/>
          <w:numId w:val="11"/>
        </w:numPr>
        <w:spacing w:after="160" w:line="360" w:lineRule="auto"/>
        <w:jc w:val="both"/>
        <w:rPr>
          <w:rFonts w:ascii="Times New Roman" w:hAnsi="Times New Roman" w:cs="Times New Roman"/>
          <w:bCs/>
          <w:sz w:val="24"/>
          <w:szCs w:val="24"/>
        </w:rPr>
      </w:pPr>
      <w:r w:rsidRPr="000F4F4C">
        <w:rPr>
          <w:rFonts w:ascii="Times New Roman" w:hAnsi="Times New Roman" w:cs="Times New Roman"/>
          <w:bCs/>
          <w:sz w:val="24"/>
          <w:szCs w:val="24"/>
        </w:rPr>
        <w:t>Monitoring budget variances</w:t>
      </w:r>
      <w:r w:rsidRPr="000F4F4C">
        <w:rPr>
          <w:rFonts w:ascii="Times New Roman" w:hAnsi="Times New Roman" w:cs="Times New Roman"/>
          <w:sz w:val="24"/>
          <w:szCs w:val="24"/>
        </w:rPr>
        <w:t>: To incorporate a measure of calculation of deviation from the budgeted result and analysis of same.</w:t>
      </w:r>
    </w:p>
    <w:p w14:paraId="386BA4DE" w14:textId="77777777" w:rsidR="00166C98" w:rsidRPr="000F4F4C" w:rsidRDefault="00166C98" w:rsidP="008D0CBC">
      <w:pPr>
        <w:pStyle w:val="ListParagraph"/>
        <w:numPr>
          <w:ilvl w:val="0"/>
          <w:numId w:val="11"/>
        </w:numPr>
        <w:spacing w:after="160" w:line="360" w:lineRule="auto"/>
        <w:jc w:val="both"/>
        <w:rPr>
          <w:rFonts w:ascii="Times New Roman" w:hAnsi="Times New Roman" w:cs="Times New Roman"/>
          <w:bCs/>
          <w:sz w:val="24"/>
          <w:szCs w:val="24"/>
        </w:rPr>
      </w:pPr>
      <w:r w:rsidRPr="000F4F4C">
        <w:rPr>
          <w:rFonts w:ascii="Times New Roman" w:hAnsi="Times New Roman" w:cs="Times New Roman"/>
          <w:bCs/>
          <w:sz w:val="24"/>
          <w:szCs w:val="24"/>
        </w:rPr>
        <w:t>Interdepartmental coordination</w:t>
      </w:r>
      <w:r w:rsidRPr="000F4F4C">
        <w:rPr>
          <w:rFonts w:ascii="Times New Roman" w:hAnsi="Times New Roman" w:cs="Times New Roman"/>
          <w:sz w:val="24"/>
          <w:szCs w:val="24"/>
        </w:rPr>
        <w:t>: Budgeting fosters collaboration among different functions, which is crucial for success.</w:t>
      </w:r>
    </w:p>
    <w:p w14:paraId="14A0AF58" w14:textId="77777777" w:rsidR="00166C98" w:rsidRPr="000F4F4C" w:rsidRDefault="00166C98" w:rsidP="008D0CBC">
      <w:pPr>
        <w:pStyle w:val="ListParagraph"/>
        <w:numPr>
          <w:ilvl w:val="0"/>
          <w:numId w:val="11"/>
        </w:numPr>
        <w:spacing w:after="160" w:line="360" w:lineRule="auto"/>
        <w:jc w:val="both"/>
        <w:rPr>
          <w:rFonts w:ascii="Times New Roman" w:hAnsi="Times New Roman" w:cs="Times New Roman"/>
          <w:bCs/>
          <w:sz w:val="24"/>
          <w:szCs w:val="24"/>
        </w:rPr>
      </w:pPr>
      <w:r w:rsidRPr="000F4F4C">
        <w:rPr>
          <w:rFonts w:ascii="Times New Roman" w:hAnsi="Times New Roman" w:cs="Times New Roman"/>
          <w:bCs/>
          <w:sz w:val="24"/>
          <w:szCs w:val="24"/>
        </w:rPr>
        <w:t xml:space="preserve">Alignment with Targeted actions: </w:t>
      </w:r>
      <w:r w:rsidRPr="000F4F4C">
        <w:rPr>
          <w:rFonts w:ascii="Times New Roman" w:hAnsi="Times New Roman" w:cs="Times New Roman"/>
          <w:sz w:val="24"/>
          <w:szCs w:val="24"/>
        </w:rPr>
        <w:t>To ensure that the actions taken align with a set of objectives. This alignment helps in improving accountability and maintaining focus towards its desired Outcomes (Aranda, Arellano, and Davila, 2019).</w:t>
      </w:r>
    </w:p>
    <w:p w14:paraId="73737C83" w14:textId="77777777" w:rsidR="00166C98" w:rsidRPr="000F4F4C" w:rsidRDefault="00166C98" w:rsidP="008D0CBC">
      <w:pPr>
        <w:pStyle w:val="ListParagraph"/>
        <w:numPr>
          <w:ilvl w:val="0"/>
          <w:numId w:val="11"/>
        </w:numPr>
        <w:spacing w:after="160" w:line="360" w:lineRule="auto"/>
        <w:jc w:val="both"/>
        <w:rPr>
          <w:rFonts w:ascii="Times New Roman" w:hAnsi="Times New Roman" w:cs="Times New Roman"/>
          <w:sz w:val="24"/>
          <w:szCs w:val="24"/>
        </w:rPr>
      </w:pPr>
      <w:r w:rsidRPr="000F4F4C">
        <w:rPr>
          <w:rFonts w:ascii="Times New Roman" w:hAnsi="Times New Roman" w:cs="Times New Roman"/>
          <w:bCs/>
          <w:sz w:val="24"/>
          <w:szCs w:val="24"/>
        </w:rPr>
        <w:t xml:space="preserve">Predicting Financial position: </w:t>
      </w:r>
      <w:r w:rsidRPr="000F4F4C">
        <w:rPr>
          <w:rFonts w:ascii="Times New Roman" w:hAnsi="Times New Roman" w:cs="Times New Roman"/>
          <w:sz w:val="24"/>
          <w:szCs w:val="24"/>
        </w:rPr>
        <w:t xml:space="preserve">Budgeting assists in forecasting both short-term and long-term financial health, leading to improved working capital management. </w:t>
      </w:r>
    </w:p>
    <w:p w14:paraId="307C9A9D" w14:textId="77777777" w:rsidR="00CA447D" w:rsidRPr="000F4F4C" w:rsidRDefault="002D5CBE" w:rsidP="008D0CBC">
      <w:pPr>
        <w:pStyle w:val="Heading1"/>
        <w:rPr>
          <w:rFonts w:cs="Times New Roman"/>
          <w:sz w:val="24"/>
          <w:szCs w:val="24"/>
        </w:rPr>
      </w:pPr>
      <w:bookmarkStart w:id="3" w:name="_Toc174479147"/>
      <w:r w:rsidRPr="000F4F4C">
        <w:rPr>
          <w:rFonts w:cs="Times New Roman"/>
          <w:sz w:val="24"/>
          <w:szCs w:val="24"/>
        </w:rPr>
        <w:t>Solution b</w:t>
      </w:r>
      <w:bookmarkEnd w:id="3"/>
    </w:p>
    <w:p w14:paraId="3744379A" w14:textId="77777777" w:rsidR="002D5CBE" w:rsidRPr="000F4F4C" w:rsidRDefault="002D5CBE" w:rsidP="008D0CBC">
      <w:pPr>
        <w:pStyle w:val="Heading2"/>
        <w:rPr>
          <w:rFonts w:cs="Times New Roman"/>
          <w:sz w:val="24"/>
          <w:szCs w:val="24"/>
        </w:rPr>
      </w:pPr>
      <w:bookmarkStart w:id="4" w:name="_Toc174479148"/>
      <w:r w:rsidRPr="000F4F4C">
        <w:rPr>
          <w:rFonts w:cs="Times New Roman"/>
          <w:sz w:val="24"/>
          <w:szCs w:val="24"/>
        </w:rPr>
        <w:t>Computation of total Contribution</w:t>
      </w:r>
      <w:bookmarkEnd w:id="4"/>
    </w:p>
    <w:p w14:paraId="4F15DC1F" w14:textId="77777777" w:rsidR="009B6C40" w:rsidRPr="000F4F4C" w:rsidRDefault="00341EE4" w:rsidP="008D0CBC">
      <w:pPr>
        <w:spacing w:line="360" w:lineRule="auto"/>
        <w:jc w:val="both"/>
        <w:rPr>
          <w:rFonts w:ascii="Times New Roman" w:hAnsi="Times New Roman" w:cs="Times New Roman"/>
          <w:sz w:val="24"/>
          <w:szCs w:val="24"/>
        </w:rPr>
      </w:pPr>
      <w:r w:rsidRPr="000F4F4C">
        <w:rPr>
          <w:rFonts w:ascii="Times New Roman" w:hAnsi="Times New Roman" w:cs="Times New Roman"/>
          <w:sz w:val="24"/>
          <w:szCs w:val="24"/>
        </w:rPr>
        <w:t>Total Contribution = Sales – Direct materials – direct wages- variable overheads</w:t>
      </w:r>
    </w:p>
    <w:p w14:paraId="14AA6E8D" w14:textId="77777777" w:rsidR="00341EE4" w:rsidRPr="000F4F4C" w:rsidRDefault="00341EE4" w:rsidP="008D0CBC">
      <w:pPr>
        <w:spacing w:line="360" w:lineRule="auto"/>
        <w:jc w:val="both"/>
        <w:rPr>
          <w:rFonts w:ascii="Times New Roman" w:hAnsi="Times New Roman" w:cs="Times New Roman"/>
          <w:sz w:val="24"/>
          <w:szCs w:val="24"/>
        </w:rPr>
      </w:pPr>
      <w:r w:rsidRPr="000F4F4C">
        <w:rPr>
          <w:rFonts w:ascii="Times New Roman" w:hAnsi="Times New Roman" w:cs="Times New Roman"/>
          <w:sz w:val="24"/>
          <w:szCs w:val="24"/>
        </w:rPr>
        <w:t>= 780000 – 284000- 140000-88000 = £268000</w:t>
      </w:r>
    </w:p>
    <w:p w14:paraId="695FD02A" w14:textId="77777777" w:rsidR="002D5CBE" w:rsidRPr="000F4F4C" w:rsidRDefault="002D5CBE" w:rsidP="008D0CBC">
      <w:pPr>
        <w:pStyle w:val="Heading2"/>
        <w:rPr>
          <w:rFonts w:cs="Times New Roman"/>
          <w:sz w:val="24"/>
          <w:szCs w:val="24"/>
        </w:rPr>
      </w:pPr>
      <w:bookmarkStart w:id="5" w:name="_Toc174479149"/>
      <w:r w:rsidRPr="000F4F4C">
        <w:rPr>
          <w:rFonts w:cs="Times New Roman"/>
          <w:sz w:val="24"/>
          <w:szCs w:val="24"/>
        </w:rPr>
        <w:t>Importance of Breakeven Point</w:t>
      </w:r>
      <w:bookmarkEnd w:id="5"/>
    </w:p>
    <w:p w14:paraId="1BC1DD43" w14:textId="77777777" w:rsidR="009B6C40" w:rsidRPr="000F4F4C" w:rsidRDefault="00371B3B" w:rsidP="008D0CBC">
      <w:pPr>
        <w:spacing w:line="360" w:lineRule="auto"/>
        <w:jc w:val="both"/>
        <w:rPr>
          <w:rFonts w:ascii="Times New Roman" w:hAnsi="Times New Roman" w:cs="Times New Roman"/>
          <w:sz w:val="24"/>
          <w:szCs w:val="24"/>
        </w:rPr>
      </w:pPr>
      <w:r w:rsidRPr="000F4F4C">
        <w:rPr>
          <w:rFonts w:ascii="Times New Roman" w:hAnsi="Times New Roman" w:cs="Times New Roman"/>
          <w:sz w:val="24"/>
          <w:szCs w:val="24"/>
        </w:rPr>
        <w:t>The breakeven point is necessary for estimating the sales value that has to cover undertaking all types of expenses either variable or fixed.  The expansion of the business is dependent on the analysis of the breakeven point.     This process would allow an organization to interpret the profit from the given scenario.</w:t>
      </w:r>
    </w:p>
    <w:p w14:paraId="77520C6F" w14:textId="77777777" w:rsidR="002D5CBE" w:rsidRPr="000F4F4C" w:rsidRDefault="002D5CBE" w:rsidP="008D0CBC">
      <w:pPr>
        <w:pStyle w:val="Heading2"/>
        <w:rPr>
          <w:rFonts w:cs="Times New Roman"/>
          <w:sz w:val="24"/>
          <w:szCs w:val="24"/>
        </w:rPr>
      </w:pPr>
      <w:bookmarkStart w:id="6" w:name="_Toc174479150"/>
      <w:r w:rsidRPr="000F4F4C">
        <w:rPr>
          <w:rFonts w:cs="Times New Roman"/>
          <w:sz w:val="24"/>
          <w:szCs w:val="24"/>
        </w:rPr>
        <w:t>Profitability Ratios</w:t>
      </w:r>
      <w:bookmarkEnd w:id="6"/>
    </w:p>
    <w:p w14:paraId="21B3E7E6" w14:textId="77777777" w:rsidR="00341EE4" w:rsidRPr="000F4F4C" w:rsidRDefault="002037A3" w:rsidP="008D0CBC">
      <w:pPr>
        <w:spacing w:line="360" w:lineRule="auto"/>
        <w:jc w:val="both"/>
        <w:rPr>
          <w:rFonts w:ascii="Times New Roman" w:hAnsi="Times New Roman" w:cs="Times New Roman"/>
          <w:sz w:val="24"/>
          <w:szCs w:val="24"/>
        </w:rPr>
      </w:pPr>
      <w:r w:rsidRPr="000F4F4C">
        <w:rPr>
          <w:rFonts w:ascii="Times New Roman" w:hAnsi="Times New Roman" w:cs="Times New Roman"/>
          <w:sz w:val="24"/>
          <w:szCs w:val="24"/>
        </w:rPr>
        <w:t xml:space="preserve">Gross profit </w:t>
      </w:r>
      <w:r w:rsidR="00341EE4" w:rsidRPr="000F4F4C">
        <w:rPr>
          <w:rFonts w:ascii="Times New Roman" w:hAnsi="Times New Roman" w:cs="Times New Roman"/>
          <w:sz w:val="24"/>
          <w:szCs w:val="24"/>
        </w:rPr>
        <w:t>= Sales – direct material- direct wages</w:t>
      </w:r>
    </w:p>
    <w:p w14:paraId="0DD439D9" w14:textId="77777777" w:rsidR="00341EE4" w:rsidRPr="000F4F4C" w:rsidRDefault="00341EE4" w:rsidP="008D0CBC">
      <w:pPr>
        <w:spacing w:line="360" w:lineRule="auto"/>
        <w:jc w:val="both"/>
        <w:rPr>
          <w:rFonts w:ascii="Times New Roman" w:hAnsi="Times New Roman" w:cs="Times New Roman"/>
          <w:sz w:val="24"/>
          <w:szCs w:val="24"/>
        </w:rPr>
      </w:pPr>
      <w:r w:rsidRPr="000F4F4C">
        <w:rPr>
          <w:rFonts w:ascii="Times New Roman" w:hAnsi="Times New Roman" w:cs="Times New Roman"/>
          <w:sz w:val="24"/>
          <w:szCs w:val="24"/>
        </w:rPr>
        <w:t>=£ 780000 – 284000- 140000 = £356000</w:t>
      </w:r>
    </w:p>
    <w:p w14:paraId="21BC04C3" w14:textId="77777777" w:rsidR="00341EE4" w:rsidRPr="000F4F4C" w:rsidRDefault="00341EE4" w:rsidP="008D0CBC">
      <w:pPr>
        <w:spacing w:line="360" w:lineRule="auto"/>
        <w:jc w:val="both"/>
        <w:rPr>
          <w:rFonts w:ascii="Times New Roman" w:hAnsi="Times New Roman" w:cs="Times New Roman"/>
          <w:sz w:val="24"/>
          <w:szCs w:val="24"/>
        </w:rPr>
      </w:pPr>
      <w:r w:rsidRPr="000F4F4C">
        <w:rPr>
          <w:rFonts w:ascii="Times New Roman" w:hAnsi="Times New Roman" w:cs="Times New Roman"/>
          <w:sz w:val="24"/>
          <w:szCs w:val="24"/>
        </w:rPr>
        <w:t xml:space="preserve">Net Profit = Gross Profit </w:t>
      </w:r>
      <w:r w:rsidR="002037A3" w:rsidRPr="000F4F4C">
        <w:rPr>
          <w:rFonts w:ascii="Times New Roman" w:hAnsi="Times New Roman" w:cs="Times New Roman"/>
          <w:sz w:val="24"/>
          <w:szCs w:val="24"/>
        </w:rPr>
        <w:t>–</w:t>
      </w:r>
      <w:r w:rsidRPr="000F4F4C">
        <w:rPr>
          <w:rFonts w:ascii="Times New Roman" w:hAnsi="Times New Roman" w:cs="Times New Roman"/>
          <w:sz w:val="24"/>
          <w:szCs w:val="24"/>
        </w:rPr>
        <w:t xml:space="preserve"> </w:t>
      </w:r>
      <w:r w:rsidR="002037A3" w:rsidRPr="000F4F4C">
        <w:rPr>
          <w:rFonts w:ascii="Times New Roman" w:hAnsi="Times New Roman" w:cs="Times New Roman"/>
          <w:sz w:val="24"/>
          <w:szCs w:val="24"/>
        </w:rPr>
        <w:t>Variable overheads – Fixed overheads-admin overheads – Selling &amp; distribution overhead</w:t>
      </w:r>
    </w:p>
    <w:p w14:paraId="450F78E4" w14:textId="77777777" w:rsidR="002037A3" w:rsidRPr="000F4F4C" w:rsidRDefault="002037A3" w:rsidP="008D0CBC">
      <w:pPr>
        <w:spacing w:line="360" w:lineRule="auto"/>
        <w:jc w:val="both"/>
        <w:rPr>
          <w:rFonts w:ascii="Times New Roman" w:hAnsi="Times New Roman" w:cs="Times New Roman"/>
          <w:sz w:val="24"/>
          <w:szCs w:val="24"/>
        </w:rPr>
      </w:pPr>
      <w:r w:rsidRPr="000F4F4C">
        <w:rPr>
          <w:rFonts w:ascii="Times New Roman" w:hAnsi="Times New Roman" w:cs="Times New Roman"/>
          <w:sz w:val="24"/>
          <w:szCs w:val="24"/>
        </w:rPr>
        <w:lastRenderedPageBreak/>
        <w:t>= £356000 – 88000-40000-105000-70000</w:t>
      </w:r>
    </w:p>
    <w:p w14:paraId="7D9DAAAD" w14:textId="77777777" w:rsidR="002037A3" w:rsidRPr="000F4F4C" w:rsidRDefault="002037A3" w:rsidP="008D0CBC">
      <w:pPr>
        <w:spacing w:line="360" w:lineRule="auto"/>
        <w:jc w:val="both"/>
        <w:rPr>
          <w:rFonts w:ascii="Times New Roman" w:hAnsi="Times New Roman" w:cs="Times New Roman"/>
          <w:sz w:val="24"/>
          <w:szCs w:val="24"/>
        </w:rPr>
      </w:pPr>
      <w:r w:rsidRPr="000F4F4C">
        <w:rPr>
          <w:rFonts w:ascii="Times New Roman" w:hAnsi="Times New Roman" w:cs="Times New Roman"/>
          <w:sz w:val="24"/>
          <w:szCs w:val="24"/>
        </w:rPr>
        <w:t>= £53000</w:t>
      </w:r>
    </w:p>
    <w:p w14:paraId="24A9A59C" w14:textId="77777777" w:rsidR="002037A3" w:rsidRPr="000F4F4C" w:rsidRDefault="002037A3" w:rsidP="008D0CBC">
      <w:pPr>
        <w:spacing w:line="360" w:lineRule="auto"/>
        <w:jc w:val="both"/>
        <w:rPr>
          <w:rFonts w:ascii="Times New Roman" w:hAnsi="Times New Roman" w:cs="Times New Roman"/>
          <w:sz w:val="24"/>
          <w:szCs w:val="24"/>
        </w:rPr>
      </w:pPr>
      <w:r w:rsidRPr="000F4F4C">
        <w:rPr>
          <w:rFonts w:ascii="Times New Roman" w:hAnsi="Times New Roman" w:cs="Times New Roman"/>
          <w:sz w:val="24"/>
          <w:szCs w:val="24"/>
        </w:rPr>
        <w:t>Gross profit Ratio = Gross Profit x 100/ Total sales</w:t>
      </w:r>
    </w:p>
    <w:p w14:paraId="1B4327C4" w14:textId="77777777" w:rsidR="002037A3" w:rsidRPr="000F4F4C" w:rsidRDefault="002037A3" w:rsidP="008D0CBC">
      <w:pPr>
        <w:spacing w:line="360" w:lineRule="auto"/>
        <w:jc w:val="both"/>
        <w:rPr>
          <w:rFonts w:ascii="Times New Roman" w:hAnsi="Times New Roman" w:cs="Times New Roman"/>
          <w:sz w:val="24"/>
          <w:szCs w:val="24"/>
        </w:rPr>
      </w:pPr>
      <w:r w:rsidRPr="000F4F4C">
        <w:rPr>
          <w:rFonts w:ascii="Times New Roman" w:hAnsi="Times New Roman" w:cs="Times New Roman"/>
          <w:sz w:val="24"/>
          <w:szCs w:val="24"/>
        </w:rPr>
        <w:t>= 356000 x 100/780000 = 45.64%</w:t>
      </w:r>
    </w:p>
    <w:p w14:paraId="7A5958BA" w14:textId="77777777" w:rsidR="002037A3" w:rsidRPr="000F4F4C" w:rsidRDefault="002037A3" w:rsidP="008D0CBC">
      <w:pPr>
        <w:spacing w:line="360" w:lineRule="auto"/>
        <w:jc w:val="both"/>
        <w:rPr>
          <w:rFonts w:ascii="Times New Roman" w:hAnsi="Times New Roman" w:cs="Times New Roman"/>
          <w:sz w:val="24"/>
          <w:szCs w:val="24"/>
        </w:rPr>
      </w:pPr>
      <w:r w:rsidRPr="000F4F4C">
        <w:rPr>
          <w:rFonts w:ascii="Times New Roman" w:hAnsi="Times New Roman" w:cs="Times New Roman"/>
          <w:sz w:val="24"/>
          <w:szCs w:val="24"/>
        </w:rPr>
        <w:t xml:space="preserve">In the given scenario, the company is deriving 45.64%of gross </w:t>
      </w:r>
      <w:r w:rsidR="00A76095" w:rsidRPr="000F4F4C">
        <w:rPr>
          <w:rFonts w:ascii="Times New Roman" w:hAnsi="Times New Roman" w:cs="Times New Roman"/>
          <w:sz w:val="24"/>
          <w:szCs w:val="24"/>
        </w:rPr>
        <w:t>profit</w:t>
      </w:r>
      <w:r w:rsidRPr="000F4F4C">
        <w:rPr>
          <w:rFonts w:ascii="Times New Roman" w:hAnsi="Times New Roman" w:cs="Times New Roman"/>
          <w:sz w:val="24"/>
          <w:szCs w:val="24"/>
        </w:rPr>
        <w:t xml:space="preserve"> from the effective operations.</w:t>
      </w:r>
    </w:p>
    <w:p w14:paraId="50ADBF32" w14:textId="77777777" w:rsidR="002037A3" w:rsidRPr="000F4F4C" w:rsidRDefault="002037A3" w:rsidP="008D0CBC">
      <w:pPr>
        <w:spacing w:line="360" w:lineRule="auto"/>
        <w:jc w:val="both"/>
        <w:rPr>
          <w:rFonts w:ascii="Times New Roman" w:hAnsi="Times New Roman" w:cs="Times New Roman"/>
          <w:sz w:val="24"/>
          <w:szCs w:val="24"/>
        </w:rPr>
      </w:pPr>
      <w:r w:rsidRPr="000F4F4C">
        <w:rPr>
          <w:rFonts w:ascii="Times New Roman" w:hAnsi="Times New Roman" w:cs="Times New Roman"/>
          <w:sz w:val="24"/>
          <w:szCs w:val="24"/>
        </w:rPr>
        <w:t xml:space="preserve">Net Profit Ratio = Net Profit x 100/ </w:t>
      </w:r>
      <w:r w:rsidR="00A76095" w:rsidRPr="000F4F4C">
        <w:rPr>
          <w:rFonts w:ascii="Times New Roman" w:hAnsi="Times New Roman" w:cs="Times New Roman"/>
          <w:sz w:val="24"/>
          <w:szCs w:val="24"/>
        </w:rPr>
        <w:t>Total</w:t>
      </w:r>
      <w:r w:rsidRPr="000F4F4C">
        <w:rPr>
          <w:rFonts w:ascii="Times New Roman" w:hAnsi="Times New Roman" w:cs="Times New Roman"/>
          <w:sz w:val="24"/>
          <w:szCs w:val="24"/>
        </w:rPr>
        <w:t xml:space="preserve"> Sales</w:t>
      </w:r>
    </w:p>
    <w:p w14:paraId="348CC319" w14:textId="77777777" w:rsidR="002037A3" w:rsidRPr="000F4F4C" w:rsidRDefault="002037A3" w:rsidP="008D0CBC">
      <w:pPr>
        <w:spacing w:line="360" w:lineRule="auto"/>
        <w:jc w:val="both"/>
        <w:rPr>
          <w:rFonts w:ascii="Times New Roman" w:hAnsi="Times New Roman" w:cs="Times New Roman"/>
          <w:sz w:val="24"/>
          <w:szCs w:val="24"/>
        </w:rPr>
      </w:pPr>
      <w:r w:rsidRPr="000F4F4C">
        <w:rPr>
          <w:rFonts w:ascii="Times New Roman" w:hAnsi="Times New Roman" w:cs="Times New Roman"/>
          <w:sz w:val="24"/>
          <w:szCs w:val="24"/>
        </w:rPr>
        <w:t>= 53000 x 100/780000 = 6.79%</w:t>
      </w:r>
    </w:p>
    <w:p w14:paraId="17255912" w14:textId="77777777" w:rsidR="002037A3" w:rsidRPr="000F4F4C" w:rsidRDefault="00371B3B" w:rsidP="008D0CBC">
      <w:pPr>
        <w:spacing w:line="360" w:lineRule="auto"/>
        <w:jc w:val="both"/>
        <w:rPr>
          <w:rFonts w:ascii="Times New Roman" w:hAnsi="Times New Roman" w:cs="Times New Roman"/>
          <w:sz w:val="24"/>
          <w:szCs w:val="24"/>
        </w:rPr>
      </w:pPr>
      <w:r w:rsidRPr="000F4F4C">
        <w:rPr>
          <w:rFonts w:ascii="Times New Roman" w:hAnsi="Times New Roman" w:cs="Times New Roman"/>
          <w:sz w:val="24"/>
          <w:szCs w:val="24"/>
        </w:rPr>
        <w:t xml:space="preserve">The derived net margin is very low which is 6.79% indicating that the company is spending excessively leading to which the net profit is very low. The situation is not </w:t>
      </w:r>
      <w:proofErr w:type="spellStart"/>
      <w:r w:rsidRPr="000F4F4C">
        <w:rPr>
          <w:rFonts w:ascii="Times New Roman" w:hAnsi="Times New Roman" w:cs="Times New Roman"/>
          <w:sz w:val="24"/>
          <w:szCs w:val="24"/>
        </w:rPr>
        <w:t>favourable</w:t>
      </w:r>
      <w:proofErr w:type="spellEnd"/>
      <w:r w:rsidRPr="000F4F4C">
        <w:rPr>
          <w:rFonts w:ascii="Times New Roman" w:hAnsi="Times New Roman" w:cs="Times New Roman"/>
          <w:sz w:val="24"/>
          <w:szCs w:val="24"/>
        </w:rPr>
        <w:t xml:space="preserve"> for the business and hence should be improved by implementing executive strategy</w:t>
      </w:r>
      <w:r w:rsidR="008D0CBC" w:rsidRPr="000F4F4C">
        <w:rPr>
          <w:rFonts w:ascii="Times New Roman" w:hAnsi="Times New Roman" w:cs="Times New Roman"/>
          <w:sz w:val="24"/>
          <w:szCs w:val="24"/>
        </w:rPr>
        <w:t xml:space="preserve"> (</w:t>
      </w:r>
      <w:proofErr w:type="spellStart"/>
      <w:r w:rsidR="008D0CBC" w:rsidRPr="000F4F4C">
        <w:rPr>
          <w:rFonts w:ascii="Times New Roman" w:hAnsi="Times New Roman" w:cs="Times New Roman"/>
          <w:color w:val="222222"/>
          <w:sz w:val="24"/>
          <w:szCs w:val="24"/>
          <w:shd w:val="clear" w:color="auto" w:fill="FFFFFF"/>
        </w:rPr>
        <w:t>Nariswari</w:t>
      </w:r>
      <w:proofErr w:type="spellEnd"/>
      <w:r w:rsidR="008D0CBC" w:rsidRPr="000F4F4C">
        <w:rPr>
          <w:rFonts w:ascii="Times New Roman" w:hAnsi="Times New Roman" w:cs="Times New Roman"/>
          <w:color w:val="222222"/>
          <w:sz w:val="24"/>
          <w:szCs w:val="24"/>
          <w:shd w:val="clear" w:color="auto" w:fill="FFFFFF"/>
        </w:rPr>
        <w:t>, and Nugraha, 2020)</w:t>
      </w:r>
      <w:r w:rsidRPr="000F4F4C">
        <w:rPr>
          <w:rFonts w:ascii="Times New Roman" w:hAnsi="Times New Roman" w:cs="Times New Roman"/>
          <w:sz w:val="24"/>
          <w:szCs w:val="24"/>
        </w:rPr>
        <w:t>.</w:t>
      </w:r>
    </w:p>
    <w:p w14:paraId="0ED6C9DB" w14:textId="77777777" w:rsidR="002D5CBE" w:rsidRPr="000F4F4C" w:rsidRDefault="002D5CBE" w:rsidP="008D0CBC">
      <w:pPr>
        <w:pStyle w:val="Heading2"/>
        <w:rPr>
          <w:rFonts w:cs="Times New Roman"/>
          <w:sz w:val="24"/>
          <w:szCs w:val="24"/>
        </w:rPr>
      </w:pPr>
      <w:bookmarkStart w:id="7" w:name="_Toc174479151"/>
      <w:r w:rsidRPr="000F4F4C">
        <w:rPr>
          <w:rFonts w:cs="Times New Roman"/>
          <w:sz w:val="24"/>
          <w:szCs w:val="24"/>
        </w:rPr>
        <w:t>Evaluation of new proposal</w:t>
      </w:r>
      <w:bookmarkEnd w:id="7"/>
    </w:p>
    <w:p w14:paraId="610A8084" w14:textId="77777777" w:rsidR="007E7CC1" w:rsidRPr="000F4F4C" w:rsidRDefault="00794FC1" w:rsidP="008D0CBC">
      <w:pPr>
        <w:spacing w:line="360" w:lineRule="auto"/>
        <w:jc w:val="both"/>
        <w:rPr>
          <w:rFonts w:ascii="Times New Roman" w:hAnsi="Times New Roman" w:cs="Times New Roman"/>
          <w:sz w:val="24"/>
          <w:szCs w:val="24"/>
        </w:rPr>
      </w:pPr>
      <w:r w:rsidRPr="000F4F4C">
        <w:rPr>
          <w:rFonts w:ascii="Times New Roman" w:hAnsi="Times New Roman" w:cs="Times New Roman"/>
          <w:sz w:val="24"/>
          <w:szCs w:val="24"/>
        </w:rPr>
        <w:t xml:space="preserve">40% of sales contain meals deals = </w:t>
      </w:r>
      <w:r w:rsidR="007809DD" w:rsidRPr="000F4F4C">
        <w:rPr>
          <w:rFonts w:ascii="Times New Roman" w:hAnsi="Times New Roman" w:cs="Times New Roman"/>
          <w:sz w:val="24"/>
          <w:szCs w:val="24"/>
        </w:rPr>
        <w:t>£</w:t>
      </w:r>
      <w:r w:rsidRPr="000F4F4C">
        <w:rPr>
          <w:rFonts w:ascii="Times New Roman" w:hAnsi="Times New Roman" w:cs="Times New Roman"/>
          <w:sz w:val="24"/>
          <w:szCs w:val="24"/>
        </w:rPr>
        <w:t xml:space="preserve">780000 x 40% = </w:t>
      </w:r>
      <w:r w:rsidR="007809DD" w:rsidRPr="000F4F4C">
        <w:rPr>
          <w:rFonts w:ascii="Times New Roman" w:hAnsi="Times New Roman" w:cs="Times New Roman"/>
          <w:sz w:val="24"/>
          <w:szCs w:val="24"/>
        </w:rPr>
        <w:t>£</w:t>
      </w:r>
      <w:r w:rsidRPr="000F4F4C">
        <w:rPr>
          <w:rFonts w:ascii="Times New Roman" w:hAnsi="Times New Roman" w:cs="Times New Roman"/>
          <w:sz w:val="24"/>
          <w:szCs w:val="24"/>
        </w:rPr>
        <w:t>312000</w:t>
      </w:r>
    </w:p>
    <w:p w14:paraId="6AF13D5D" w14:textId="77777777" w:rsidR="00794FC1" w:rsidRPr="000F4F4C" w:rsidRDefault="00A76095" w:rsidP="008D0CBC">
      <w:pPr>
        <w:spacing w:line="360" w:lineRule="auto"/>
        <w:jc w:val="both"/>
        <w:rPr>
          <w:rFonts w:ascii="Times New Roman" w:hAnsi="Times New Roman" w:cs="Times New Roman"/>
          <w:sz w:val="24"/>
          <w:szCs w:val="24"/>
        </w:rPr>
      </w:pPr>
      <w:r w:rsidRPr="000F4F4C">
        <w:rPr>
          <w:rFonts w:ascii="Times New Roman" w:hAnsi="Times New Roman" w:cs="Times New Roman"/>
          <w:sz w:val="24"/>
          <w:szCs w:val="24"/>
        </w:rPr>
        <w:t>Material</w:t>
      </w:r>
      <w:r w:rsidR="00794FC1" w:rsidRPr="000F4F4C">
        <w:rPr>
          <w:rFonts w:ascii="Times New Roman" w:hAnsi="Times New Roman" w:cs="Times New Roman"/>
          <w:sz w:val="24"/>
          <w:szCs w:val="24"/>
        </w:rPr>
        <w:t xml:space="preserve"> cost is 40% = </w:t>
      </w:r>
      <w:r w:rsidR="007809DD" w:rsidRPr="000F4F4C">
        <w:rPr>
          <w:rFonts w:ascii="Times New Roman" w:hAnsi="Times New Roman" w:cs="Times New Roman"/>
          <w:sz w:val="24"/>
          <w:szCs w:val="24"/>
        </w:rPr>
        <w:t>£</w:t>
      </w:r>
      <w:r w:rsidR="00794FC1" w:rsidRPr="000F4F4C">
        <w:rPr>
          <w:rFonts w:ascii="Times New Roman" w:hAnsi="Times New Roman" w:cs="Times New Roman"/>
          <w:sz w:val="24"/>
          <w:szCs w:val="24"/>
        </w:rPr>
        <w:t xml:space="preserve">284000 x 40% = </w:t>
      </w:r>
      <w:r w:rsidR="007809DD" w:rsidRPr="000F4F4C">
        <w:rPr>
          <w:rFonts w:ascii="Times New Roman" w:hAnsi="Times New Roman" w:cs="Times New Roman"/>
          <w:sz w:val="24"/>
          <w:szCs w:val="24"/>
        </w:rPr>
        <w:t>£</w:t>
      </w:r>
      <w:r w:rsidR="00794FC1" w:rsidRPr="000F4F4C">
        <w:rPr>
          <w:rFonts w:ascii="Times New Roman" w:hAnsi="Times New Roman" w:cs="Times New Roman"/>
          <w:sz w:val="24"/>
          <w:szCs w:val="24"/>
        </w:rPr>
        <w:t>113600</w:t>
      </w:r>
    </w:p>
    <w:p w14:paraId="43CC0AD3" w14:textId="77777777" w:rsidR="00794FC1" w:rsidRPr="000F4F4C" w:rsidRDefault="00794FC1" w:rsidP="008D0CBC">
      <w:pPr>
        <w:spacing w:line="360" w:lineRule="auto"/>
        <w:jc w:val="both"/>
        <w:rPr>
          <w:rFonts w:ascii="Times New Roman" w:hAnsi="Times New Roman" w:cs="Times New Roman"/>
          <w:sz w:val="24"/>
          <w:szCs w:val="24"/>
        </w:rPr>
      </w:pPr>
      <w:r w:rsidRPr="000F4F4C">
        <w:rPr>
          <w:rFonts w:ascii="Times New Roman" w:hAnsi="Times New Roman" w:cs="Times New Roman"/>
          <w:sz w:val="24"/>
          <w:szCs w:val="24"/>
        </w:rPr>
        <w:t xml:space="preserve">Increase </w:t>
      </w:r>
      <w:r w:rsidR="007809DD" w:rsidRPr="000F4F4C">
        <w:rPr>
          <w:rFonts w:ascii="Times New Roman" w:hAnsi="Times New Roman" w:cs="Times New Roman"/>
          <w:sz w:val="24"/>
          <w:szCs w:val="24"/>
        </w:rPr>
        <w:t>i</w:t>
      </w:r>
      <w:r w:rsidRPr="000F4F4C">
        <w:rPr>
          <w:rFonts w:ascii="Times New Roman" w:hAnsi="Times New Roman" w:cs="Times New Roman"/>
          <w:sz w:val="24"/>
          <w:szCs w:val="24"/>
        </w:rPr>
        <w:t>n meal deal by 10% =</w:t>
      </w:r>
      <w:r w:rsidR="007809DD" w:rsidRPr="000F4F4C">
        <w:rPr>
          <w:rFonts w:ascii="Times New Roman" w:hAnsi="Times New Roman" w:cs="Times New Roman"/>
          <w:sz w:val="24"/>
          <w:szCs w:val="24"/>
        </w:rPr>
        <w:t>£</w:t>
      </w:r>
      <w:r w:rsidRPr="000F4F4C">
        <w:rPr>
          <w:rFonts w:ascii="Times New Roman" w:hAnsi="Times New Roman" w:cs="Times New Roman"/>
          <w:sz w:val="24"/>
          <w:szCs w:val="24"/>
        </w:rPr>
        <w:t xml:space="preserve">312000 + 312000x 10% = </w:t>
      </w:r>
      <w:r w:rsidR="007809DD" w:rsidRPr="000F4F4C">
        <w:rPr>
          <w:rFonts w:ascii="Times New Roman" w:hAnsi="Times New Roman" w:cs="Times New Roman"/>
          <w:sz w:val="24"/>
          <w:szCs w:val="24"/>
        </w:rPr>
        <w:t>£</w:t>
      </w:r>
      <w:r w:rsidRPr="000F4F4C">
        <w:rPr>
          <w:rFonts w:ascii="Times New Roman" w:hAnsi="Times New Roman" w:cs="Times New Roman"/>
          <w:sz w:val="24"/>
          <w:szCs w:val="24"/>
        </w:rPr>
        <w:t>343200</w:t>
      </w:r>
    </w:p>
    <w:p w14:paraId="05C82C2E" w14:textId="77777777" w:rsidR="00794FC1" w:rsidRPr="000F4F4C" w:rsidRDefault="00FD2C77" w:rsidP="008D0CBC">
      <w:pPr>
        <w:spacing w:line="360" w:lineRule="auto"/>
        <w:jc w:val="both"/>
        <w:rPr>
          <w:rFonts w:ascii="Times New Roman" w:hAnsi="Times New Roman" w:cs="Times New Roman"/>
          <w:sz w:val="24"/>
          <w:szCs w:val="24"/>
        </w:rPr>
      </w:pPr>
      <w:r w:rsidRPr="000F4F4C">
        <w:rPr>
          <w:rFonts w:ascii="Times New Roman" w:hAnsi="Times New Roman" w:cs="Times New Roman"/>
          <w:sz w:val="24"/>
          <w:szCs w:val="24"/>
        </w:rPr>
        <w:t xml:space="preserve">Direct </w:t>
      </w:r>
      <w:r w:rsidR="00A76095" w:rsidRPr="000F4F4C">
        <w:rPr>
          <w:rFonts w:ascii="Times New Roman" w:hAnsi="Times New Roman" w:cs="Times New Roman"/>
          <w:sz w:val="24"/>
          <w:szCs w:val="24"/>
        </w:rPr>
        <w:t>materials</w:t>
      </w:r>
      <w:r w:rsidRPr="000F4F4C">
        <w:rPr>
          <w:rFonts w:ascii="Times New Roman" w:hAnsi="Times New Roman" w:cs="Times New Roman"/>
          <w:sz w:val="24"/>
          <w:szCs w:val="24"/>
        </w:rPr>
        <w:t xml:space="preserve"> cost would increase by 15% which would be </w:t>
      </w:r>
      <w:r w:rsidR="007809DD" w:rsidRPr="000F4F4C">
        <w:rPr>
          <w:rFonts w:ascii="Times New Roman" w:hAnsi="Times New Roman" w:cs="Times New Roman"/>
          <w:sz w:val="24"/>
          <w:szCs w:val="24"/>
        </w:rPr>
        <w:t>£</w:t>
      </w:r>
      <w:r w:rsidRPr="000F4F4C">
        <w:rPr>
          <w:rFonts w:ascii="Times New Roman" w:hAnsi="Times New Roman" w:cs="Times New Roman"/>
          <w:sz w:val="24"/>
          <w:szCs w:val="24"/>
        </w:rPr>
        <w:t xml:space="preserve">113600 x115%= </w:t>
      </w:r>
      <w:r w:rsidR="007809DD" w:rsidRPr="000F4F4C">
        <w:rPr>
          <w:rFonts w:ascii="Times New Roman" w:hAnsi="Times New Roman" w:cs="Times New Roman"/>
          <w:sz w:val="24"/>
          <w:szCs w:val="24"/>
        </w:rPr>
        <w:t>£130640</w:t>
      </w:r>
    </w:p>
    <w:p w14:paraId="6B5386EC" w14:textId="77777777" w:rsidR="007809DD" w:rsidRPr="000F4F4C" w:rsidRDefault="00A76095" w:rsidP="008D0CBC">
      <w:pPr>
        <w:spacing w:line="360" w:lineRule="auto"/>
        <w:jc w:val="both"/>
        <w:rPr>
          <w:rFonts w:ascii="Times New Roman" w:hAnsi="Times New Roman" w:cs="Times New Roman"/>
          <w:sz w:val="24"/>
          <w:szCs w:val="24"/>
        </w:rPr>
      </w:pPr>
      <w:r w:rsidRPr="000F4F4C">
        <w:rPr>
          <w:rFonts w:ascii="Times New Roman" w:hAnsi="Times New Roman" w:cs="Times New Roman"/>
          <w:sz w:val="24"/>
          <w:szCs w:val="24"/>
        </w:rPr>
        <w:t>Selling distribution</w:t>
      </w:r>
      <w:r w:rsidR="007809DD" w:rsidRPr="000F4F4C">
        <w:rPr>
          <w:rFonts w:ascii="Times New Roman" w:hAnsi="Times New Roman" w:cs="Times New Roman"/>
          <w:sz w:val="24"/>
          <w:szCs w:val="24"/>
        </w:rPr>
        <w:t xml:space="preserve"> overhead costs = £5000</w:t>
      </w:r>
    </w:p>
    <w:p w14:paraId="7E6BFDFF" w14:textId="77777777" w:rsidR="002037A3" w:rsidRPr="000F4F4C" w:rsidRDefault="007809DD" w:rsidP="008D0CBC">
      <w:pPr>
        <w:spacing w:line="360" w:lineRule="auto"/>
        <w:jc w:val="both"/>
        <w:rPr>
          <w:rFonts w:ascii="Times New Roman" w:hAnsi="Times New Roman" w:cs="Times New Roman"/>
          <w:sz w:val="24"/>
          <w:szCs w:val="24"/>
        </w:rPr>
      </w:pPr>
      <w:r w:rsidRPr="000F4F4C">
        <w:rPr>
          <w:rFonts w:ascii="Times New Roman" w:hAnsi="Times New Roman" w:cs="Times New Roman"/>
          <w:sz w:val="24"/>
          <w:szCs w:val="24"/>
        </w:rPr>
        <w:t>Net profit = 343200 – 130640 – 5000 = £207560</w:t>
      </w:r>
    </w:p>
    <w:p w14:paraId="0FFC1FFE" w14:textId="77777777" w:rsidR="002D5CBE" w:rsidRPr="000F4F4C" w:rsidRDefault="008D0CBC" w:rsidP="008D0CBC">
      <w:pPr>
        <w:pStyle w:val="Heading2"/>
        <w:rPr>
          <w:rFonts w:cs="Times New Roman"/>
          <w:sz w:val="24"/>
          <w:szCs w:val="24"/>
        </w:rPr>
      </w:pPr>
      <w:bookmarkStart w:id="8" w:name="_Toc174479152"/>
      <w:r w:rsidRPr="000F4F4C">
        <w:rPr>
          <w:rFonts w:cs="Times New Roman"/>
          <w:sz w:val="24"/>
          <w:szCs w:val="24"/>
        </w:rPr>
        <w:t>E</w:t>
      </w:r>
      <w:r w:rsidR="002D5CBE" w:rsidRPr="000F4F4C">
        <w:rPr>
          <w:rFonts w:cs="Times New Roman"/>
          <w:sz w:val="24"/>
          <w:szCs w:val="24"/>
        </w:rPr>
        <w:t>valuation of result</w:t>
      </w:r>
      <w:bookmarkEnd w:id="8"/>
    </w:p>
    <w:p w14:paraId="56640C98" w14:textId="77777777" w:rsidR="00371B3B" w:rsidRPr="000F4F4C" w:rsidRDefault="00371B3B" w:rsidP="008D0CBC">
      <w:pPr>
        <w:spacing w:line="360" w:lineRule="auto"/>
        <w:jc w:val="both"/>
        <w:rPr>
          <w:rFonts w:ascii="Times New Roman" w:hAnsi="Times New Roman" w:cs="Times New Roman"/>
          <w:sz w:val="24"/>
          <w:szCs w:val="24"/>
        </w:rPr>
      </w:pPr>
      <w:r w:rsidRPr="000F4F4C">
        <w:rPr>
          <w:rFonts w:ascii="Times New Roman" w:hAnsi="Times New Roman" w:cs="Times New Roman"/>
          <w:sz w:val="24"/>
          <w:szCs w:val="24"/>
        </w:rPr>
        <w:t>The company would derive a profit of £207560 from the change in product mix and hence the new proposal should be accepted.</w:t>
      </w:r>
    </w:p>
    <w:p w14:paraId="5743FB55" w14:textId="77777777" w:rsidR="00166C98" w:rsidRPr="000F4F4C" w:rsidRDefault="00166C98" w:rsidP="000F4F4C">
      <w:pPr>
        <w:pStyle w:val="Heading2"/>
        <w:rPr>
          <w:rFonts w:cs="Times New Roman"/>
          <w:sz w:val="24"/>
          <w:szCs w:val="24"/>
        </w:rPr>
      </w:pPr>
      <w:bookmarkStart w:id="9" w:name="_Toc174479153"/>
      <w:r w:rsidRPr="000F4F4C">
        <w:rPr>
          <w:rFonts w:cs="Times New Roman"/>
          <w:sz w:val="24"/>
          <w:szCs w:val="24"/>
        </w:rPr>
        <w:lastRenderedPageBreak/>
        <w:t>Benefits of Cost Volume Profit Analysis:</w:t>
      </w:r>
      <w:bookmarkEnd w:id="9"/>
    </w:p>
    <w:p w14:paraId="660DDD18" w14:textId="77777777" w:rsidR="00166C98" w:rsidRPr="000F4F4C" w:rsidRDefault="00166C98" w:rsidP="008D0CBC">
      <w:pPr>
        <w:spacing w:line="360" w:lineRule="auto"/>
        <w:jc w:val="both"/>
        <w:rPr>
          <w:rFonts w:ascii="Times New Roman" w:hAnsi="Times New Roman" w:cs="Times New Roman"/>
          <w:sz w:val="24"/>
          <w:szCs w:val="24"/>
        </w:rPr>
      </w:pPr>
      <w:r w:rsidRPr="000F4F4C">
        <w:rPr>
          <w:rFonts w:ascii="Times New Roman" w:hAnsi="Times New Roman" w:cs="Times New Roman"/>
          <w:sz w:val="24"/>
          <w:szCs w:val="24"/>
        </w:rPr>
        <w:t>Cost volume profit analysis is an important tool in the process of managerial decision, and it is extremely helpful to management in a variety of problems involving planning and control (Tin, 2023).</w:t>
      </w:r>
    </w:p>
    <w:p w14:paraId="3CE7CD2B" w14:textId="77777777" w:rsidR="00166C98" w:rsidRPr="000F4F4C" w:rsidRDefault="00166C98" w:rsidP="008D0CBC">
      <w:pPr>
        <w:pStyle w:val="ListParagraph"/>
        <w:numPr>
          <w:ilvl w:val="0"/>
          <w:numId w:val="12"/>
        </w:numPr>
        <w:spacing w:after="160" w:line="360" w:lineRule="auto"/>
        <w:jc w:val="both"/>
        <w:rPr>
          <w:rFonts w:ascii="Times New Roman" w:hAnsi="Times New Roman" w:cs="Times New Roman"/>
          <w:sz w:val="24"/>
          <w:szCs w:val="24"/>
        </w:rPr>
      </w:pPr>
      <w:r w:rsidRPr="000F4F4C">
        <w:rPr>
          <w:rFonts w:ascii="Times New Roman" w:hAnsi="Times New Roman" w:cs="Times New Roman"/>
          <w:sz w:val="24"/>
          <w:szCs w:val="24"/>
        </w:rPr>
        <w:t xml:space="preserve">Cost Volume analysis helps in setting up a flexible budget that can adjust to different levels of business activity. </w:t>
      </w:r>
    </w:p>
    <w:p w14:paraId="23B6B03B" w14:textId="77777777" w:rsidR="00166C98" w:rsidRPr="000F4F4C" w:rsidRDefault="00166C98" w:rsidP="008D0CBC">
      <w:pPr>
        <w:pStyle w:val="ListParagraph"/>
        <w:numPr>
          <w:ilvl w:val="0"/>
          <w:numId w:val="12"/>
        </w:numPr>
        <w:spacing w:after="160" w:line="360" w:lineRule="auto"/>
        <w:jc w:val="both"/>
        <w:rPr>
          <w:rFonts w:ascii="Times New Roman" w:hAnsi="Times New Roman" w:cs="Times New Roman"/>
          <w:sz w:val="24"/>
          <w:szCs w:val="24"/>
        </w:rPr>
      </w:pPr>
      <w:r w:rsidRPr="000F4F4C">
        <w:rPr>
          <w:rFonts w:ascii="Times New Roman" w:hAnsi="Times New Roman" w:cs="Times New Roman"/>
          <w:sz w:val="24"/>
          <w:szCs w:val="24"/>
        </w:rPr>
        <w:t xml:space="preserve">CVP analysis is determining the break-even point, the level of sales </w:t>
      </w:r>
      <w:proofErr w:type="spellStart"/>
      <w:r w:rsidRPr="000F4F4C">
        <w:rPr>
          <w:rFonts w:ascii="Times New Roman" w:hAnsi="Times New Roman" w:cs="Times New Roman"/>
          <w:sz w:val="24"/>
          <w:szCs w:val="24"/>
        </w:rPr>
        <w:t>a</w:t>
      </w:r>
      <w:proofErr w:type="spellEnd"/>
      <w:r w:rsidRPr="000F4F4C">
        <w:rPr>
          <w:rFonts w:ascii="Times New Roman" w:hAnsi="Times New Roman" w:cs="Times New Roman"/>
          <w:sz w:val="24"/>
          <w:szCs w:val="24"/>
        </w:rPr>
        <w:t xml:space="preserve"> which total revenue equals total costs. </w:t>
      </w:r>
    </w:p>
    <w:p w14:paraId="32939775" w14:textId="77777777" w:rsidR="00166C98" w:rsidRPr="000F4F4C" w:rsidRDefault="00166C98" w:rsidP="008D0CBC">
      <w:pPr>
        <w:pStyle w:val="ListParagraph"/>
        <w:numPr>
          <w:ilvl w:val="0"/>
          <w:numId w:val="12"/>
        </w:numPr>
        <w:spacing w:after="160" w:line="360" w:lineRule="auto"/>
        <w:jc w:val="both"/>
        <w:rPr>
          <w:rFonts w:ascii="Times New Roman" w:hAnsi="Times New Roman" w:cs="Times New Roman"/>
          <w:sz w:val="24"/>
          <w:szCs w:val="24"/>
        </w:rPr>
      </w:pPr>
      <w:r w:rsidRPr="000F4F4C">
        <w:rPr>
          <w:rFonts w:ascii="Times New Roman" w:hAnsi="Times New Roman" w:cs="Times New Roman"/>
          <w:sz w:val="24"/>
          <w:szCs w:val="24"/>
        </w:rPr>
        <w:t>Profit planning by showing how changes in sales volume, and cost affect and pricing profits</w:t>
      </w:r>
      <w:r w:rsidR="008D0CBC" w:rsidRPr="000F4F4C">
        <w:rPr>
          <w:rFonts w:ascii="Times New Roman" w:hAnsi="Times New Roman" w:cs="Times New Roman"/>
          <w:sz w:val="24"/>
          <w:szCs w:val="24"/>
        </w:rPr>
        <w:t xml:space="preserve"> (</w:t>
      </w:r>
      <w:r w:rsidR="008D0CBC" w:rsidRPr="000F4F4C">
        <w:rPr>
          <w:rFonts w:ascii="Times New Roman" w:hAnsi="Times New Roman" w:cs="Times New Roman"/>
          <w:color w:val="222222"/>
          <w:sz w:val="24"/>
          <w:szCs w:val="24"/>
          <w:shd w:val="clear" w:color="auto" w:fill="FFFFFF"/>
        </w:rPr>
        <w:t xml:space="preserve">Okpala, and </w:t>
      </w:r>
      <w:proofErr w:type="spellStart"/>
      <w:r w:rsidR="008D0CBC" w:rsidRPr="000F4F4C">
        <w:rPr>
          <w:rFonts w:ascii="Times New Roman" w:hAnsi="Times New Roman" w:cs="Times New Roman"/>
          <w:color w:val="222222"/>
          <w:sz w:val="24"/>
          <w:szCs w:val="24"/>
          <w:shd w:val="clear" w:color="auto" w:fill="FFFFFF"/>
        </w:rPr>
        <w:t>Osanebi</w:t>
      </w:r>
      <w:proofErr w:type="spellEnd"/>
      <w:r w:rsidR="008D0CBC" w:rsidRPr="000F4F4C">
        <w:rPr>
          <w:rFonts w:ascii="Times New Roman" w:hAnsi="Times New Roman" w:cs="Times New Roman"/>
          <w:color w:val="222222"/>
          <w:sz w:val="24"/>
          <w:szCs w:val="24"/>
          <w:shd w:val="clear" w:color="auto" w:fill="FFFFFF"/>
        </w:rPr>
        <w:t>, 2020)</w:t>
      </w:r>
      <w:r w:rsidRPr="000F4F4C">
        <w:rPr>
          <w:rFonts w:ascii="Times New Roman" w:hAnsi="Times New Roman" w:cs="Times New Roman"/>
          <w:sz w:val="24"/>
          <w:szCs w:val="24"/>
        </w:rPr>
        <w:t xml:space="preserve">. </w:t>
      </w:r>
    </w:p>
    <w:p w14:paraId="63263D0B" w14:textId="77777777" w:rsidR="00166C98" w:rsidRPr="000F4F4C" w:rsidRDefault="00166C98" w:rsidP="008D0CBC">
      <w:pPr>
        <w:pStyle w:val="ListParagraph"/>
        <w:numPr>
          <w:ilvl w:val="0"/>
          <w:numId w:val="12"/>
        </w:numPr>
        <w:spacing w:after="160" w:line="360" w:lineRule="auto"/>
        <w:jc w:val="both"/>
        <w:rPr>
          <w:rFonts w:ascii="Times New Roman" w:hAnsi="Times New Roman" w:cs="Times New Roman"/>
          <w:sz w:val="24"/>
          <w:szCs w:val="24"/>
        </w:rPr>
      </w:pPr>
      <w:r w:rsidRPr="000F4F4C">
        <w:rPr>
          <w:rFonts w:ascii="Times New Roman" w:hAnsi="Times New Roman" w:cs="Times New Roman"/>
          <w:sz w:val="24"/>
          <w:szCs w:val="24"/>
        </w:rPr>
        <w:t xml:space="preserve">By comparing actual performance with CVP analysis projections, businesses can evaluate their performance.  This helps in identifying areas where costs can be controlled, or efficiencies can be improved. </w:t>
      </w:r>
    </w:p>
    <w:p w14:paraId="4D00AB28" w14:textId="77777777" w:rsidR="007E7CC1" w:rsidRPr="000F4F4C" w:rsidRDefault="007E7CC1" w:rsidP="000F4F4C">
      <w:pPr>
        <w:pStyle w:val="Heading1"/>
        <w:rPr>
          <w:rFonts w:cs="Times New Roman"/>
          <w:sz w:val="24"/>
          <w:szCs w:val="24"/>
        </w:rPr>
      </w:pPr>
      <w:bookmarkStart w:id="10" w:name="_Toc174479154"/>
      <w:r w:rsidRPr="000F4F4C">
        <w:rPr>
          <w:rFonts w:cs="Times New Roman"/>
          <w:sz w:val="24"/>
          <w:szCs w:val="24"/>
        </w:rPr>
        <w:t>Solution c</w:t>
      </w:r>
      <w:bookmarkEnd w:id="10"/>
    </w:p>
    <w:p w14:paraId="2DB30768" w14:textId="77777777" w:rsidR="002D5CBE" w:rsidRPr="000F4F4C" w:rsidRDefault="002D5CBE" w:rsidP="000F4F4C">
      <w:pPr>
        <w:pStyle w:val="Heading2"/>
        <w:rPr>
          <w:rFonts w:cs="Times New Roman"/>
          <w:sz w:val="24"/>
          <w:szCs w:val="24"/>
        </w:rPr>
      </w:pPr>
      <w:bookmarkStart w:id="11" w:name="_Toc174479155"/>
      <w:r w:rsidRPr="000F4F4C">
        <w:rPr>
          <w:rFonts w:cs="Times New Roman"/>
          <w:sz w:val="24"/>
          <w:szCs w:val="24"/>
        </w:rPr>
        <w:t>Evaluation of NPV technique for both proposals</w:t>
      </w:r>
      <w:bookmarkEnd w:id="11"/>
    </w:p>
    <w:p w14:paraId="482FED82" w14:textId="77777777" w:rsidR="002D5CBE" w:rsidRPr="000F4F4C" w:rsidRDefault="002D5CBE" w:rsidP="008D0CBC">
      <w:pPr>
        <w:spacing w:line="360" w:lineRule="auto"/>
        <w:jc w:val="both"/>
        <w:rPr>
          <w:rFonts w:ascii="Times New Roman" w:hAnsi="Times New Roman" w:cs="Times New Roman"/>
          <w:sz w:val="24"/>
          <w:szCs w:val="24"/>
        </w:rPr>
      </w:pPr>
      <w:r w:rsidRPr="000F4F4C">
        <w:rPr>
          <w:rFonts w:ascii="Times New Roman" w:hAnsi="Times New Roman" w:cs="Times New Roman"/>
          <w:sz w:val="24"/>
          <w:szCs w:val="24"/>
        </w:rPr>
        <w:t>Proposal 1</w:t>
      </w:r>
    </w:p>
    <w:p w14:paraId="71B76E10" w14:textId="77777777" w:rsidR="002D5CBE" w:rsidRPr="000F4F4C" w:rsidRDefault="006C193D" w:rsidP="008D0CBC">
      <w:pPr>
        <w:spacing w:line="360" w:lineRule="auto"/>
        <w:ind w:left="360"/>
        <w:jc w:val="both"/>
        <w:rPr>
          <w:rFonts w:ascii="Times New Roman" w:hAnsi="Times New Roman" w:cs="Times New Roman"/>
          <w:sz w:val="24"/>
          <w:szCs w:val="24"/>
        </w:rPr>
      </w:pPr>
      <w:r w:rsidRPr="000F4F4C">
        <w:rPr>
          <w:rFonts w:ascii="Times New Roman" w:hAnsi="Times New Roman" w:cs="Times New Roman"/>
          <w:noProof/>
          <w:sz w:val="24"/>
          <w:szCs w:val="24"/>
        </w:rPr>
        <w:drawing>
          <wp:inline distT="0" distB="0" distL="0" distR="0" wp14:anchorId="52DCCE4C" wp14:editId="7BE319AA">
            <wp:extent cx="5334000" cy="16764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334000" cy="1676400"/>
                    </a:xfrm>
                    <a:prstGeom prst="rect">
                      <a:avLst/>
                    </a:prstGeom>
                    <a:noFill/>
                    <a:ln w="9525">
                      <a:noFill/>
                      <a:miter lim="800000"/>
                      <a:headEnd/>
                      <a:tailEnd/>
                    </a:ln>
                  </pic:spPr>
                </pic:pic>
              </a:graphicData>
            </a:graphic>
          </wp:inline>
        </w:drawing>
      </w:r>
    </w:p>
    <w:p w14:paraId="250653D9" w14:textId="77777777" w:rsidR="00371B3B" w:rsidRPr="000F4F4C" w:rsidRDefault="00371B3B" w:rsidP="008D0CBC">
      <w:pPr>
        <w:spacing w:line="360" w:lineRule="auto"/>
        <w:jc w:val="both"/>
        <w:rPr>
          <w:rFonts w:ascii="Times New Roman" w:hAnsi="Times New Roman" w:cs="Times New Roman"/>
          <w:sz w:val="24"/>
          <w:szCs w:val="24"/>
        </w:rPr>
      </w:pPr>
      <w:r w:rsidRPr="000F4F4C">
        <w:rPr>
          <w:rFonts w:ascii="Times New Roman" w:hAnsi="Times New Roman" w:cs="Times New Roman"/>
          <w:sz w:val="24"/>
          <w:szCs w:val="24"/>
        </w:rPr>
        <w:t>In the given scenario, the proposal is delivering a positive outcome and hence the proposal should be accepted.</w:t>
      </w:r>
    </w:p>
    <w:p w14:paraId="7ECB855E" w14:textId="77777777" w:rsidR="006C193D" w:rsidRPr="000F4F4C" w:rsidRDefault="006C193D" w:rsidP="008D0CBC">
      <w:pPr>
        <w:spacing w:line="360" w:lineRule="auto"/>
        <w:jc w:val="both"/>
        <w:rPr>
          <w:rFonts w:ascii="Times New Roman" w:hAnsi="Times New Roman" w:cs="Times New Roman"/>
          <w:sz w:val="24"/>
          <w:szCs w:val="24"/>
        </w:rPr>
      </w:pPr>
      <w:r w:rsidRPr="000F4F4C">
        <w:rPr>
          <w:rFonts w:ascii="Times New Roman" w:hAnsi="Times New Roman" w:cs="Times New Roman"/>
          <w:sz w:val="24"/>
          <w:szCs w:val="24"/>
        </w:rPr>
        <w:t>Proposal 2</w:t>
      </w:r>
    </w:p>
    <w:p w14:paraId="60C869AC" w14:textId="77777777" w:rsidR="006C193D" w:rsidRPr="000F4F4C" w:rsidRDefault="006C193D" w:rsidP="008D0CBC">
      <w:pPr>
        <w:spacing w:line="360" w:lineRule="auto"/>
        <w:jc w:val="both"/>
        <w:rPr>
          <w:rFonts w:ascii="Times New Roman" w:hAnsi="Times New Roman" w:cs="Times New Roman"/>
          <w:sz w:val="24"/>
          <w:szCs w:val="24"/>
        </w:rPr>
      </w:pPr>
      <w:r w:rsidRPr="000F4F4C">
        <w:rPr>
          <w:rFonts w:ascii="Times New Roman" w:hAnsi="Times New Roman" w:cs="Times New Roman"/>
          <w:noProof/>
          <w:sz w:val="24"/>
          <w:szCs w:val="24"/>
        </w:rPr>
        <w:lastRenderedPageBreak/>
        <w:drawing>
          <wp:inline distT="0" distB="0" distL="0" distR="0" wp14:anchorId="525C89B7" wp14:editId="431C0E2B">
            <wp:extent cx="5334000" cy="16764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334000" cy="1676400"/>
                    </a:xfrm>
                    <a:prstGeom prst="rect">
                      <a:avLst/>
                    </a:prstGeom>
                    <a:noFill/>
                    <a:ln w="9525">
                      <a:noFill/>
                      <a:miter lim="800000"/>
                      <a:headEnd/>
                      <a:tailEnd/>
                    </a:ln>
                  </pic:spPr>
                </pic:pic>
              </a:graphicData>
            </a:graphic>
          </wp:inline>
        </w:drawing>
      </w:r>
    </w:p>
    <w:p w14:paraId="038AD583" w14:textId="77777777" w:rsidR="006C193D" w:rsidRPr="000F4F4C" w:rsidRDefault="006C193D" w:rsidP="008D0CBC">
      <w:pPr>
        <w:spacing w:line="360" w:lineRule="auto"/>
        <w:jc w:val="both"/>
        <w:rPr>
          <w:rFonts w:ascii="Times New Roman" w:hAnsi="Times New Roman" w:cs="Times New Roman"/>
          <w:sz w:val="24"/>
          <w:szCs w:val="24"/>
        </w:rPr>
      </w:pPr>
      <w:r w:rsidRPr="000F4F4C">
        <w:rPr>
          <w:rFonts w:ascii="Times New Roman" w:hAnsi="Times New Roman" w:cs="Times New Roman"/>
          <w:sz w:val="24"/>
          <w:szCs w:val="24"/>
        </w:rPr>
        <w:t xml:space="preserve">In the given scenario, the proposal is delivering </w:t>
      </w:r>
      <w:r w:rsidR="00371B3B" w:rsidRPr="000F4F4C">
        <w:rPr>
          <w:rFonts w:ascii="Times New Roman" w:hAnsi="Times New Roman" w:cs="Times New Roman"/>
          <w:sz w:val="24"/>
          <w:szCs w:val="24"/>
        </w:rPr>
        <w:t xml:space="preserve">a </w:t>
      </w:r>
      <w:r w:rsidRPr="000F4F4C">
        <w:rPr>
          <w:rFonts w:ascii="Times New Roman" w:hAnsi="Times New Roman" w:cs="Times New Roman"/>
          <w:sz w:val="24"/>
          <w:szCs w:val="24"/>
        </w:rPr>
        <w:t xml:space="preserve">positive outcome and hence the </w:t>
      </w:r>
      <w:r w:rsidR="0046277A" w:rsidRPr="000F4F4C">
        <w:rPr>
          <w:rFonts w:ascii="Times New Roman" w:hAnsi="Times New Roman" w:cs="Times New Roman"/>
          <w:sz w:val="24"/>
          <w:szCs w:val="24"/>
        </w:rPr>
        <w:t>proposal should</w:t>
      </w:r>
      <w:r w:rsidRPr="000F4F4C">
        <w:rPr>
          <w:rFonts w:ascii="Times New Roman" w:hAnsi="Times New Roman" w:cs="Times New Roman"/>
          <w:sz w:val="24"/>
          <w:szCs w:val="24"/>
        </w:rPr>
        <w:t xml:space="preserve"> be accepted.</w:t>
      </w:r>
    </w:p>
    <w:p w14:paraId="002DB6E5" w14:textId="77777777" w:rsidR="004817AE" w:rsidRPr="000F4F4C" w:rsidRDefault="004817AE" w:rsidP="000F4F4C">
      <w:pPr>
        <w:pStyle w:val="Heading2"/>
        <w:rPr>
          <w:rFonts w:cs="Times New Roman"/>
          <w:sz w:val="24"/>
          <w:szCs w:val="24"/>
        </w:rPr>
      </w:pPr>
      <w:bookmarkStart w:id="12" w:name="_Toc174479156"/>
      <w:r w:rsidRPr="000F4F4C">
        <w:rPr>
          <w:rFonts w:cs="Times New Roman"/>
          <w:sz w:val="24"/>
          <w:szCs w:val="24"/>
        </w:rPr>
        <w:t>Merits of NPV Technique</w:t>
      </w:r>
      <w:bookmarkEnd w:id="12"/>
    </w:p>
    <w:p w14:paraId="74CE1A6C" w14:textId="77777777" w:rsidR="00371B3B" w:rsidRPr="000F4F4C" w:rsidRDefault="00371B3B" w:rsidP="008D0CBC">
      <w:pPr>
        <w:pStyle w:val="ListParagraph"/>
        <w:numPr>
          <w:ilvl w:val="0"/>
          <w:numId w:val="13"/>
        </w:numPr>
        <w:spacing w:after="0" w:line="360" w:lineRule="auto"/>
        <w:jc w:val="both"/>
        <w:rPr>
          <w:rFonts w:ascii="Times New Roman" w:eastAsia="Times New Roman" w:hAnsi="Times New Roman" w:cs="Times New Roman"/>
          <w:color w:val="0E101A"/>
          <w:sz w:val="24"/>
          <w:szCs w:val="24"/>
        </w:rPr>
      </w:pPr>
      <w:r w:rsidRPr="000F4F4C">
        <w:rPr>
          <w:rFonts w:ascii="Times New Roman" w:eastAsia="Times New Roman" w:hAnsi="Times New Roman" w:cs="Times New Roman"/>
          <w:color w:val="0E101A"/>
          <w:sz w:val="24"/>
          <w:szCs w:val="24"/>
        </w:rPr>
        <w:t>The cash flows are discounted at the inflated rate leads to the determination of the proper outcome which is very effective for crucial decision making.</w:t>
      </w:r>
    </w:p>
    <w:p w14:paraId="21D89A06" w14:textId="77777777" w:rsidR="00371B3B" w:rsidRPr="000F4F4C" w:rsidRDefault="00371B3B" w:rsidP="008D0CBC">
      <w:pPr>
        <w:pStyle w:val="ListParagraph"/>
        <w:numPr>
          <w:ilvl w:val="0"/>
          <w:numId w:val="13"/>
        </w:numPr>
        <w:spacing w:after="0" w:line="360" w:lineRule="auto"/>
        <w:jc w:val="both"/>
        <w:rPr>
          <w:rFonts w:ascii="Times New Roman" w:eastAsia="Times New Roman" w:hAnsi="Times New Roman" w:cs="Times New Roman"/>
          <w:color w:val="0E101A"/>
          <w:sz w:val="24"/>
          <w:szCs w:val="24"/>
        </w:rPr>
      </w:pPr>
      <w:r w:rsidRPr="000F4F4C">
        <w:rPr>
          <w:rFonts w:ascii="Times New Roman" w:eastAsia="Times New Roman" w:hAnsi="Times New Roman" w:cs="Times New Roman"/>
          <w:color w:val="0E101A"/>
          <w:sz w:val="24"/>
          <w:szCs w:val="24"/>
        </w:rPr>
        <w:t>The outcome generated positive or negative cash flows thereby enabling an investor to understand the nature of the proposal.</w:t>
      </w:r>
    </w:p>
    <w:p w14:paraId="0D99928D" w14:textId="77777777" w:rsidR="00371B3B" w:rsidRPr="000F4F4C" w:rsidRDefault="00371B3B" w:rsidP="008D0CBC">
      <w:pPr>
        <w:pStyle w:val="ListParagraph"/>
        <w:numPr>
          <w:ilvl w:val="0"/>
          <w:numId w:val="13"/>
        </w:numPr>
        <w:spacing w:after="0" w:line="360" w:lineRule="auto"/>
        <w:jc w:val="both"/>
        <w:rPr>
          <w:rFonts w:ascii="Times New Roman" w:eastAsia="Times New Roman" w:hAnsi="Times New Roman" w:cs="Times New Roman"/>
          <w:color w:val="0E101A"/>
          <w:sz w:val="24"/>
          <w:szCs w:val="24"/>
        </w:rPr>
      </w:pPr>
      <w:r w:rsidRPr="000F4F4C">
        <w:rPr>
          <w:rFonts w:ascii="Times New Roman" w:eastAsia="Times New Roman" w:hAnsi="Times New Roman" w:cs="Times New Roman"/>
          <w:color w:val="0E101A"/>
          <w:sz w:val="24"/>
          <w:szCs w:val="24"/>
        </w:rPr>
        <w:t>The process adopted in the determination of the NPV is simple and easy which is very helpful for an investor to interpret the outcome</w:t>
      </w:r>
      <w:r w:rsidR="000F4F4C" w:rsidRPr="000F4F4C">
        <w:rPr>
          <w:rFonts w:ascii="Times New Roman" w:eastAsia="Times New Roman" w:hAnsi="Times New Roman" w:cs="Times New Roman"/>
          <w:color w:val="0E101A"/>
          <w:sz w:val="24"/>
          <w:szCs w:val="24"/>
        </w:rPr>
        <w:t xml:space="preserve"> (</w:t>
      </w:r>
      <w:r w:rsidR="000F4F4C" w:rsidRPr="000F4F4C">
        <w:rPr>
          <w:rFonts w:ascii="Times New Roman" w:hAnsi="Times New Roman" w:cs="Times New Roman"/>
          <w:color w:val="222222"/>
          <w:sz w:val="24"/>
          <w:szCs w:val="24"/>
          <w:shd w:val="clear" w:color="auto" w:fill="FFFFFF"/>
        </w:rPr>
        <w:t>Agung, and Zuhri, 2023)</w:t>
      </w:r>
      <w:r w:rsidRPr="000F4F4C">
        <w:rPr>
          <w:rFonts w:ascii="Times New Roman" w:eastAsia="Times New Roman" w:hAnsi="Times New Roman" w:cs="Times New Roman"/>
          <w:color w:val="0E101A"/>
          <w:sz w:val="24"/>
          <w:szCs w:val="24"/>
        </w:rPr>
        <w:t>.</w:t>
      </w:r>
    </w:p>
    <w:p w14:paraId="5797F1CE" w14:textId="77777777" w:rsidR="002D5CBE" w:rsidRPr="000F4F4C" w:rsidRDefault="008D0CBC" w:rsidP="000F4F4C">
      <w:pPr>
        <w:pStyle w:val="Heading2"/>
        <w:rPr>
          <w:rFonts w:cs="Times New Roman"/>
          <w:sz w:val="24"/>
          <w:szCs w:val="24"/>
        </w:rPr>
      </w:pPr>
      <w:r w:rsidRPr="000F4F4C">
        <w:rPr>
          <w:rFonts w:cs="Times New Roman"/>
          <w:sz w:val="24"/>
          <w:szCs w:val="24"/>
        </w:rPr>
        <w:t xml:space="preserve"> </w:t>
      </w:r>
      <w:bookmarkStart w:id="13" w:name="_Toc174479157"/>
      <w:r w:rsidR="006C193D" w:rsidRPr="000F4F4C">
        <w:rPr>
          <w:rFonts w:cs="Times New Roman"/>
          <w:sz w:val="24"/>
          <w:szCs w:val="24"/>
        </w:rPr>
        <w:t>Evaluation of Payback Period for both proposals</w:t>
      </w:r>
      <w:bookmarkEnd w:id="13"/>
    </w:p>
    <w:p w14:paraId="7B2449B8" w14:textId="77777777" w:rsidR="006C193D" w:rsidRPr="000F4F4C" w:rsidRDefault="006C193D" w:rsidP="008D0CBC">
      <w:pPr>
        <w:spacing w:line="360" w:lineRule="auto"/>
        <w:ind w:left="360"/>
        <w:jc w:val="both"/>
        <w:rPr>
          <w:rFonts w:ascii="Times New Roman" w:hAnsi="Times New Roman" w:cs="Times New Roman"/>
          <w:sz w:val="24"/>
          <w:szCs w:val="24"/>
        </w:rPr>
      </w:pPr>
      <w:r w:rsidRPr="000F4F4C">
        <w:rPr>
          <w:rFonts w:ascii="Times New Roman" w:hAnsi="Times New Roman" w:cs="Times New Roman"/>
          <w:sz w:val="24"/>
          <w:szCs w:val="24"/>
        </w:rPr>
        <w:t>Proposal 1</w:t>
      </w:r>
    </w:p>
    <w:p w14:paraId="3A2D0889" w14:textId="77777777" w:rsidR="006C193D" w:rsidRPr="000F4F4C" w:rsidRDefault="006C193D" w:rsidP="008D0CBC">
      <w:pPr>
        <w:spacing w:line="360" w:lineRule="auto"/>
        <w:jc w:val="both"/>
        <w:rPr>
          <w:rFonts w:ascii="Times New Roman" w:hAnsi="Times New Roman" w:cs="Times New Roman"/>
          <w:sz w:val="24"/>
          <w:szCs w:val="24"/>
        </w:rPr>
      </w:pPr>
      <w:r w:rsidRPr="000F4F4C">
        <w:rPr>
          <w:rFonts w:ascii="Times New Roman" w:hAnsi="Times New Roman" w:cs="Times New Roman"/>
          <w:noProof/>
          <w:sz w:val="24"/>
          <w:szCs w:val="24"/>
        </w:rPr>
        <w:drawing>
          <wp:inline distT="0" distB="0" distL="0" distR="0" wp14:anchorId="2658558C" wp14:editId="25D6B21B">
            <wp:extent cx="5334000" cy="1654444"/>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340395" cy="1656428"/>
                    </a:xfrm>
                    <a:prstGeom prst="rect">
                      <a:avLst/>
                    </a:prstGeom>
                    <a:noFill/>
                    <a:ln w="9525">
                      <a:noFill/>
                      <a:miter lim="800000"/>
                      <a:headEnd/>
                      <a:tailEnd/>
                    </a:ln>
                  </pic:spPr>
                </pic:pic>
              </a:graphicData>
            </a:graphic>
          </wp:inline>
        </w:drawing>
      </w:r>
    </w:p>
    <w:p w14:paraId="6CAD50CD" w14:textId="77777777" w:rsidR="006C193D" w:rsidRPr="000F4F4C" w:rsidRDefault="006C193D" w:rsidP="008D0CBC">
      <w:pPr>
        <w:spacing w:line="360" w:lineRule="auto"/>
        <w:jc w:val="both"/>
        <w:rPr>
          <w:rFonts w:ascii="Times New Roman" w:hAnsi="Times New Roman" w:cs="Times New Roman"/>
          <w:sz w:val="24"/>
          <w:szCs w:val="24"/>
        </w:rPr>
      </w:pPr>
      <w:r w:rsidRPr="000F4F4C">
        <w:rPr>
          <w:rFonts w:ascii="Times New Roman" w:hAnsi="Times New Roman" w:cs="Times New Roman"/>
          <w:sz w:val="24"/>
          <w:szCs w:val="24"/>
        </w:rPr>
        <w:t>Payback Period = 4+ 145000/640000 = 4.23 years</w:t>
      </w:r>
    </w:p>
    <w:p w14:paraId="5001AAEE" w14:textId="77777777" w:rsidR="00371B3B" w:rsidRPr="000F4F4C" w:rsidRDefault="00371B3B" w:rsidP="008D0CBC">
      <w:pPr>
        <w:spacing w:line="360" w:lineRule="auto"/>
        <w:jc w:val="both"/>
        <w:rPr>
          <w:rFonts w:ascii="Times New Roman" w:hAnsi="Times New Roman" w:cs="Times New Roman"/>
          <w:sz w:val="24"/>
          <w:szCs w:val="24"/>
        </w:rPr>
      </w:pPr>
      <w:r w:rsidRPr="000F4F4C">
        <w:rPr>
          <w:rFonts w:ascii="Times New Roman" w:hAnsi="Times New Roman" w:cs="Times New Roman"/>
          <w:sz w:val="24"/>
          <w:szCs w:val="24"/>
        </w:rPr>
        <w:t>In the given scenario, the company would be taking 4.23 years to recoup the investment amount.</w:t>
      </w:r>
    </w:p>
    <w:p w14:paraId="6B073A02" w14:textId="77777777" w:rsidR="006C193D" w:rsidRPr="000F4F4C" w:rsidRDefault="006C193D" w:rsidP="008D0CBC">
      <w:pPr>
        <w:spacing w:line="360" w:lineRule="auto"/>
        <w:jc w:val="both"/>
        <w:rPr>
          <w:rFonts w:ascii="Times New Roman" w:hAnsi="Times New Roman" w:cs="Times New Roman"/>
          <w:sz w:val="24"/>
          <w:szCs w:val="24"/>
        </w:rPr>
      </w:pPr>
      <w:r w:rsidRPr="000F4F4C">
        <w:rPr>
          <w:rFonts w:ascii="Times New Roman" w:hAnsi="Times New Roman" w:cs="Times New Roman"/>
          <w:sz w:val="24"/>
          <w:szCs w:val="24"/>
        </w:rPr>
        <w:t>Proposal 2</w:t>
      </w:r>
    </w:p>
    <w:p w14:paraId="0F495EDB" w14:textId="77777777" w:rsidR="006C193D" w:rsidRPr="000F4F4C" w:rsidRDefault="006C193D" w:rsidP="008D0CBC">
      <w:pPr>
        <w:spacing w:line="360" w:lineRule="auto"/>
        <w:jc w:val="both"/>
        <w:rPr>
          <w:rFonts w:ascii="Times New Roman" w:hAnsi="Times New Roman" w:cs="Times New Roman"/>
          <w:sz w:val="24"/>
          <w:szCs w:val="24"/>
        </w:rPr>
      </w:pPr>
      <w:r w:rsidRPr="000F4F4C">
        <w:rPr>
          <w:rFonts w:ascii="Times New Roman" w:hAnsi="Times New Roman" w:cs="Times New Roman"/>
          <w:noProof/>
          <w:sz w:val="24"/>
          <w:szCs w:val="24"/>
        </w:rPr>
        <w:lastRenderedPageBreak/>
        <w:drawing>
          <wp:inline distT="0" distB="0" distL="0" distR="0" wp14:anchorId="387B6BE8" wp14:editId="71E782AA">
            <wp:extent cx="5800725" cy="130492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5800725" cy="1304925"/>
                    </a:xfrm>
                    <a:prstGeom prst="rect">
                      <a:avLst/>
                    </a:prstGeom>
                    <a:noFill/>
                    <a:ln w="9525">
                      <a:noFill/>
                      <a:miter lim="800000"/>
                      <a:headEnd/>
                      <a:tailEnd/>
                    </a:ln>
                  </pic:spPr>
                </pic:pic>
              </a:graphicData>
            </a:graphic>
          </wp:inline>
        </w:drawing>
      </w:r>
    </w:p>
    <w:p w14:paraId="0CC8C26A" w14:textId="77777777" w:rsidR="006C193D" w:rsidRPr="000F4F4C" w:rsidRDefault="006C193D" w:rsidP="008D0CBC">
      <w:pPr>
        <w:spacing w:line="360" w:lineRule="auto"/>
        <w:jc w:val="both"/>
        <w:rPr>
          <w:rFonts w:ascii="Times New Roman" w:hAnsi="Times New Roman" w:cs="Times New Roman"/>
          <w:sz w:val="24"/>
          <w:szCs w:val="24"/>
        </w:rPr>
      </w:pPr>
      <w:r w:rsidRPr="000F4F4C">
        <w:rPr>
          <w:rFonts w:ascii="Times New Roman" w:hAnsi="Times New Roman" w:cs="Times New Roman"/>
          <w:sz w:val="24"/>
          <w:szCs w:val="24"/>
        </w:rPr>
        <w:t>Payback Period = 4+45000/390000 = 4.11 years</w:t>
      </w:r>
    </w:p>
    <w:p w14:paraId="0CD72198" w14:textId="77777777" w:rsidR="00371B3B" w:rsidRPr="000F4F4C" w:rsidRDefault="00371B3B" w:rsidP="008D0CBC">
      <w:pPr>
        <w:spacing w:line="360" w:lineRule="auto"/>
        <w:jc w:val="both"/>
        <w:rPr>
          <w:rFonts w:ascii="Times New Roman" w:hAnsi="Times New Roman" w:cs="Times New Roman"/>
          <w:sz w:val="24"/>
          <w:szCs w:val="24"/>
        </w:rPr>
      </w:pPr>
      <w:r w:rsidRPr="000F4F4C">
        <w:rPr>
          <w:rFonts w:ascii="Times New Roman" w:hAnsi="Times New Roman" w:cs="Times New Roman"/>
          <w:sz w:val="24"/>
          <w:szCs w:val="24"/>
        </w:rPr>
        <w:t>In the given scenario, the company would take 4.11 years to recoup the investment amount.</w:t>
      </w:r>
    </w:p>
    <w:p w14:paraId="343089D4" w14:textId="77777777" w:rsidR="00EF41C8" w:rsidRPr="000F4F4C" w:rsidRDefault="00EF41C8" w:rsidP="000F4F4C">
      <w:pPr>
        <w:pStyle w:val="Heading2"/>
        <w:rPr>
          <w:rFonts w:cs="Times New Roman"/>
          <w:sz w:val="24"/>
          <w:szCs w:val="24"/>
        </w:rPr>
      </w:pPr>
      <w:bookmarkStart w:id="14" w:name="_Toc174479158"/>
      <w:r w:rsidRPr="000F4F4C">
        <w:rPr>
          <w:rFonts w:cs="Times New Roman"/>
          <w:sz w:val="24"/>
          <w:szCs w:val="24"/>
        </w:rPr>
        <w:t>Merits of Payback Period</w:t>
      </w:r>
      <w:bookmarkEnd w:id="14"/>
    </w:p>
    <w:p w14:paraId="45245A0A" w14:textId="77777777" w:rsidR="00371B3B" w:rsidRPr="000F4F4C" w:rsidRDefault="00371B3B" w:rsidP="008D0CBC">
      <w:pPr>
        <w:pStyle w:val="ListParagraph"/>
        <w:numPr>
          <w:ilvl w:val="0"/>
          <w:numId w:val="9"/>
        </w:numPr>
        <w:spacing w:after="0" w:line="360" w:lineRule="auto"/>
        <w:jc w:val="both"/>
        <w:rPr>
          <w:rFonts w:ascii="Times New Roman" w:eastAsia="Times New Roman" w:hAnsi="Times New Roman" w:cs="Times New Roman"/>
          <w:color w:val="0E101A"/>
          <w:sz w:val="24"/>
          <w:szCs w:val="24"/>
        </w:rPr>
      </w:pPr>
      <w:r w:rsidRPr="000F4F4C">
        <w:rPr>
          <w:rFonts w:ascii="Times New Roman" w:eastAsia="Times New Roman" w:hAnsi="Times New Roman" w:cs="Times New Roman"/>
          <w:color w:val="0E101A"/>
          <w:sz w:val="24"/>
          <w:szCs w:val="24"/>
        </w:rPr>
        <w:t>The period is determined that a proposal would take in recouping an investment amount.</w:t>
      </w:r>
    </w:p>
    <w:p w14:paraId="1E9F0B2D" w14:textId="77777777" w:rsidR="00371B3B" w:rsidRPr="000F4F4C" w:rsidRDefault="00371B3B" w:rsidP="008D0CBC">
      <w:pPr>
        <w:pStyle w:val="ListParagraph"/>
        <w:numPr>
          <w:ilvl w:val="0"/>
          <w:numId w:val="9"/>
        </w:numPr>
        <w:spacing w:after="0" w:line="360" w:lineRule="auto"/>
        <w:jc w:val="both"/>
        <w:rPr>
          <w:rFonts w:ascii="Times New Roman" w:eastAsia="Times New Roman" w:hAnsi="Times New Roman" w:cs="Times New Roman"/>
          <w:color w:val="0E101A"/>
          <w:sz w:val="24"/>
          <w:szCs w:val="24"/>
        </w:rPr>
      </w:pPr>
      <w:r w:rsidRPr="000F4F4C">
        <w:rPr>
          <w:rFonts w:ascii="Times New Roman" w:eastAsia="Times New Roman" w:hAnsi="Times New Roman" w:cs="Times New Roman"/>
          <w:color w:val="0E101A"/>
          <w:sz w:val="24"/>
          <w:szCs w:val="24"/>
        </w:rPr>
        <w:t>An investor can short short-term projects if they are not willing to deploy the investment amount for a longer period.</w:t>
      </w:r>
    </w:p>
    <w:p w14:paraId="567C7325" w14:textId="77777777" w:rsidR="00371B3B" w:rsidRPr="000F4F4C" w:rsidRDefault="00371B3B" w:rsidP="008D0CBC">
      <w:pPr>
        <w:pStyle w:val="ListParagraph"/>
        <w:numPr>
          <w:ilvl w:val="0"/>
          <w:numId w:val="9"/>
        </w:numPr>
        <w:spacing w:after="0" w:line="360" w:lineRule="auto"/>
        <w:jc w:val="both"/>
        <w:rPr>
          <w:rFonts w:ascii="Times New Roman" w:eastAsia="Times New Roman" w:hAnsi="Times New Roman" w:cs="Times New Roman"/>
          <w:color w:val="0E101A"/>
          <w:sz w:val="24"/>
          <w:szCs w:val="24"/>
        </w:rPr>
      </w:pPr>
      <w:r w:rsidRPr="000F4F4C">
        <w:rPr>
          <w:rFonts w:ascii="Times New Roman" w:eastAsia="Times New Roman" w:hAnsi="Times New Roman" w:cs="Times New Roman"/>
          <w:color w:val="0E101A"/>
          <w:sz w:val="24"/>
          <w:szCs w:val="24"/>
        </w:rPr>
        <w:t>The steps followed are easy to understand and a similar pattern is followed for every project</w:t>
      </w:r>
      <w:r w:rsidR="000F4F4C" w:rsidRPr="000F4F4C">
        <w:rPr>
          <w:rFonts w:ascii="Times New Roman" w:eastAsia="Times New Roman" w:hAnsi="Times New Roman" w:cs="Times New Roman"/>
          <w:color w:val="0E101A"/>
          <w:sz w:val="24"/>
          <w:szCs w:val="24"/>
        </w:rPr>
        <w:t xml:space="preserve"> (</w:t>
      </w:r>
      <w:r w:rsidR="000F4F4C" w:rsidRPr="000F4F4C">
        <w:rPr>
          <w:rFonts w:ascii="Times New Roman" w:hAnsi="Times New Roman" w:cs="Times New Roman"/>
          <w:color w:val="222222"/>
          <w:sz w:val="24"/>
          <w:szCs w:val="24"/>
          <w:shd w:val="clear" w:color="auto" w:fill="FFFFFF"/>
        </w:rPr>
        <w:t>Zhang, 2021)</w:t>
      </w:r>
      <w:r w:rsidRPr="000F4F4C">
        <w:rPr>
          <w:rFonts w:ascii="Times New Roman" w:eastAsia="Times New Roman" w:hAnsi="Times New Roman" w:cs="Times New Roman"/>
          <w:color w:val="0E101A"/>
          <w:sz w:val="24"/>
          <w:szCs w:val="24"/>
        </w:rPr>
        <w:t>.</w:t>
      </w:r>
    </w:p>
    <w:p w14:paraId="7F5A3C50" w14:textId="77777777" w:rsidR="00FF7DCB" w:rsidRPr="000F4F4C" w:rsidRDefault="00FF7DCB" w:rsidP="000F4F4C">
      <w:pPr>
        <w:pStyle w:val="Heading2"/>
        <w:rPr>
          <w:rFonts w:cs="Times New Roman"/>
          <w:sz w:val="24"/>
          <w:szCs w:val="24"/>
        </w:rPr>
      </w:pPr>
      <w:bookmarkStart w:id="15" w:name="_Toc174479159"/>
      <w:r w:rsidRPr="000F4F4C">
        <w:rPr>
          <w:rFonts w:cs="Times New Roman"/>
          <w:sz w:val="24"/>
          <w:szCs w:val="24"/>
        </w:rPr>
        <w:t>Evaluation of IRR for both proposals</w:t>
      </w:r>
      <w:bookmarkEnd w:id="15"/>
    </w:p>
    <w:p w14:paraId="43C8BC27" w14:textId="77777777" w:rsidR="00FF7DCB" w:rsidRPr="000F4F4C" w:rsidRDefault="00FF7DCB" w:rsidP="008D0CBC">
      <w:pPr>
        <w:spacing w:line="360" w:lineRule="auto"/>
        <w:jc w:val="both"/>
        <w:rPr>
          <w:rFonts w:ascii="Times New Roman" w:hAnsi="Times New Roman" w:cs="Times New Roman"/>
          <w:sz w:val="24"/>
          <w:szCs w:val="24"/>
        </w:rPr>
      </w:pPr>
      <w:r w:rsidRPr="000F4F4C">
        <w:rPr>
          <w:rFonts w:ascii="Times New Roman" w:hAnsi="Times New Roman" w:cs="Times New Roman"/>
          <w:sz w:val="24"/>
          <w:szCs w:val="24"/>
        </w:rPr>
        <w:t>Proposal 1</w:t>
      </w:r>
    </w:p>
    <w:p w14:paraId="06E6FE03" w14:textId="77777777" w:rsidR="00FF7DCB" w:rsidRPr="000F4F4C" w:rsidRDefault="00FF7DCB" w:rsidP="008D0CBC">
      <w:pPr>
        <w:spacing w:line="360" w:lineRule="auto"/>
        <w:jc w:val="both"/>
        <w:rPr>
          <w:rFonts w:ascii="Times New Roman" w:hAnsi="Times New Roman" w:cs="Times New Roman"/>
          <w:sz w:val="24"/>
          <w:szCs w:val="24"/>
        </w:rPr>
      </w:pPr>
      <w:r w:rsidRPr="000F4F4C">
        <w:rPr>
          <w:rFonts w:ascii="Times New Roman" w:hAnsi="Times New Roman" w:cs="Times New Roman"/>
          <w:sz w:val="24"/>
          <w:szCs w:val="24"/>
        </w:rPr>
        <w:t>For computing IRR</w:t>
      </w:r>
      <w:r w:rsidR="00D200E7" w:rsidRPr="000F4F4C">
        <w:rPr>
          <w:rFonts w:ascii="Times New Roman" w:hAnsi="Times New Roman" w:cs="Times New Roman"/>
          <w:sz w:val="24"/>
          <w:szCs w:val="24"/>
        </w:rPr>
        <w:t>,</w:t>
      </w:r>
      <w:r w:rsidRPr="000F4F4C">
        <w:rPr>
          <w:rFonts w:ascii="Times New Roman" w:hAnsi="Times New Roman" w:cs="Times New Roman"/>
          <w:sz w:val="24"/>
          <w:szCs w:val="24"/>
        </w:rPr>
        <w:t xml:space="preserve"> </w:t>
      </w:r>
      <w:r w:rsidR="0046277A" w:rsidRPr="000F4F4C">
        <w:rPr>
          <w:rFonts w:ascii="Times New Roman" w:hAnsi="Times New Roman" w:cs="Times New Roman"/>
          <w:sz w:val="24"/>
          <w:szCs w:val="24"/>
        </w:rPr>
        <w:t>Let’s</w:t>
      </w:r>
      <w:r w:rsidRPr="000F4F4C">
        <w:rPr>
          <w:rFonts w:ascii="Times New Roman" w:hAnsi="Times New Roman" w:cs="Times New Roman"/>
          <w:sz w:val="24"/>
          <w:szCs w:val="24"/>
        </w:rPr>
        <w:t xml:space="preserve"> take two discounting </w:t>
      </w:r>
      <w:proofErr w:type="gramStart"/>
      <w:r w:rsidRPr="000F4F4C">
        <w:rPr>
          <w:rFonts w:ascii="Times New Roman" w:hAnsi="Times New Roman" w:cs="Times New Roman"/>
          <w:sz w:val="24"/>
          <w:szCs w:val="24"/>
        </w:rPr>
        <w:t>rate</w:t>
      </w:r>
      <w:proofErr w:type="gramEnd"/>
      <w:r w:rsidRPr="000F4F4C">
        <w:rPr>
          <w:rFonts w:ascii="Times New Roman" w:hAnsi="Times New Roman" w:cs="Times New Roman"/>
          <w:sz w:val="24"/>
          <w:szCs w:val="24"/>
        </w:rPr>
        <w:t>. The first discounting rate is 10% and second discounting rate is 15%.</w:t>
      </w:r>
    </w:p>
    <w:p w14:paraId="66AB6465" w14:textId="77777777" w:rsidR="00FF7DCB" w:rsidRPr="000F4F4C" w:rsidRDefault="00FF7DCB" w:rsidP="008D0CBC">
      <w:pPr>
        <w:spacing w:line="360" w:lineRule="auto"/>
        <w:jc w:val="both"/>
        <w:rPr>
          <w:rFonts w:ascii="Times New Roman" w:hAnsi="Times New Roman" w:cs="Times New Roman"/>
          <w:sz w:val="24"/>
          <w:szCs w:val="24"/>
        </w:rPr>
      </w:pPr>
      <w:r w:rsidRPr="000F4F4C">
        <w:rPr>
          <w:rFonts w:ascii="Times New Roman" w:hAnsi="Times New Roman" w:cs="Times New Roman"/>
          <w:noProof/>
          <w:sz w:val="24"/>
          <w:szCs w:val="24"/>
        </w:rPr>
        <w:drawing>
          <wp:inline distT="0" distB="0" distL="0" distR="0" wp14:anchorId="598C965D" wp14:editId="01714920">
            <wp:extent cx="5438775" cy="18573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438775" cy="1857375"/>
                    </a:xfrm>
                    <a:prstGeom prst="rect">
                      <a:avLst/>
                    </a:prstGeom>
                    <a:noFill/>
                    <a:ln w="9525">
                      <a:noFill/>
                      <a:miter lim="800000"/>
                      <a:headEnd/>
                      <a:tailEnd/>
                    </a:ln>
                  </pic:spPr>
                </pic:pic>
              </a:graphicData>
            </a:graphic>
          </wp:inline>
        </w:drawing>
      </w:r>
    </w:p>
    <w:p w14:paraId="58377671" w14:textId="77777777" w:rsidR="00555136" w:rsidRPr="000F4F4C" w:rsidRDefault="00555136" w:rsidP="008D0CBC">
      <w:pPr>
        <w:spacing w:line="360" w:lineRule="auto"/>
        <w:jc w:val="both"/>
        <w:rPr>
          <w:rFonts w:ascii="Times New Roman" w:hAnsi="Times New Roman" w:cs="Times New Roman"/>
          <w:sz w:val="24"/>
          <w:szCs w:val="24"/>
        </w:rPr>
      </w:pPr>
      <w:r w:rsidRPr="000F4F4C">
        <w:rPr>
          <w:rFonts w:ascii="Times New Roman" w:hAnsi="Times New Roman" w:cs="Times New Roman"/>
          <w:sz w:val="24"/>
          <w:szCs w:val="24"/>
        </w:rPr>
        <w:t>IRR= Ra + [</w:t>
      </w:r>
      <w:proofErr w:type="spellStart"/>
      <w:r w:rsidRPr="000F4F4C">
        <w:rPr>
          <w:rFonts w:ascii="Times New Roman" w:hAnsi="Times New Roman" w:cs="Times New Roman"/>
          <w:sz w:val="24"/>
          <w:szCs w:val="24"/>
        </w:rPr>
        <w:t>NPVa</w:t>
      </w:r>
      <w:proofErr w:type="spellEnd"/>
      <w:r w:rsidRPr="000F4F4C">
        <w:rPr>
          <w:rFonts w:ascii="Times New Roman" w:hAnsi="Times New Roman" w:cs="Times New Roman"/>
          <w:sz w:val="24"/>
          <w:szCs w:val="24"/>
        </w:rPr>
        <w:t xml:space="preserve"> (Rb-Ra)/ (</w:t>
      </w:r>
      <w:proofErr w:type="spellStart"/>
      <w:r w:rsidRPr="000F4F4C">
        <w:rPr>
          <w:rFonts w:ascii="Times New Roman" w:hAnsi="Times New Roman" w:cs="Times New Roman"/>
          <w:sz w:val="24"/>
          <w:szCs w:val="24"/>
        </w:rPr>
        <w:t>NPVa-NPVb</w:t>
      </w:r>
      <w:proofErr w:type="spellEnd"/>
      <w:r w:rsidRPr="000F4F4C">
        <w:rPr>
          <w:rFonts w:ascii="Times New Roman" w:hAnsi="Times New Roman" w:cs="Times New Roman"/>
          <w:sz w:val="24"/>
          <w:szCs w:val="24"/>
        </w:rPr>
        <w:t>)]</w:t>
      </w:r>
    </w:p>
    <w:p w14:paraId="62C7C1A3" w14:textId="77777777" w:rsidR="00555136" w:rsidRPr="000F4F4C" w:rsidRDefault="00555136" w:rsidP="008D0CBC">
      <w:pPr>
        <w:spacing w:line="360" w:lineRule="auto"/>
        <w:jc w:val="both"/>
        <w:rPr>
          <w:rFonts w:ascii="Times New Roman" w:hAnsi="Times New Roman" w:cs="Times New Roman"/>
          <w:sz w:val="24"/>
          <w:szCs w:val="24"/>
        </w:rPr>
      </w:pPr>
      <w:r w:rsidRPr="000F4F4C">
        <w:rPr>
          <w:rFonts w:ascii="Times New Roman" w:hAnsi="Times New Roman" w:cs="Times New Roman"/>
          <w:sz w:val="24"/>
          <w:szCs w:val="24"/>
        </w:rPr>
        <w:t>= 10% + 124430.15 (15-10)</w:t>
      </w:r>
      <w:r w:rsidR="0046277A" w:rsidRPr="000F4F4C">
        <w:rPr>
          <w:rFonts w:ascii="Times New Roman" w:hAnsi="Times New Roman" w:cs="Times New Roman"/>
          <w:sz w:val="24"/>
          <w:szCs w:val="24"/>
        </w:rPr>
        <w:t>/ (</w:t>
      </w:r>
      <w:r w:rsidRPr="000F4F4C">
        <w:rPr>
          <w:rFonts w:ascii="Times New Roman" w:hAnsi="Times New Roman" w:cs="Times New Roman"/>
          <w:sz w:val="24"/>
          <w:szCs w:val="24"/>
        </w:rPr>
        <w:t>124430 – (-3876)</w:t>
      </w:r>
    </w:p>
    <w:p w14:paraId="245C7C55" w14:textId="77777777" w:rsidR="00555136" w:rsidRPr="000F4F4C" w:rsidRDefault="00555136" w:rsidP="008D0CBC">
      <w:pPr>
        <w:spacing w:line="360" w:lineRule="auto"/>
        <w:jc w:val="both"/>
        <w:rPr>
          <w:rFonts w:ascii="Times New Roman" w:hAnsi="Times New Roman" w:cs="Times New Roman"/>
          <w:sz w:val="24"/>
          <w:szCs w:val="24"/>
        </w:rPr>
      </w:pPr>
      <w:r w:rsidRPr="000F4F4C">
        <w:rPr>
          <w:rFonts w:ascii="Times New Roman" w:hAnsi="Times New Roman" w:cs="Times New Roman"/>
          <w:sz w:val="24"/>
          <w:szCs w:val="24"/>
        </w:rPr>
        <w:lastRenderedPageBreak/>
        <w:t>= 10% + 124430.15 x 5/ 128306</w:t>
      </w:r>
    </w:p>
    <w:p w14:paraId="0B1A94DC" w14:textId="77777777" w:rsidR="00555136" w:rsidRPr="000F4F4C" w:rsidRDefault="00555136" w:rsidP="008D0CBC">
      <w:pPr>
        <w:spacing w:line="360" w:lineRule="auto"/>
        <w:jc w:val="both"/>
        <w:rPr>
          <w:rFonts w:ascii="Times New Roman" w:hAnsi="Times New Roman" w:cs="Times New Roman"/>
          <w:sz w:val="24"/>
          <w:szCs w:val="24"/>
        </w:rPr>
      </w:pPr>
      <w:r w:rsidRPr="000F4F4C">
        <w:rPr>
          <w:rFonts w:ascii="Times New Roman" w:hAnsi="Times New Roman" w:cs="Times New Roman"/>
          <w:sz w:val="24"/>
          <w:szCs w:val="24"/>
        </w:rPr>
        <w:t>= 10% + 622150 / 128306</w:t>
      </w:r>
    </w:p>
    <w:p w14:paraId="15CD7672" w14:textId="77777777" w:rsidR="00555136" w:rsidRPr="000F4F4C" w:rsidRDefault="00555136" w:rsidP="008D0CBC">
      <w:pPr>
        <w:spacing w:line="360" w:lineRule="auto"/>
        <w:jc w:val="both"/>
        <w:rPr>
          <w:rFonts w:ascii="Times New Roman" w:hAnsi="Times New Roman" w:cs="Times New Roman"/>
          <w:sz w:val="24"/>
          <w:szCs w:val="24"/>
        </w:rPr>
      </w:pPr>
      <w:r w:rsidRPr="000F4F4C">
        <w:rPr>
          <w:rFonts w:ascii="Times New Roman" w:hAnsi="Times New Roman" w:cs="Times New Roman"/>
          <w:sz w:val="24"/>
          <w:szCs w:val="24"/>
        </w:rPr>
        <w:t>= 10% +4.85%</w:t>
      </w:r>
    </w:p>
    <w:p w14:paraId="0645A193" w14:textId="77777777" w:rsidR="00555136" w:rsidRPr="000F4F4C" w:rsidRDefault="00555136" w:rsidP="008D0CBC">
      <w:pPr>
        <w:spacing w:line="360" w:lineRule="auto"/>
        <w:jc w:val="both"/>
        <w:rPr>
          <w:rFonts w:ascii="Times New Roman" w:hAnsi="Times New Roman" w:cs="Times New Roman"/>
          <w:sz w:val="24"/>
          <w:szCs w:val="24"/>
        </w:rPr>
      </w:pPr>
      <w:r w:rsidRPr="000F4F4C">
        <w:rPr>
          <w:rFonts w:ascii="Times New Roman" w:hAnsi="Times New Roman" w:cs="Times New Roman"/>
          <w:sz w:val="24"/>
          <w:szCs w:val="24"/>
        </w:rPr>
        <w:t>= 14.85%</w:t>
      </w:r>
    </w:p>
    <w:p w14:paraId="385433AF" w14:textId="77777777" w:rsidR="00555136" w:rsidRPr="000F4F4C" w:rsidRDefault="00555136" w:rsidP="008D0CBC">
      <w:pPr>
        <w:spacing w:line="360" w:lineRule="auto"/>
        <w:jc w:val="both"/>
        <w:rPr>
          <w:rFonts w:ascii="Times New Roman" w:hAnsi="Times New Roman" w:cs="Times New Roman"/>
          <w:sz w:val="24"/>
          <w:szCs w:val="24"/>
        </w:rPr>
      </w:pPr>
      <w:r w:rsidRPr="000F4F4C">
        <w:rPr>
          <w:rFonts w:ascii="Times New Roman" w:hAnsi="Times New Roman" w:cs="Times New Roman"/>
          <w:sz w:val="24"/>
          <w:szCs w:val="24"/>
        </w:rPr>
        <w:t>Therefore, for proposal 1, the company is deriving 14.85% IRR.</w:t>
      </w:r>
    </w:p>
    <w:p w14:paraId="114F8BA8" w14:textId="77777777" w:rsidR="001C59C3" w:rsidRPr="000F4F4C" w:rsidRDefault="001C59C3" w:rsidP="008D0CBC">
      <w:pPr>
        <w:spacing w:line="360" w:lineRule="auto"/>
        <w:jc w:val="both"/>
        <w:rPr>
          <w:rFonts w:ascii="Times New Roman" w:hAnsi="Times New Roman" w:cs="Times New Roman"/>
          <w:sz w:val="24"/>
          <w:szCs w:val="24"/>
        </w:rPr>
      </w:pPr>
      <w:r w:rsidRPr="000F4F4C">
        <w:rPr>
          <w:rFonts w:ascii="Times New Roman" w:hAnsi="Times New Roman" w:cs="Times New Roman"/>
          <w:sz w:val="24"/>
          <w:szCs w:val="24"/>
        </w:rPr>
        <w:t>Proposal 2</w:t>
      </w:r>
    </w:p>
    <w:p w14:paraId="33AD5FA8" w14:textId="77777777" w:rsidR="001C59C3" w:rsidRPr="000F4F4C" w:rsidRDefault="00D200E7" w:rsidP="008D0CBC">
      <w:pPr>
        <w:spacing w:line="360" w:lineRule="auto"/>
        <w:jc w:val="both"/>
        <w:rPr>
          <w:rFonts w:ascii="Times New Roman" w:hAnsi="Times New Roman" w:cs="Times New Roman"/>
          <w:sz w:val="24"/>
          <w:szCs w:val="24"/>
        </w:rPr>
      </w:pPr>
      <w:r w:rsidRPr="000F4F4C">
        <w:rPr>
          <w:rFonts w:ascii="Times New Roman" w:hAnsi="Times New Roman" w:cs="Times New Roman"/>
          <w:sz w:val="24"/>
          <w:szCs w:val="24"/>
        </w:rPr>
        <w:t xml:space="preserve">The two discounting </w:t>
      </w:r>
      <w:proofErr w:type="gramStart"/>
      <w:r w:rsidRPr="000F4F4C">
        <w:rPr>
          <w:rFonts w:ascii="Times New Roman" w:hAnsi="Times New Roman" w:cs="Times New Roman"/>
          <w:sz w:val="24"/>
          <w:szCs w:val="24"/>
        </w:rPr>
        <w:t>rate</w:t>
      </w:r>
      <w:proofErr w:type="gramEnd"/>
      <w:r w:rsidRPr="000F4F4C">
        <w:rPr>
          <w:rFonts w:ascii="Times New Roman" w:hAnsi="Times New Roman" w:cs="Times New Roman"/>
          <w:sz w:val="24"/>
          <w:szCs w:val="24"/>
        </w:rPr>
        <w:t xml:space="preserve"> has been considered for the evaluation of IRR which </w:t>
      </w:r>
      <w:r w:rsidR="0046277A" w:rsidRPr="000F4F4C">
        <w:rPr>
          <w:rFonts w:ascii="Times New Roman" w:hAnsi="Times New Roman" w:cs="Times New Roman"/>
          <w:sz w:val="24"/>
          <w:szCs w:val="24"/>
        </w:rPr>
        <w:t>include</w:t>
      </w:r>
      <w:r w:rsidRPr="000F4F4C">
        <w:rPr>
          <w:rFonts w:ascii="Times New Roman" w:hAnsi="Times New Roman" w:cs="Times New Roman"/>
          <w:sz w:val="24"/>
          <w:szCs w:val="24"/>
        </w:rPr>
        <w:t xml:space="preserve"> 10% and 15%.</w:t>
      </w:r>
    </w:p>
    <w:p w14:paraId="1D3B8FA4" w14:textId="77777777" w:rsidR="00D200E7" w:rsidRPr="000F4F4C" w:rsidRDefault="00D200E7" w:rsidP="008D0CBC">
      <w:pPr>
        <w:spacing w:line="360" w:lineRule="auto"/>
        <w:jc w:val="both"/>
        <w:rPr>
          <w:rFonts w:ascii="Times New Roman" w:hAnsi="Times New Roman" w:cs="Times New Roman"/>
          <w:sz w:val="24"/>
          <w:szCs w:val="24"/>
        </w:rPr>
      </w:pPr>
      <w:r w:rsidRPr="000F4F4C">
        <w:rPr>
          <w:rFonts w:ascii="Times New Roman" w:hAnsi="Times New Roman" w:cs="Times New Roman"/>
          <w:noProof/>
          <w:sz w:val="24"/>
          <w:szCs w:val="24"/>
        </w:rPr>
        <w:drawing>
          <wp:inline distT="0" distB="0" distL="0" distR="0" wp14:anchorId="720F1435" wp14:editId="47872F50">
            <wp:extent cx="5848350" cy="185737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5848350" cy="1857375"/>
                    </a:xfrm>
                    <a:prstGeom prst="rect">
                      <a:avLst/>
                    </a:prstGeom>
                    <a:noFill/>
                    <a:ln w="9525">
                      <a:noFill/>
                      <a:miter lim="800000"/>
                      <a:headEnd/>
                      <a:tailEnd/>
                    </a:ln>
                  </pic:spPr>
                </pic:pic>
              </a:graphicData>
            </a:graphic>
          </wp:inline>
        </w:drawing>
      </w:r>
    </w:p>
    <w:p w14:paraId="110257BB" w14:textId="77777777" w:rsidR="00FF7DCB" w:rsidRPr="000F4F4C" w:rsidRDefault="00555136" w:rsidP="008D0CBC">
      <w:pPr>
        <w:spacing w:line="360" w:lineRule="auto"/>
        <w:jc w:val="both"/>
        <w:rPr>
          <w:rFonts w:ascii="Times New Roman" w:hAnsi="Times New Roman" w:cs="Times New Roman"/>
          <w:sz w:val="24"/>
          <w:szCs w:val="24"/>
        </w:rPr>
      </w:pPr>
      <w:r w:rsidRPr="000F4F4C">
        <w:rPr>
          <w:rFonts w:ascii="Times New Roman" w:hAnsi="Times New Roman" w:cs="Times New Roman"/>
          <w:sz w:val="24"/>
          <w:szCs w:val="24"/>
        </w:rPr>
        <w:t>IRR= Ra + [</w:t>
      </w:r>
      <w:proofErr w:type="spellStart"/>
      <w:r w:rsidRPr="000F4F4C">
        <w:rPr>
          <w:rFonts w:ascii="Times New Roman" w:hAnsi="Times New Roman" w:cs="Times New Roman"/>
          <w:sz w:val="24"/>
          <w:szCs w:val="24"/>
        </w:rPr>
        <w:t>NPVa</w:t>
      </w:r>
      <w:proofErr w:type="spellEnd"/>
      <w:r w:rsidRPr="000F4F4C">
        <w:rPr>
          <w:rFonts w:ascii="Times New Roman" w:hAnsi="Times New Roman" w:cs="Times New Roman"/>
          <w:sz w:val="24"/>
          <w:szCs w:val="24"/>
        </w:rPr>
        <w:t xml:space="preserve"> (Rb-Ra)/ (</w:t>
      </w:r>
      <w:proofErr w:type="spellStart"/>
      <w:r w:rsidRPr="000F4F4C">
        <w:rPr>
          <w:rFonts w:ascii="Times New Roman" w:hAnsi="Times New Roman" w:cs="Times New Roman"/>
          <w:sz w:val="24"/>
          <w:szCs w:val="24"/>
        </w:rPr>
        <w:t>NPVa-NPVb</w:t>
      </w:r>
      <w:proofErr w:type="spellEnd"/>
      <w:r w:rsidRPr="000F4F4C">
        <w:rPr>
          <w:rFonts w:ascii="Times New Roman" w:hAnsi="Times New Roman" w:cs="Times New Roman"/>
          <w:sz w:val="24"/>
          <w:szCs w:val="24"/>
        </w:rPr>
        <w:t>)]</w:t>
      </w:r>
    </w:p>
    <w:p w14:paraId="21EC498C" w14:textId="77777777" w:rsidR="00555136" w:rsidRPr="000F4F4C" w:rsidRDefault="00555136" w:rsidP="008D0CBC">
      <w:pPr>
        <w:spacing w:line="360" w:lineRule="auto"/>
        <w:jc w:val="both"/>
        <w:rPr>
          <w:rFonts w:ascii="Times New Roman" w:hAnsi="Times New Roman" w:cs="Times New Roman"/>
          <w:sz w:val="24"/>
          <w:szCs w:val="24"/>
        </w:rPr>
      </w:pPr>
      <w:r w:rsidRPr="000F4F4C">
        <w:rPr>
          <w:rFonts w:ascii="Times New Roman" w:hAnsi="Times New Roman" w:cs="Times New Roman"/>
          <w:sz w:val="24"/>
          <w:szCs w:val="24"/>
        </w:rPr>
        <w:t>= 10% + 28214 (15-10)/ 28214- (-84150)</w:t>
      </w:r>
    </w:p>
    <w:p w14:paraId="00CE4493" w14:textId="77777777" w:rsidR="00555136" w:rsidRPr="000F4F4C" w:rsidRDefault="00555136" w:rsidP="008D0CBC">
      <w:pPr>
        <w:spacing w:line="360" w:lineRule="auto"/>
        <w:jc w:val="both"/>
        <w:rPr>
          <w:rFonts w:ascii="Times New Roman" w:hAnsi="Times New Roman" w:cs="Times New Roman"/>
          <w:sz w:val="24"/>
          <w:szCs w:val="24"/>
        </w:rPr>
      </w:pPr>
      <w:r w:rsidRPr="000F4F4C">
        <w:rPr>
          <w:rFonts w:ascii="Times New Roman" w:hAnsi="Times New Roman" w:cs="Times New Roman"/>
          <w:sz w:val="24"/>
          <w:szCs w:val="24"/>
        </w:rPr>
        <w:t>= 10% + 141071/112364</w:t>
      </w:r>
    </w:p>
    <w:p w14:paraId="04295E2C" w14:textId="77777777" w:rsidR="00555136" w:rsidRPr="000F4F4C" w:rsidRDefault="00555136" w:rsidP="008D0CBC">
      <w:pPr>
        <w:spacing w:line="360" w:lineRule="auto"/>
        <w:jc w:val="both"/>
        <w:rPr>
          <w:rFonts w:ascii="Times New Roman" w:hAnsi="Times New Roman" w:cs="Times New Roman"/>
          <w:sz w:val="24"/>
          <w:szCs w:val="24"/>
        </w:rPr>
      </w:pPr>
      <w:r w:rsidRPr="000F4F4C">
        <w:rPr>
          <w:rFonts w:ascii="Times New Roman" w:hAnsi="Times New Roman" w:cs="Times New Roman"/>
          <w:sz w:val="24"/>
          <w:szCs w:val="24"/>
        </w:rPr>
        <w:t>= 10% + 1.26%</w:t>
      </w:r>
    </w:p>
    <w:p w14:paraId="420E7C40" w14:textId="77777777" w:rsidR="00555136" w:rsidRPr="000F4F4C" w:rsidRDefault="00555136" w:rsidP="008D0CBC">
      <w:pPr>
        <w:spacing w:line="360" w:lineRule="auto"/>
        <w:jc w:val="both"/>
        <w:rPr>
          <w:rFonts w:ascii="Times New Roman" w:hAnsi="Times New Roman" w:cs="Times New Roman"/>
          <w:sz w:val="24"/>
          <w:szCs w:val="24"/>
        </w:rPr>
      </w:pPr>
      <w:r w:rsidRPr="000F4F4C">
        <w:rPr>
          <w:rFonts w:ascii="Times New Roman" w:hAnsi="Times New Roman" w:cs="Times New Roman"/>
          <w:sz w:val="24"/>
          <w:szCs w:val="24"/>
        </w:rPr>
        <w:t>= 11.26%</w:t>
      </w:r>
    </w:p>
    <w:p w14:paraId="40C1866A" w14:textId="77777777" w:rsidR="004817AE" w:rsidRPr="000F4F4C" w:rsidRDefault="004817AE" w:rsidP="008D0CBC">
      <w:pPr>
        <w:spacing w:line="360" w:lineRule="auto"/>
        <w:jc w:val="both"/>
        <w:rPr>
          <w:rFonts w:ascii="Times New Roman" w:hAnsi="Times New Roman" w:cs="Times New Roman"/>
          <w:sz w:val="24"/>
          <w:szCs w:val="24"/>
        </w:rPr>
      </w:pPr>
      <w:r w:rsidRPr="000F4F4C">
        <w:rPr>
          <w:rFonts w:ascii="Times New Roman" w:hAnsi="Times New Roman" w:cs="Times New Roman"/>
          <w:sz w:val="24"/>
          <w:szCs w:val="24"/>
        </w:rPr>
        <w:t>In the current scenario, the company would be deriving 11.26% of IRR.</w:t>
      </w:r>
    </w:p>
    <w:p w14:paraId="5B4E5EF5" w14:textId="77777777" w:rsidR="00EF41C8" w:rsidRPr="000F4F4C" w:rsidRDefault="00EF41C8" w:rsidP="000F4F4C">
      <w:pPr>
        <w:pStyle w:val="Heading2"/>
        <w:rPr>
          <w:rFonts w:cs="Times New Roman"/>
          <w:sz w:val="24"/>
          <w:szCs w:val="24"/>
        </w:rPr>
      </w:pPr>
      <w:bookmarkStart w:id="16" w:name="_Toc174479160"/>
      <w:r w:rsidRPr="000F4F4C">
        <w:rPr>
          <w:rFonts w:cs="Times New Roman"/>
          <w:sz w:val="24"/>
          <w:szCs w:val="24"/>
        </w:rPr>
        <w:t>Merits of IRR</w:t>
      </w:r>
      <w:bookmarkEnd w:id="16"/>
    </w:p>
    <w:p w14:paraId="689DBDA9" w14:textId="77777777" w:rsidR="00371B3B" w:rsidRPr="000F4F4C" w:rsidRDefault="00371B3B" w:rsidP="008D0CBC">
      <w:pPr>
        <w:numPr>
          <w:ilvl w:val="0"/>
          <w:numId w:val="10"/>
        </w:numPr>
        <w:spacing w:after="0" w:line="360" w:lineRule="auto"/>
        <w:jc w:val="both"/>
        <w:rPr>
          <w:rFonts w:ascii="Times New Roman" w:eastAsia="Times New Roman" w:hAnsi="Times New Roman" w:cs="Times New Roman"/>
          <w:color w:val="0E101A"/>
          <w:sz w:val="24"/>
          <w:szCs w:val="24"/>
        </w:rPr>
      </w:pPr>
      <w:r w:rsidRPr="000F4F4C">
        <w:rPr>
          <w:rFonts w:ascii="Times New Roman" w:eastAsia="Times New Roman" w:hAnsi="Times New Roman" w:cs="Times New Roman"/>
          <w:color w:val="0E101A"/>
          <w:sz w:val="24"/>
          <w:szCs w:val="24"/>
        </w:rPr>
        <w:t>This process is most useful in ranking the projects which is available at the same time.</w:t>
      </w:r>
    </w:p>
    <w:p w14:paraId="0681E260" w14:textId="77777777" w:rsidR="00371B3B" w:rsidRPr="000F4F4C" w:rsidRDefault="00371B3B" w:rsidP="008D0CBC">
      <w:pPr>
        <w:numPr>
          <w:ilvl w:val="0"/>
          <w:numId w:val="10"/>
        </w:numPr>
        <w:spacing w:after="0" w:line="360" w:lineRule="auto"/>
        <w:jc w:val="both"/>
        <w:rPr>
          <w:rFonts w:ascii="Times New Roman" w:eastAsia="Times New Roman" w:hAnsi="Times New Roman" w:cs="Times New Roman"/>
          <w:color w:val="0E101A"/>
          <w:sz w:val="24"/>
          <w:szCs w:val="24"/>
        </w:rPr>
      </w:pPr>
      <w:r w:rsidRPr="000F4F4C">
        <w:rPr>
          <w:rFonts w:ascii="Times New Roman" w:eastAsia="Times New Roman" w:hAnsi="Times New Roman" w:cs="Times New Roman"/>
          <w:color w:val="0E101A"/>
          <w:sz w:val="24"/>
          <w:szCs w:val="24"/>
        </w:rPr>
        <w:lastRenderedPageBreak/>
        <w:t xml:space="preserve">The outcome is delivered in percentage and hence if an investment is delivering a higher </w:t>
      </w:r>
      <w:proofErr w:type="gramStart"/>
      <w:r w:rsidRPr="000F4F4C">
        <w:rPr>
          <w:rFonts w:ascii="Times New Roman" w:eastAsia="Times New Roman" w:hAnsi="Times New Roman" w:cs="Times New Roman"/>
          <w:color w:val="0E101A"/>
          <w:sz w:val="24"/>
          <w:szCs w:val="24"/>
        </w:rPr>
        <w:t>percentage</w:t>
      </w:r>
      <w:proofErr w:type="gramEnd"/>
      <w:r w:rsidRPr="000F4F4C">
        <w:rPr>
          <w:rFonts w:ascii="Times New Roman" w:eastAsia="Times New Roman" w:hAnsi="Times New Roman" w:cs="Times New Roman"/>
          <w:color w:val="0E101A"/>
          <w:sz w:val="24"/>
          <w:szCs w:val="24"/>
        </w:rPr>
        <w:t xml:space="preserve"> </w:t>
      </w:r>
      <w:proofErr w:type="spellStart"/>
      <w:r w:rsidRPr="000F4F4C">
        <w:rPr>
          <w:rFonts w:ascii="Times New Roman" w:eastAsia="Times New Roman" w:hAnsi="Times New Roman" w:cs="Times New Roman"/>
          <w:color w:val="0E101A"/>
          <w:sz w:val="24"/>
          <w:szCs w:val="24"/>
        </w:rPr>
        <w:t>then</w:t>
      </w:r>
      <w:proofErr w:type="spellEnd"/>
      <w:r w:rsidRPr="000F4F4C">
        <w:rPr>
          <w:rFonts w:ascii="Times New Roman" w:eastAsia="Times New Roman" w:hAnsi="Times New Roman" w:cs="Times New Roman"/>
          <w:color w:val="0E101A"/>
          <w:sz w:val="24"/>
          <w:szCs w:val="24"/>
        </w:rPr>
        <w:t xml:space="preserve"> such a proposal is accepted</w:t>
      </w:r>
      <w:r w:rsidR="000F4F4C" w:rsidRPr="000F4F4C">
        <w:rPr>
          <w:rFonts w:ascii="Times New Roman" w:eastAsia="Times New Roman" w:hAnsi="Times New Roman" w:cs="Times New Roman"/>
          <w:color w:val="0E101A"/>
          <w:sz w:val="24"/>
          <w:szCs w:val="24"/>
        </w:rPr>
        <w:t xml:space="preserve"> (</w:t>
      </w:r>
      <w:r w:rsidR="000F4F4C" w:rsidRPr="000F4F4C">
        <w:rPr>
          <w:rFonts w:ascii="Times New Roman" w:hAnsi="Times New Roman" w:cs="Times New Roman"/>
          <w:color w:val="222222"/>
          <w:sz w:val="24"/>
          <w:szCs w:val="24"/>
          <w:shd w:val="clear" w:color="auto" w:fill="FFFFFF"/>
        </w:rPr>
        <w:t xml:space="preserve">Miletić, and </w:t>
      </w:r>
      <w:proofErr w:type="spellStart"/>
      <w:r w:rsidR="000F4F4C" w:rsidRPr="000F4F4C">
        <w:rPr>
          <w:rFonts w:ascii="Times New Roman" w:hAnsi="Times New Roman" w:cs="Times New Roman"/>
          <w:color w:val="222222"/>
          <w:sz w:val="24"/>
          <w:szCs w:val="24"/>
          <w:shd w:val="clear" w:color="auto" w:fill="FFFFFF"/>
        </w:rPr>
        <w:t>Latinac</w:t>
      </w:r>
      <w:proofErr w:type="spellEnd"/>
      <w:r w:rsidR="000F4F4C" w:rsidRPr="000F4F4C">
        <w:rPr>
          <w:rFonts w:ascii="Times New Roman" w:hAnsi="Times New Roman" w:cs="Times New Roman"/>
          <w:color w:val="222222"/>
          <w:sz w:val="24"/>
          <w:szCs w:val="24"/>
          <w:shd w:val="clear" w:color="auto" w:fill="FFFFFF"/>
        </w:rPr>
        <w:t>, 2020)</w:t>
      </w:r>
      <w:r w:rsidRPr="000F4F4C">
        <w:rPr>
          <w:rFonts w:ascii="Times New Roman" w:eastAsia="Times New Roman" w:hAnsi="Times New Roman" w:cs="Times New Roman"/>
          <w:color w:val="0E101A"/>
          <w:sz w:val="24"/>
          <w:szCs w:val="24"/>
        </w:rPr>
        <w:t>.</w:t>
      </w:r>
    </w:p>
    <w:p w14:paraId="3FD63885" w14:textId="77777777" w:rsidR="00371B3B" w:rsidRPr="000F4F4C" w:rsidRDefault="00371B3B" w:rsidP="008D0CBC">
      <w:pPr>
        <w:numPr>
          <w:ilvl w:val="0"/>
          <w:numId w:val="10"/>
        </w:numPr>
        <w:spacing w:after="0" w:line="360" w:lineRule="auto"/>
        <w:jc w:val="both"/>
        <w:rPr>
          <w:rFonts w:ascii="Times New Roman" w:eastAsia="Times New Roman" w:hAnsi="Times New Roman" w:cs="Times New Roman"/>
          <w:color w:val="0E101A"/>
          <w:sz w:val="24"/>
          <w:szCs w:val="24"/>
        </w:rPr>
      </w:pPr>
      <w:r w:rsidRPr="000F4F4C">
        <w:rPr>
          <w:rFonts w:ascii="Times New Roman" w:eastAsia="Times New Roman" w:hAnsi="Times New Roman" w:cs="Times New Roman"/>
          <w:color w:val="0E101A"/>
          <w:sz w:val="24"/>
          <w:szCs w:val="24"/>
        </w:rPr>
        <w:t>The time value of money is considered in the very crucial investment evaluation.</w:t>
      </w:r>
    </w:p>
    <w:p w14:paraId="18431046" w14:textId="77777777" w:rsidR="004817AE" w:rsidRPr="000F4F4C" w:rsidRDefault="00FF43F2" w:rsidP="000F4F4C">
      <w:pPr>
        <w:pStyle w:val="Heading2"/>
        <w:rPr>
          <w:rFonts w:cs="Times New Roman"/>
          <w:sz w:val="24"/>
          <w:szCs w:val="24"/>
        </w:rPr>
      </w:pPr>
      <w:bookmarkStart w:id="17" w:name="_Toc174479161"/>
      <w:r w:rsidRPr="000F4F4C">
        <w:rPr>
          <w:rFonts w:cs="Times New Roman"/>
          <w:sz w:val="24"/>
          <w:szCs w:val="24"/>
        </w:rPr>
        <w:t xml:space="preserve">Evaluation of </w:t>
      </w:r>
      <w:r w:rsidR="004817AE" w:rsidRPr="000F4F4C">
        <w:rPr>
          <w:rFonts w:cs="Times New Roman"/>
          <w:sz w:val="24"/>
          <w:szCs w:val="24"/>
        </w:rPr>
        <w:t>Accounting Rate of Return</w:t>
      </w:r>
      <w:r w:rsidRPr="000F4F4C">
        <w:rPr>
          <w:rFonts w:cs="Times New Roman"/>
          <w:sz w:val="24"/>
          <w:szCs w:val="24"/>
        </w:rPr>
        <w:t xml:space="preserve"> for both proposals</w:t>
      </w:r>
      <w:bookmarkEnd w:id="17"/>
    </w:p>
    <w:p w14:paraId="5FD40B9E" w14:textId="77777777" w:rsidR="00FF43F2" w:rsidRPr="000F4F4C" w:rsidRDefault="00FF43F2" w:rsidP="008D0CBC">
      <w:pPr>
        <w:spacing w:line="360" w:lineRule="auto"/>
        <w:jc w:val="both"/>
        <w:rPr>
          <w:rFonts w:ascii="Times New Roman" w:hAnsi="Times New Roman" w:cs="Times New Roman"/>
          <w:sz w:val="24"/>
          <w:szCs w:val="24"/>
        </w:rPr>
      </w:pPr>
      <w:r w:rsidRPr="000F4F4C">
        <w:rPr>
          <w:rFonts w:ascii="Times New Roman" w:hAnsi="Times New Roman" w:cs="Times New Roman"/>
          <w:sz w:val="24"/>
          <w:szCs w:val="24"/>
        </w:rPr>
        <w:t>Proposal 1</w:t>
      </w:r>
    </w:p>
    <w:p w14:paraId="64CEA375" w14:textId="77777777" w:rsidR="004817AE" w:rsidRPr="000F4F4C" w:rsidRDefault="0046277A" w:rsidP="008D0CBC">
      <w:pPr>
        <w:spacing w:line="360" w:lineRule="auto"/>
        <w:jc w:val="both"/>
        <w:rPr>
          <w:rFonts w:ascii="Times New Roman" w:hAnsi="Times New Roman" w:cs="Times New Roman"/>
          <w:sz w:val="24"/>
          <w:szCs w:val="24"/>
        </w:rPr>
      </w:pPr>
      <w:r w:rsidRPr="000F4F4C">
        <w:rPr>
          <w:rFonts w:ascii="Times New Roman" w:hAnsi="Times New Roman" w:cs="Times New Roman"/>
          <w:sz w:val="24"/>
          <w:szCs w:val="24"/>
        </w:rPr>
        <w:t>Average investment = total investment/ number of years = 800000/5 = £160000</w:t>
      </w:r>
    </w:p>
    <w:p w14:paraId="6661B165" w14:textId="77777777" w:rsidR="0046277A" w:rsidRPr="000F4F4C" w:rsidRDefault="0046277A" w:rsidP="008D0CBC">
      <w:pPr>
        <w:spacing w:line="360" w:lineRule="auto"/>
        <w:jc w:val="both"/>
        <w:rPr>
          <w:rFonts w:ascii="Times New Roman" w:hAnsi="Times New Roman" w:cs="Times New Roman"/>
          <w:sz w:val="24"/>
          <w:szCs w:val="24"/>
        </w:rPr>
      </w:pPr>
      <w:r w:rsidRPr="000F4F4C">
        <w:rPr>
          <w:rFonts w:ascii="Times New Roman" w:hAnsi="Times New Roman" w:cs="Times New Roman"/>
          <w:sz w:val="24"/>
          <w:szCs w:val="24"/>
        </w:rPr>
        <w:t>Average net profit = Total net profit/ number of years= (190000+175000+170000+120000+640000)</w:t>
      </w:r>
    </w:p>
    <w:p w14:paraId="4CDF4D20" w14:textId="77777777" w:rsidR="0046277A" w:rsidRPr="000F4F4C" w:rsidRDefault="0046277A" w:rsidP="008D0CBC">
      <w:pPr>
        <w:spacing w:line="360" w:lineRule="auto"/>
        <w:jc w:val="both"/>
        <w:rPr>
          <w:rFonts w:ascii="Times New Roman" w:hAnsi="Times New Roman" w:cs="Times New Roman"/>
          <w:sz w:val="24"/>
          <w:szCs w:val="24"/>
        </w:rPr>
      </w:pPr>
      <w:r w:rsidRPr="000F4F4C">
        <w:rPr>
          <w:rFonts w:ascii="Times New Roman" w:hAnsi="Times New Roman" w:cs="Times New Roman"/>
          <w:sz w:val="24"/>
          <w:szCs w:val="24"/>
        </w:rPr>
        <w:t>= 1295000/5= 259000</w:t>
      </w:r>
    </w:p>
    <w:p w14:paraId="2D9EB1DF" w14:textId="77777777" w:rsidR="0046277A" w:rsidRPr="000F4F4C" w:rsidRDefault="0046277A" w:rsidP="008D0CBC">
      <w:pPr>
        <w:spacing w:line="360" w:lineRule="auto"/>
        <w:jc w:val="both"/>
        <w:rPr>
          <w:rFonts w:ascii="Times New Roman" w:hAnsi="Times New Roman" w:cs="Times New Roman"/>
          <w:sz w:val="24"/>
          <w:szCs w:val="24"/>
        </w:rPr>
      </w:pPr>
      <w:r w:rsidRPr="000F4F4C">
        <w:rPr>
          <w:rFonts w:ascii="Times New Roman" w:hAnsi="Times New Roman" w:cs="Times New Roman"/>
          <w:sz w:val="24"/>
          <w:szCs w:val="24"/>
        </w:rPr>
        <w:t xml:space="preserve">Accounting rate of return = Average net Profit/ Average investment </w:t>
      </w:r>
    </w:p>
    <w:p w14:paraId="3C1A8B68" w14:textId="77777777" w:rsidR="0046277A" w:rsidRPr="000F4F4C" w:rsidRDefault="0046277A" w:rsidP="008D0CBC">
      <w:pPr>
        <w:spacing w:line="360" w:lineRule="auto"/>
        <w:jc w:val="both"/>
        <w:rPr>
          <w:rFonts w:ascii="Times New Roman" w:hAnsi="Times New Roman" w:cs="Times New Roman"/>
          <w:sz w:val="24"/>
          <w:szCs w:val="24"/>
        </w:rPr>
      </w:pPr>
      <w:r w:rsidRPr="000F4F4C">
        <w:rPr>
          <w:rFonts w:ascii="Times New Roman" w:hAnsi="Times New Roman" w:cs="Times New Roman"/>
          <w:sz w:val="24"/>
          <w:szCs w:val="24"/>
        </w:rPr>
        <w:t>= 259000/160000 = 1.618</w:t>
      </w:r>
    </w:p>
    <w:p w14:paraId="6162F4FD" w14:textId="77777777" w:rsidR="0046277A" w:rsidRPr="000F4F4C" w:rsidRDefault="0046277A" w:rsidP="008D0CBC">
      <w:pPr>
        <w:spacing w:line="360" w:lineRule="auto"/>
        <w:jc w:val="both"/>
        <w:rPr>
          <w:rFonts w:ascii="Times New Roman" w:hAnsi="Times New Roman" w:cs="Times New Roman"/>
          <w:sz w:val="24"/>
          <w:szCs w:val="24"/>
        </w:rPr>
      </w:pPr>
      <w:r w:rsidRPr="000F4F4C">
        <w:rPr>
          <w:rFonts w:ascii="Times New Roman" w:hAnsi="Times New Roman" w:cs="Times New Roman"/>
          <w:sz w:val="24"/>
          <w:szCs w:val="24"/>
        </w:rPr>
        <w:t>As acco</w:t>
      </w:r>
      <w:r w:rsidR="00FF43F2" w:rsidRPr="000F4F4C">
        <w:rPr>
          <w:rFonts w:ascii="Times New Roman" w:hAnsi="Times New Roman" w:cs="Times New Roman"/>
          <w:sz w:val="24"/>
          <w:szCs w:val="24"/>
        </w:rPr>
        <w:t>unting rate of return is above 1, hence the proposal should be accepted.</w:t>
      </w:r>
    </w:p>
    <w:p w14:paraId="2C5D7071" w14:textId="77777777" w:rsidR="00FF43F2" w:rsidRPr="000F4F4C" w:rsidRDefault="00FF43F2" w:rsidP="008D0CBC">
      <w:pPr>
        <w:spacing w:line="360" w:lineRule="auto"/>
        <w:jc w:val="both"/>
        <w:rPr>
          <w:rFonts w:ascii="Times New Roman" w:hAnsi="Times New Roman" w:cs="Times New Roman"/>
          <w:sz w:val="24"/>
          <w:szCs w:val="24"/>
        </w:rPr>
      </w:pPr>
      <w:r w:rsidRPr="000F4F4C">
        <w:rPr>
          <w:rFonts w:ascii="Times New Roman" w:hAnsi="Times New Roman" w:cs="Times New Roman"/>
          <w:sz w:val="24"/>
          <w:szCs w:val="24"/>
        </w:rPr>
        <w:t>Proposal 2</w:t>
      </w:r>
    </w:p>
    <w:p w14:paraId="17AF736C" w14:textId="77777777" w:rsidR="00FF43F2" w:rsidRPr="000F4F4C" w:rsidRDefault="00FF43F2" w:rsidP="008D0CBC">
      <w:pPr>
        <w:spacing w:line="360" w:lineRule="auto"/>
        <w:jc w:val="both"/>
        <w:rPr>
          <w:rFonts w:ascii="Times New Roman" w:hAnsi="Times New Roman" w:cs="Times New Roman"/>
          <w:sz w:val="24"/>
          <w:szCs w:val="24"/>
        </w:rPr>
      </w:pPr>
      <w:r w:rsidRPr="000F4F4C">
        <w:rPr>
          <w:rFonts w:ascii="Times New Roman" w:hAnsi="Times New Roman" w:cs="Times New Roman"/>
          <w:sz w:val="24"/>
          <w:szCs w:val="24"/>
        </w:rPr>
        <w:t>Average investment = 870000/5 = £174000</w:t>
      </w:r>
    </w:p>
    <w:p w14:paraId="40EBBDF1" w14:textId="77777777" w:rsidR="00FF43F2" w:rsidRPr="000F4F4C" w:rsidRDefault="00FF43F2" w:rsidP="008D0CBC">
      <w:pPr>
        <w:spacing w:line="360" w:lineRule="auto"/>
        <w:jc w:val="both"/>
        <w:rPr>
          <w:rFonts w:ascii="Times New Roman" w:hAnsi="Times New Roman" w:cs="Times New Roman"/>
          <w:sz w:val="24"/>
          <w:szCs w:val="24"/>
        </w:rPr>
      </w:pPr>
      <w:r w:rsidRPr="000F4F4C">
        <w:rPr>
          <w:rFonts w:ascii="Times New Roman" w:hAnsi="Times New Roman" w:cs="Times New Roman"/>
          <w:sz w:val="24"/>
          <w:szCs w:val="24"/>
        </w:rPr>
        <w:t>Average net profit = Total net profit/ number of years= (230000+190000+195000+210000+390000)</w:t>
      </w:r>
    </w:p>
    <w:p w14:paraId="2EE299DF" w14:textId="77777777" w:rsidR="00FF43F2" w:rsidRPr="000F4F4C" w:rsidRDefault="00FF43F2" w:rsidP="008D0CBC">
      <w:pPr>
        <w:spacing w:line="360" w:lineRule="auto"/>
        <w:jc w:val="both"/>
        <w:rPr>
          <w:rFonts w:ascii="Times New Roman" w:hAnsi="Times New Roman" w:cs="Times New Roman"/>
          <w:sz w:val="24"/>
          <w:szCs w:val="24"/>
        </w:rPr>
      </w:pPr>
      <w:r w:rsidRPr="000F4F4C">
        <w:rPr>
          <w:rFonts w:ascii="Times New Roman" w:hAnsi="Times New Roman" w:cs="Times New Roman"/>
          <w:sz w:val="24"/>
          <w:szCs w:val="24"/>
        </w:rPr>
        <w:t>= 1215000/5= 243000</w:t>
      </w:r>
    </w:p>
    <w:p w14:paraId="4635D940" w14:textId="77777777" w:rsidR="00FF43F2" w:rsidRPr="000F4F4C" w:rsidRDefault="00FF43F2" w:rsidP="008D0CBC">
      <w:pPr>
        <w:spacing w:line="360" w:lineRule="auto"/>
        <w:jc w:val="both"/>
        <w:rPr>
          <w:rFonts w:ascii="Times New Roman" w:hAnsi="Times New Roman" w:cs="Times New Roman"/>
          <w:sz w:val="24"/>
          <w:szCs w:val="24"/>
        </w:rPr>
      </w:pPr>
      <w:r w:rsidRPr="000F4F4C">
        <w:rPr>
          <w:rFonts w:ascii="Times New Roman" w:hAnsi="Times New Roman" w:cs="Times New Roman"/>
          <w:sz w:val="24"/>
          <w:szCs w:val="24"/>
        </w:rPr>
        <w:t>Accounting rate of return = 243000/174000 = 1.396</w:t>
      </w:r>
    </w:p>
    <w:p w14:paraId="1ADC52E8" w14:textId="77777777" w:rsidR="00FF43F2" w:rsidRPr="000F4F4C" w:rsidRDefault="00FF43F2" w:rsidP="008D0CBC">
      <w:pPr>
        <w:spacing w:line="360" w:lineRule="auto"/>
        <w:jc w:val="both"/>
        <w:rPr>
          <w:rFonts w:ascii="Times New Roman" w:hAnsi="Times New Roman" w:cs="Times New Roman"/>
          <w:sz w:val="24"/>
          <w:szCs w:val="24"/>
        </w:rPr>
      </w:pPr>
      <w:r w:rsidRPr="000F4F4C">
        <w:rPr>
          <w:rFonts w:ascii="Times New Roman" w:hAnsi="Times New Roman" w:cs="Times New Roman"/>
          <w:sz w:val="24"/>
          <w:szCs w:val="24"/>
        </w:rPr>
        <w:t>As accounting rate of return is above 1, hence the proposal should be accepted.</w:t>
      </w:r>
    </w:p>
    <w:p w14:paraId="11653BEA" w14:textId="77777777" w:rsidR="00FF43F2" w:rsidRPr="000F4F4C" w:rsidRDefault="00FF43F2" w:rsidP="000F4F4C">
      <w:pPr>
        <w:pStyle w:val="Heading2"/>
        <w:rPr>
          <w:rFonts w:cs="Times New Roman"/>
          <w:sz w:val="24"/>
          <w:szCs w:val="24"/>
        </w:rPr>
      </w:pPr>
      <w:bookmarkStart w:id="18" w:name="_Toc174479162"/>
      <w:r w:rsidRPr="000F4F4C">
        <w:rPr>
          <w:rFonts w:cs="Times New Roman"/>
          <w:sz w:val="24"/>
          <w:szCs w:val="24"/>
        </w:rPr>
        <w:t>Merits of Accounting rate of return</w:t>
      </w:r>
      <w:bookmarkEnd w:id="18"/>
    </w:p>
    <w:p w14:paraId="73B84B3C" w14:textId="77777777" w:rsidR="00FF43F2" w:rsidRPr="000F4F4C" w:rsidRDefault="0050477C" w:rsidP="008D0CBC">
      <w:pPr>
        <w:pStyle w:val="ListParagraph"/>
        <w:numPr>
          <w:ilvl w:val="0"/>
          <w:numId w:val="6"/>
        </w:numPr>
        <w:spacing w:line="360" w:lineRule="auto"/>
        <w:jc w:val="both"/>
        <w:rPr>
          <w:rFonts w:ascii="Times New Roman" w:hAnsi="Times New Roman" w:cs="Times New Roman"/>
          <w:sz w:val="24"/>
          <w:szCs w:val="24"/>
        </w:rPr>
      </w:pPr>
      <w:r w:rsidRPr="000F4F4C">
        <w:rPr>
          <w:rFonts w:ascii="Times New Roman" w:hAnsi="Times New Roman" w:cs="Times New Roman"/>
          <w:sz w:val="24"/>
          <w:szCs w:val="24"/>
        </w:rPr>
        <w:t xml:space="preserve">The net income is </w:t>
      </w:r>
      <w:r w:rsidR="00A76095" w:rsidRPr="000F4F4C">
        <w:rPr>
          <w:rFonts w:ascii="Times New Roman" w:hAnsi="Times New Roman" w:cs="Times New Roman"/>
          <w:sz w:val="24"/>
          <w:szCs w:val="24"/>
        </w:rPr>
        <w:t>considered in</w:t>
      </w:r>
      <w:r w:rsidRPr="000F4F4C">
        <w:rPr>
          <w:rFonts w:ascii="Times New Roman" w:hAnsi="Times New Roman" w:cs="Times New Roman"/>
          <w:sz w:val="24"/>
          <w:szCs w:val="24"/>
        </w:rPr>
        <w:t xml:space="preserve"> the evaluation process thereby undertaking all types </w:t>
      </w:r>
      <w:r w:rsidR="00A76095" w:rsidRPr="000F4F4C">
        <w:rPr>
          <w:rFonts w:ascii="Times New Roman" w:hAnsi="Times New Roman" w:cs="Times New Roman"/>
          <w:sz w:val="24"/>
          <w:szCs w:val="24"/>
        </w:rPr>
        <w:t>of expenses</w:t>
      </w:r>
      <w:r w:rsidRPr="000F4F4C">
        <w:rPr>
          <w:rFonts w:ascii="Times New Roman" w:hAnsi="Times New Roman" w:cs="Times New Roman"/>
          <w:sz w:val="24"/>
          <w:szCs w:val="24"/>
        </w:rPr>
        <w:t xml:space="preserve"> which is very beneficial for effective decision making.</w:t>
      </w:r>
    </w:p>
    <w:p w14:paraId="002B24BA" w14:textId="77777777" w:rsidR="0050477C" w:rsidRPr="000F4F4C" w:rsidRDefault="0050477C" w:rsidP="008D0CBC">
      <w:pPr>
        <w:pStyle w:val="ListParagraph"/>
        <w:numPr>
          <w:ilvl w:val="0"/>
          <w:numId w:val="6"/>
        </w:numPr>
        <w:spacing w:line="360" w:lineRule="auto"/>
        <w:jc w:val="both"/>
        <w:rPr>
          <w:rFonts w:ascii="Times New Roman" w:hAnsi="Times New Roman" w:cs="Times New Roman"/>
          <w:sz w:val="24"/>
          <w:szCs w:val="24"/>
        </w:rPr>
      </w:pPr>
      <w:r w:rsidRPr="000F4F4C">
        <w:rPr>
          <w:rFonts w:ascii="Times New Roman" w:hAnsi="Times New Roman" w:cs="Times New Roman"/>
          <w:sz w:val="24"/>
          <w:szCs w:val="24"/>
        </w:rPr>
        <w:t xml:space="preserve">The </w:t>
      </w:r>
      <w:r w:rsidR="00A76095" w:rsidRPr="000F4F4C">
        <w:rPr>
          <w:rFonts w:ascii="Times New Roman" w:hAnsi="Times New Roman" w:cs="Times New Roman"/>
          <w:sz w:val="24"/>
          <w:szCs w:val="24"/>
        </w:rPr>
        <w:t>steps adopted are</w:t>
      </w:r>
      <w:r w:rsidRPr="000F4F4C">
        <w:rPr>
          <w:rFonts w:ascii="Times New Roman" w:hAnsi="Times New Roman" w:cs="Times New Roman"/>
          <w:sz w:val="24"/>
          <w:szCs w:val="24"/>
        </w:rPr>
        <w:t xml:space="preserve"> simple and hence there is no confusion for making any types of mistakes.</w:t>
      </w:r>
    </w:p>
    <w:p w14:paraId="122CA4A7" w14:textId="77777777" w:rsidR="0050477C" w:rsidRPr="000F4F4C" w:rsidRDefault="0050477C" w:rsidP="008D0CBC">
      <w:pPr>
        <w:pStyle w:val="ListParagraph"/>
        <w:numPr>
          <w:ilvl w:val="0"/>
          <w:numId w:val="6"/>
        </w:numPr>
        <w:spacing w:line="360" w:lineRule="auto"/>
        <w:jc w:val="both"/>
        <w:rPr>
          <w:rFonts w:ascii="Times New Roman" w:hAnsi="Times New Roman" w:cs="Times New Roman"/>
          <w:sz w:val="24"/>
          <w:szCs w:val="24"/>
        </w:rPr>
      </w:pPr>
      <w:r w:rsidRPr="000F4F4C">
        <w:rPr>
          <w:rFonts w:ascii="Times New Roman" w:hAnsi="Times New Roman" w:cs="Times New Roman"/>
          <w:sz w:val="24"/>
          <w:szCs w:val="24"/>
        </w:rPr>
        <w:t>If the outcome is higher than 1</w:t>
      </w:r>
      <w:r w:rsidR="00371B3B" w:rsidRPr="000F4F4C">
        <w:rPr>
          <w:rFonts w:ascii="Times New Roman" w:hAnsi="Times New Roman" w:cs="Times New Roman"/>
          <w:sz w:val="24"/>
          <w:szCs w:val="24"/>
        </w:rPr>
        <w:t>,</w:t>
      </w:r>
      <w:r w:rsidRPr="000F4F4C">
        <w:rPr>
          <w:rFonts w:ascii="Times New Roman" w:hAnsi="Times New Roman" w:cs="Times New Roman"/>
          <w:sz w:val="24"/>
          <w:szCs w:val="24"/>
        </w:rPr>
        <w:t xml:space="preserve"> then the proposal is accepted or else rejected.</w:t>
      </w:r>
    </w:p>
    <w:p w14:paraId="55B54D2C" w14:textId="77777777" w:rsidR="0050477C" w:rsidRPr="000F4F4C" w:rsidRDefault="007E7CC1" w:rsidP="000F4F4C">
      <w:pPr>
        <w:pStyle w:val="Heading1"/>
        <w:rPr>
          <w:rFonts w:cs="Times New Roman"/>
          <w:sz w:val="24"/>
          <w:szCs w:val="24"/>
        </w:rPr>
      </w:pPr>
      <w:bookmarkStart w:id="19" w:name="_Toc174479163"/>
      <w:r w:rsidRPr="000F4F4C">
        <w:rPr>
          <w:rFonts w:cs="Times New Roman"/>
          <w:sz w:val="24"/>
          <w:szCs w:val="24"/>
        </w:rPr>
        <w:lastRenderedPageBreak/>
        <w:t>Solution d</w:t>
      </w:r>
      <w:bookmarkEnd w:id="19"/>
    </w:p>
    <w:p w14:paraId="275E632A" w14:textId="77777777" w:rsidR="007E7CC1" w:rsidRPr="000F4F4C" w:rsidRDefault="00A76095" w:rsidP="000F4F4C">
      <w:pPr>
        <w:pStyle w:val="Heading2"/>
        <w:rPr>
          <w:rFonts w:cs="Times New Roman"/>
          <w:sz w:val="24"/>
          <w:szCs w:val="24"/>
        </w:rPr>
      </w:pPr>
      <w:bookmarkStart w:id="20" w:name="_Toc174479164"/>
      <w:r w:rsidRPr="000F4F4C">
        <w:rPr>
          <w:rFonts w:cs="Times New Roman"/>
          <w:sz w:val="24"/>
          <w:szCs w:val="24"/>
        </w:rPr>
        <w:t>Profitability</w:t>
      </w:r>
      <w:bookmarkEnd w:id="20"/>
    </w:p>
    <w:p w14:paraId="6B0F0790" w14:textId="77777777" w:rsidR="00371B3B" w:rsidRPr="000F4F4C" w:rsidRDefault="00371B3B" w:rsidP="008D0CBC">
      <w:pPr>
        <w:spacing w:line="360" w:lineRule="auto"/>
        <w:jc w:val="both"/>
        <w:rPr>
          <w:rFonts w:ascii="Times New Roman" w:hAnsi="Times New Roman" w:cs="Times New Roman"/>
          <w:sz w:val="24"/>
          <w:szCs w:val="24"/>
        </w:rPr>
      </w:pPr>
      <w:r w:rsidRPr="000F4F4C">
        <w:rPr>
          <w:rFonts w:ascii="Times New Roman" w:hAnsi="Times New Roman" w:cs="Times New Roman"/>
          <w:sz w:val="24"/>
          <w:szCs w:val="24"/>
        </w:rPr>
        <w:t>The term profitability evaluates the financial performance of an entity after undertaking all direct and indirect expenses. This process enables an organization to determine the net result that arises from smooth effective operations. Further, in the expansion of the business, the term profitability plays a crucial role as large chunks of retained profits have been deployed in the investment process</w:t>
      </w:r>
      <w:r w:rsidR="000F4F4C" w:rsidRPr="000F4F4C">
        <w:rPr>
          <w:rFonts w:ascii="Times New Roman" w:hAnsi="Times New Roman" w:cs="Times New Roman"/>
          <w:sz w:val="24"/>
          <w:szCs w:val="24"/>
        </w:rPr>
        <w:t xml:space="preserve"> (</w:t>
      </w:r>
      <w:r w:rsidR="000F4F4C" w:rsidRPr="000F4F4C">
        <w:rPr>
          <w:rFonts w:ascii="Times New Roman" w:hAnsi="Times New Roman" w:cs="Times New Roman"/>
          <w:color w:val="222222"/>
          <w:sz w:val="24"/>
          <w:szCs w:val="24"/>
          <w:shd w:val="clear" w:color="auto" w:fill="FFFFFF"/>
        </w:rPr>
        <w:t>Le, and Ngo, 2020)</w:t>
      </w:r>
      <w:r w:rsidRPr="000F4F4C">
        <w:rPr>
          <w:rFonts w:ascii="Times New Roman" w:hAnsi="Times New Roman" w:cs="Times New Roman"/>
          <w:sz w:val="24"/>
          <w:szCs w:val="24"/>
        </w:rPr>
        <w:t>. Also, the company would function for a longer time if the financial performance is in positive figures. Various ratios interpret profit margin at each stage including gross margin, operating margin and net margin.</w:t>
      </w:r>
    </w:p>
    <w:p w14:paraId="3AA22031" w14:textId="77777777" w:rsidR="009B6C40" w:rsidRPr="000F4F4C" w:rsidRDefault="009B6C40" w:rsidP="000F4F4C">
      <w:pPr>
        <w:pStyle w:val="Heading2"/>
        <w:rPr>
          <w:rFonts w:cs="Times New Roman"/>
          <w:sz w:val="24"/>
          <w:szCs w:val="24"/>
        </w:rPr>
      </w:pPr>
      <w:bookmarkStart w:id="21" w:name="_Toc174479165"/>
      <w:r w:rsidRPr="000F4F4C">
        <w:rPr>
          <w:rFonts w:cs="Times New Roman"/>
          <w:sz w:val="24"/>
          <w:szCs w:val="24"/>
        </w:rPr>
        <w:t>Sustainability</w:t>
      </w:r>
      <w:bookmarkEnd w:id="21"/>
    </w:p>
    <w:p w14:paraId="78B9BB75" w14:textId="77777777" w:rsidR="00FF43F2" w:rsidRPr="000F4F4C" w:rsidRDefault="00371B3B" w:rsidP="008D0CBC">
      <w:pPr>
        <w:spacing w:line="360" w:lineRule="auto"/>
        <w:jc w:val="both"/>
        <w:rPr>
          <w:rFonts w:ascii="Times New Roman" w:hAnsi="Times New Roman" w:cs="Times New Roman"/>
          <w:sz w:val="24"/>
          <w:szCs w:val="24"/>
        </w:rPr>
      </w:pPr>
      <w:r w:rsidRPr="000F4F4C">
        <w:rPr>
          <w:rFonts w:ascii="Times New Roman" w:hAnsi="Times New Roman" w:cs="Times New Roman"/>
          <w:sz w:val="24"/>
          <w:szCs w:val="24"/>
        </w:rPr>
        <w:t>In every organization, the consideration of sustainability issues is the most important factor nowadays. The scope of the business is not limited to earnings profits but also extends to the preservation of the environment. This process enables an organization to adopt measures which is useful for the longer run such as minimum usage of paper items to reduce pollution. The adoption of this process ensures that an entity has to consider the requirements of future as well as present generations thereby efficiently utilizing the economic resources</w:t>
      </w:r>
      <w:r w:rsidR="000F4F4C" w:rsidRPr="000F4F4C">
        <w:rPr>
          <w:rFonts w:ascii="Times New Roman" w:hAnsi="Times New Roman" w:cs="Times New Roman"/>
          <w:sz w:val="24"/>
          <w:szCs w:val="24"/>
        </w:rPr>
        <w:t xml:space="preserve"> (</w:t>
      </w:r>
      <w:r w:rsidR="000F4F4C" w:rsidRPr="000F4F4C">
        <w:rPr>
          <w:rFonts w:ascii="Times New Roman" w:hAnsi="Times New Roman" w:cs="Times New Roman"/>
          <w:color w:val="222222"/>
          <w:sz w:val="24"/>
          <w:szCs w:val="24"/>
          <w:shd w:val="clear" w:color="auto" w:fill="FFFFFF"/>
        </w:rPr>
        <w:t>Soltanian et al., 2022)</w:t>
      </w:r>
      <w:r w:rsidRPr="000F4F4C">
        <w:rPr>
          <w:rFonts w:ascii="Times New Roman" w:hAnsi="Times New Roman" w:cs="Times New Roman"/>
          <w:sz w:val="24"/>
          <w:szCs w:val="24"/>
        </w:rPr>
        <w:t>.</w:t>
      </w:r>
    </w:p>
    <w:p w14:paraId="08597889" w14:textId="77777777" w:rsidR="00166C98" w:rsidRPr="000F4F4C" w:rsidRDefault="00166C98" w:rsidP="008D0CBC">
      <w:pPr>
        <w:spacing w:line="360" w:lineRule="auto"/>
        <w:jc w:val="both"/>
        <w:rPr>
          <w:rFonts w:ascii="Times New Roman" w:hAnsi="Times New Roman" w:cs="Times New Roman"/>
          <w:sz w:val="24"/>
          <w:szCs w:val="24"/>
        </w:rPr>
      </w:pPr>
      <w:r w:rsidRPr="000F4F4C">
        <w:rPr>
          <w:rFonts w:ascii="Times New Roman" w:hAnsi="Times New Roman" w:cs="Times New Roman"/>
          <w:sz w:val="24"/>
          <w:szCs w:val="24"/>
        </w:rPr>
        <w:br w:type="page"/>
      </w:r>
    </w:p>
    <w:p w14:paraId="6B71CB27" w14:textId="77777777" w:rsidR="00166C98" w:rsidRPr="000F4F4C" w:rsidRDefault="000F4F4C" w:rsidP="000F4F4C">
      <w:pPr>
        <w:pStyle w:val="Heading1"/>
      </w:pPr>
      <w:bookmarkStart w:id="22" w:name="_Toc174479166"/>
      <w:r>
        <w:lastRenderedPageBreak/>
        <w:t>References</w:t>
      </w:r>
      <w:bookmarkEnd w:id="22"/>
    </w:p>
    <w:p w14:paraId="078B7788" w14:textId="77777777" w:rsidR="000F4F4C" w:rsidRPr="00584E4B" w:rsidRDefault="000F4F4C" w:rsidP="000F4F4C">
      <w:pPr>
        <w:spacing w:line="360" w:lineRule="auto"/>
        <w:jc w:val="both"/>
        <w:rPr>
          <w:rFonts w:ascii="Times New Roman" w:hAnsi="Times New Roman" w:cs="Times New Roman"/>
          <w:color w:val="222222"/>
          <w:sz w:val="24"/>
          <w:szCs w:val="24"/>
          <w:shd w:val="clear" w:color="auto" w:fill="FFFFFF"/>
        </w:rPr>
      </w:pPr>
      <w:r w:rsidRPr="00584E4B">
        <w:rPr>
          <w:rFonts w:ascii="Times New Roman" w:hAnsi="Times New Roman" w:cs="Times New Roman"/>
          <w:color w:val="222222"/>
          <w:sz w:val="24"/>
          <w:szCs w:val="24"/>
          <w:shd w:val="clear" w:color="auto" w:fill="FFFFFF"/>
        </w:rPr>
        <w:t>Agung, T.S. and Zuhri, B.S.S., 2023. Analysis of the Financial Feasibility of Potential Post-Pandemic Businesses Using the Net Present Value (NPV), Internal Rate of Return (IRR), and Payback Period (PP) Methods (Case Study: MSME Environmentally Friendly Bioplastic Products). </w:t>
      </w:r>
      <w:proofErr w:type="spellStart"/>
      <w:r w:rsidRPr="00584E4B">
        <w:rPr>
          <w:rFonts w:ascii="Times New Roman" w:hAnsi="Times New Roman" w:cs="Times New Roman"/>
          <w:i/>
          <w:iCs/>
          <w:color w:val="222222"/>
          <w:sz w:val="24"/>
          <w:szCs w:val="24"/>
          <w:shd w:val="clear" w:color="auto" w:fill="FFFFFF"/>
        </w:rPr>
        <w:t>Jurnal</w:t>
      </w:r>
      <w:proofErr w:type="spellEnd"/>
      <w:r w:rsidRPr="00584E4B">
        <w:rPr>
          <w:rFonts w:ascii="Times New Roman" w:hAnsi="Times New Roman" w:cs="Times New Roman"/>
          <w:i/>
          <w:iCs/>
          <w:color w:val="222222"/>
          <w:sz w:val="24"/>
          <w:szCs w:val="24"/>
          <w:shd w:val="clear" w:color="auto" w:fill="FFFFFF"/>
        </w:rPr>
        <w:t xml:space="preserve"> </w:t>
      </w:r>
      <w:proofErr w:type="spellStart"/>
      <w:r w:rsidRPr="00584E4B">
        <w:rPr>
          <w:rFonts w:ascii="Times New Roman" w:hAnsi="Times New Roman" w:cs="Times New Roman"/>
          <w:i/>
          <w:iCs/>
          <w:color w:val="222222"/>
          <w:sz w:val="24"/>
          <w:szCs w:val="24"/>
          <w:shd w:val="clear" w:color="auto" w:fill="FFFFFF"/>
        </w:rPr>
        <w:t>Multidisiplin</w:t>
      </w:r>
      <w:proofErr w:type="spellEnd"/>
      <w:r w:rsidRPr="00584E4B">
        <w:rPr>
          <w:rFonts w:ascii="Times New Roman" w:hAnsi="Times New Roman" w:cs="Times New Roman"/>
          <w:i/>
          <w:iCs/>
          <w:color w:val="222222"/>
          <w:sz w:val="24"/>
          <w:szCs w:val="24"/>
          <w:shd w:val="clear" w:color="auto" w:fill="FFFFFF"/>
        </w:rPr>
        <w:t xml:space="preserve"> Madani</w:t>
      </w:r>
      <w:r w:rsidRPr="00584E4B">
        <w:rPr>
          <w:rFonts w:ascii="Times New Roman" w:hAnsi="Times New Roman" w:cs="Times New Roman"/>
          <w:color w:val="222222"/>
          <w:sz w:val="24"/>
          <w:szCs w:val="24"/>
          <w:shd w:val="clear" w:color="auto" w:fill="FFFFFF"/>
        </w:rPr>
        <w:t>, </w:t>
      </w:r>
      <w:r w:rsidRPr="00584E4B">
        <w:rPr>
          <w:rFonts w:ascii="Times New Roman" w:hAnsi="Times New Roman" w:cs="Times New Roman"/>
          <w:i/>
          <w:iCs/>
          <w:color w:val="222222"/>
          <w:sz w:val="24"/>
          <w:szCs w:val="24"/>
          <w:shd w:val="clear" w:color="auto" w:fill="FFFFFF"/>
        </w:rPr>
        <w:t>3</w:t>
      </w:r>
      <w:r w:rsidRPr="00584E4B">
        <w:rPr>
          <w:rFonts w:ascii="Times New Roman" w:hAnsi="Times New Roman" w:cs="Times New Roman"/>
          <w:color w:val="222222"/>
          <w:sz w:val="24"/>
          <w:szCs w:val="24"/>
          <w:shd w:val="clear" w:color="auto" w:fill="FFFFFF"/>
        </w:rPr>
        <w:t>(7), pp.1432-1441.</w:t>
      </w:r>
    </w:p>
    <w:p w14:paraId="0C75404D" w14:textId="77777777" w:rsidR="000F4F4C" w:rsidRPr="00584E4B" w:rsidRDefault="000F4F4C" w:rsidP="000F4F4C">
      <w:pPr>
        <w:spacing w:line="360" w:lineRule="auto"/>
        <w:jc w:val="both"/>
        <w:rPr>
          <w:rFonts w:ascii="Times New Roman" w:hAnsi="Times New Roman" w:cs="Times New Roman"/>
          <w:sz w:val="24"/>
          <w:szCs w:val="24"/>
        </w:rPr>
      </w:pPr>
      <w:r w:rsidRPr="00584E4B">
        <w:rPr>
          <w:rFonts w:ascii="Times New Roman" w:hAnsi="Times New Roman" w:cs="Times New Roman"/>
          <w:sz w:val="24"/>
          <w:szCs w:val="24"/>
        </w:rPr>
        <w:t>Aranda, C., Arellano, J. and Davila, A., 2019. Subjective bonuses and target setting in budget-based incentive contracts. </w:t>
      </w:r>
      <w:r w:rsidRPr="00584E4B">
        <w:rPr>
          <w:rFonts w:ascii="Times New Roman" w:hAnsi="Times New Roman" w:cs="Times New Roman"/>
          <w:i/>
          <w:iCs/>
          <w:sz w:val="24"/>
          <w:szCs w:val="24"/>
        </w:rPr>
        <w:t>Management Accounting Research</w:t>
      </w:r>
      <w:r w:rsidRPr="00584E4B">
        <w:rPr>
          <w:rFonts w:ascii="Times New Roman" w:hAnsi="Times New Roman" w:cs="Times New Roman"/>
          <w:sz w:val="24"/>
          <w:szCs w:val="24"/>
        </w:rPr>
        <w:t>, </w:t>
      </w:r>
      <w:r w:rsidRPr="00584E4B">
        <w:rPr>
          <w:rFonts w:ascii="Times New Roman" w:hAnsi="Times New Roman" w:cs="Times New Roman"/>
          <w:i/>
          <w:iCs/>
          <w:sz w:val="24"/>
          <w:szCs w:val="24"/>
        </w:rPr>
        <w:t>43</w:t>
      </w:r>
      <w:r w:rsidRPr="00584E4B">
        <w:rPr>
          <w:rFonts w:ascii="Times New Roman" w:hAnsi="Times New Roman" w:cs="Times New Roman"/>
          <w:sz w:val="24"/>
          <w:szCs w:val="24"/>
        </w:rPr>
        <w:t>, pp.45-60.</w:t>
      </w:r>
    </w:p>
    <w:p w14:paraId="09307DAD" w14:textId="77777777" w:rsidR="000F4F4C" w:rsidRPr="00584E4B" w:rsidRDefault="000F4F4C" w:rsidP="000F4F4C">
      <w:pPr>
        <w:spacing w:line="360" w:lineRule="auto"/>
        <w:jc w:val="both"/>
        <w:rPr>
          <w:rFonts w:ascii="Times New Roman" w:hAnsi="Times New Roman" w:cs="Times New Roman"/>
          <w:sz w:val="24"/>
          <w:szCs w:val="24"/>
        </w:rPr>
      </w:pPr>
      <w:r w:rsidRPr="00584E4B">
        <w:rPr>
          <w:rFonts w:ascii="Times New Roman" w:hAnsi="Times New Roman" w:cs="Times New Roman"/>
          <w:sz w:val="24"/>
          <w:szCs w:val="24"/>
        </w:rPr>
        <w:t>Drucker, P.F., 2019. Controls, control and management. In </w:t>
      </w:r>
      <w:r w:rsidRPr="00584E4B">
        <w:rPr>
          <w:rFonts w:ascii="Times New Roman" w:hAnsi="Times New Roman" w:cs="Times New Roman"/>
          <w:i/>
          <w:iCs/>
          <w:sz w:val="24"/>
          <w:szCs w:val="24"/>
        </w:rPr>
        <w:t>Management Control Theory</w:t>
      </w:r>
      <w:r w:rsidRPr="00584E4B">
        <w:rPr>
          <w:rFonts w:ascii="Times New Roman" w:hAnsi="Times New Roman" w:cs="Times New Roman"/>
          <w:sz w:val="24"/>
          <w:szCs w:val="24"/>
        </w:rPr>
        <w:t> (pp. 219-230). Routledge.</w:t>
      </w:r>
    </w:p>
    <w:p w14:paraId="24521610" w14:textId="77777777" w:rsidR="000F4F4C" w:rsidRPr="00584E4B" w:rsidRDefault="000F4F4C" w:rsidP="000F4F4C">
      <w:pPr>
        <w:spacing w:line="360" w:lineRule="auto"/>
        <w:jc w:val="both"/>
        <w:rPr>
          <w:rFonts w:ascii="Times New Roman" w:hAnsi="Times New Roman" w:cs="Times New Roman"/>
          <w:color w:val="222222"/>
          <w:sz w:val="24"/>
          <w:szCs w:val="24"/>
          <w:shd w:val="clear" w:color="auto" w:fill="FFFFFF"/>
        </w:rPr>
      </w:pPr>
      <w:r w:rsidRPr="00584E4B">
        <w:rPr>
          <w:rFonts w:ascii="Times New Roman" w:hAnsi="Times New Roman" w:cs="Times New Roman"/>
          <w:color w:val="222222"/>
          <w:sz w:val="24"/>
          <w:szCs w:val="24"/>
          <w:shd w:val="clear" w:color="auto" w:fill="FFFFFF"/>
        </w:rPr>
        <w:t>Le, T.D. and Ngo, T., 2020. The determinants of bank profitability: A cross-country analysis. </w:t>
      </w:r>
      <w:r w:rsidRPr="00584E4B">
        <w:rPr>
          <w:rFonts w:ascii="Times New Roman" w:hAnsi="Times New Roman" w:cs="Times New Roman"/>
          <w:i/>
          <w:iCs/>
          <w:color w:val="222222"/>
          <w:sz w:val="24"/>
          <w:szCs w:val="24"/>
          <w:shd w:val="clear" w:color="auto" w:fill="FFFFFF"/>
        </w:rPr>
        <w:t>Central Bank Review</w:t>
      </w:r>
      <w:r w:rsidRPr="00584E4B">
        <w:rPr>
          <w:rFonts w:ascii="Times New Roman" w:hAnsi="Times New Roman" w:cs="Times New Roman"/>
          <w:color w:val="222222"/>
          <w:sz w:val="24"/>
          <w:szCs w:val="24"/>
          <w:shd w:val="clear" w:color="auto" w:fill="FFFFFF"/>
        </w:rPr>
        <w:t>, </w:t>
      </w:r>
      <w:r w:rsidRPr="00584E4B">
        <w:rPr>
          <w:rFonts w:ascii="Times New Roman" w:hAnsi="Times New Roman" w:cs="Times New Roman"/>
          <w:i/>
          <w:iCs/>
          <w:color w:val="222222"/>
          <w:sz w:val="24"/>
          <w:szCs w:val="24"/>
          <w:shd w:val="clear" w:color="auto" w:fill="FFFFFF"/>
        </w:rPr>
        <w:t>20</w:t>
      </w:r>
      <w:r w:rsidRPr="00584E4B">
        <w:rPr>
          <w:rFonts w:ascii="Times New Roman" w:hAnsi="Times New Roman" w:cs="Times New Roman"/>
          <w:color w:val="222222"/>
          <w:sz w:val="24"/>
          <w:szCs w:val="24"/>
          <w:shd w:val="clear" w:color="auto" w:fill="FFFFFF"/>
        </w:rPr>
        <w:t>(2), pp.65-73.</w:t>
      </w:r>
    </w:p>
    <w:p w14:paraId="7C2530D6" w14:textId="77777777" w:rsidR="000F4F4C" w:rsidRPr="00584E4B" w:rsidRDefault="000F4F4C" w:rsidP="000F4F4C">
      <w:pPr>
        <w:spacing w:line="360" w:lineRule="auto"/>
        <w:jc w:val="both"/>
        <w:rPr>
          <w:rFonts w:ascii="Times New Roman" w:hAnsi="Times New Roman" w:cs="Times New Roman"/>
          <w:color w:val="222222"/>
          <w:sz w:val="24"/>
          <w:szCs w:val="24"/>
          <w:shd w:val="clear" w:color="auto" w:fill="FFFFFF"/>
        </w:rPr>
      </w:pPr>
      <w:r w:rsidRPr="00584E4B">
        <w:rPr>
          <w:rFonts w:ascii="Times New Roman" w:hAnsi="Times New Roman" w:cs="Times New Roman"/>
          <w:color w:val="222222"/>
          <w:sz w:val="24"/>
          <w:szCs w:val="24"/>
          <w:shd w:val="clear" w:color="auto" w:fill="FFFFFF"/>
        </w:rPr>
        <w:t xml:space="preserve">Liyanage, T. and Gooneratne, T., 2021. </w:t>
      </w:r>
      <w:proofErr w:type="spellStart"/>
      <w:r w:rsidRPr="00584E4B">
        <w:rPr>
          <w:rFonts w:ascii="Times New Roman" w:hAnsi="Times New Roman" w:cs="Times New Roman"/>
          <w:color w:val="222222"/>
          <w:sz w:val="24"/>
          <w:szCs w:val="24"/>
          <w:shd w:val="clear" w:color="auto" w:fill="FFFFFF"/>
        </w:rPr>
        <w:t>From'Traditional'Budgeting</w:t>
      </w:r>
      <w:proofErr w:type="spellEnd"/>
      <w:r w:rsidRPr="00584E4B">
        <w:rPr>
          <w:rFonts w:ascii="Times New Roman" w:hAnsi="Times New Roman" w:cs="Times New Roman"/>
          <w:color w:val="222222"/>
          <w:sz w:val="24"/>
          <w:szCs w:val="24"/>
          <w:shd w:val="clear" w:color="auto" w:fill="FFFFFF"/>
        </w:rPr>
        <w:t xml:space="preserve"> </w:t>
      </w:r>
      <w:proofErr w:type="spellStart"/>
      <w:r w:rsidRPr="00584E4B">
        <w:rPr>
          <w:rFonts w:ascii="Times New Roman" w:hAnsi="Times New Roman" w:cs="Times New Roman"/>
          <w:color w:val="222222"/>
          <w:sz w:val="24"/>
          <w:szCs w:val="24"/>
          <w:shd w:val="clear" w:color="auto" w:fill="FFFFFF"/>
        </w:rPr>
        <w:t>to'Better'Budgeting</w:t>
      </w:r>
      <w:proofErr w:type="spellEnd"/>
      <w:r w:rsidRPr="00584E4B">
        <w:rPr>
          <w:rFonts w:ascii="Times New Roman" w:hAnsi="Times New Roman" w:cs="Times New Roman"/>
          <w:color w:val="222222"/>
          <w:sz w:val="24"/>
          <w:szCs w:val="24"/>
          <w:shd w:val="clear" w:color="auto" w:fill="FFFFFF"/>
        </w:rPr>
        <w:t xml:space="preserve">: Navigating </w:t>
      </w:r>
      <w:proofErr w:type="spellStart"/>
      <w:r w:rsidRPr="00584E4B">
        <w:rPr>
          <w:rFonts w:ascii="Times New Roman" w:hAnsi="Times New Roman" w:cs="Times New Roman"/>
          <w:color w:val="222222"/>
          <w:sz w:val="24"/>
          <w:szCs w:val="24"/>
          <w:shd w:val="clear" w:color="auto" w:fill="FFFFFF"/>
        </w:rPr>
        <w:t>through'Stability'and'Change</w:t>
      </w:r>
      <w:proofErr w:type="spellEnd"/>
      <w:r w:rsidRPr="00584E4B">
        <w:rPr>
          <w:rFonts w:ascii="Times New Roman" w:hAnsi="Times New Roman" w:cs="Times New Roman"/>
          <w:color w:val="222222"/>
          <w:sz w:val="24"/>
          <w:szCs w:val="24"/>
          <w:shd w:val="clear" w:color="auto" w:fill="FFFFFF"/>
        </w:rPr>
        <w:t>'. </w:t>
      </w:r>
      <w:r w:rsidRPr="00584E4B">
        <w:rPr>
          <w:rFonts w:ascii="Times New Roman" w:hAnsi="Times New Roman" w:cs="Times New Roman"/>
          <w:i/>
          <w:iCs/>
          <w:color w:val="222222"/>
          <w:sz w:val="24"/>
          <w:szCs w:val="24"/>
          <w:shd w:val="clear" w:color="auto" w:fill="FFFFFF"/>
        </w:rPr>
        <w:t>Management Accounting Frontiers</w:t>
      </w:r>
      <w:r w:rsidRPr="00584E4B">
        <w:rPr>
          <w:rFonts w:ascii="Times New Roman" w:hAnsi="Times New Roman" w:cs="Times New Roman"/>
          <w:color w:val="222222"/>
          <w:sz w:val="24"/>
          <w:szCs w:val="24"/>
          <w:shd w:val="clear" w:color="auto" w:fill="FFFFFF"/>
        </w:rPr>
        <w:t>, </w:t>
      </w:r>
      <w:r w:rsidRPr="00584E4B">
        <w:rPr>
          <w:rFonts w:ascii="Times New Roman" w:hAnsi="Times New Roman" w:cs="Times New Roman"/>
          <w:i/>
          <w:iCs/>
          <w:color w:val="222222"/>
          <w:sz w:val="24"/>
          <w:szCs w:val="24"/>
          <w:shd w:val="clear" w:color="auto" w:fill="FFFFFF"/>
        </w:rPr>
        <w:t>4</w:t>
      </w:r>
      <w:r w:rsidRPr="00584E4B">
        <w:rPr>
          <w:rFonts w:ascii="Times New Roman" w:hAnsi="Times New Roman" w:cs="Times New Roman"/>
          <w:color w:val="222222"/>
          <w:sz w:val="24"/>
          <w:szCs w:val="24"/>
          <w:shd w:val="clear" w:color="auto" w:fill="FFFFFF"/>
        </w:rPr>
        <w:t>, pp.27-50.</w:t>
      </w:r>
    </w:p>
    <w:p w14:paraId="39CF7775" w14:textId="77777777" w:rsidR="000F4F4C" w:rsidRPr="00584E4B" w:rsidRDefault="000F4F4C" w:rsidP="000F4F4C">
      <w:pPr>
        <w:spacing w:line="360" w:lineRule="auto"/>
        <w:jc w:val="both"/>
        <w:rPr>
          <w:rFonts w:ascii="Times New Roman" w:hAnsi="Times New Roman" w:cs="Times New Roman"/>
          <w:color w:val="222222"/>
          <w:sz w:val="24"/>
          <w:szCs w:val="24"/>
          <w:shd w:val="clear" w:color="auto" w:fill="FFFFFF"/>
        </w:rPr>
      </w:pPr>
      <w:r w:rsidRPr="00584E4B">
        <w:rPr>
          <w:rFonts w:ascii="Times New Roman" w:hAnsi="Times New Roman" w:cs="Times New Roman"/>
          <w:color w:val="222222"/>
          <w:sz w:val="24"/>
          <w:szCs w:val="24"/>
          <w:shd w:val="clear" w:color="auto" w:fill="FFFFFF"/>
        </w:rPr>
        <w:t xml:space="preserve">Miletić, M. and </w:t>
      </w:r>
      <w:proofErr w:type="spellStart"/>
      <w:r w:rsidRPr="00584E4B">
        <w:rPr>
          <w:rFonts w:ascii="Times New Roman" w:hAnsi="Times New Roman" w:cs="Times New Roman"/>
          <w:color w:val="222222"/>
          <w:sz w:val="24"/>
          <w:szCs w:val="24"/>
          <w:shd w:val="clear" w:color="auto" w:fill="FFFFFF"/>
        </w:rPr>
        <w:t>Latinac</w:t>
      </w:r>
      <w:proofErr w:type="spellEnd"/>
      <w:r w:rsidRPr="00584E4B">
        <w:rPr>
          <w:rFonts w:ascii="Times New Roman" w:hAnsi="Times New Roman" w:cs="Times New Roman"/>
          <w:color w:val="222222"/>
          <w:sz w:val="24"/>
          <w:szCs w:val="24"/>
          <w:shd w:val="clear" w:color="auto" w:fill="FFFFFF"/>
        </w:rPr>
        <w:t xml:space="preserve">, D., 2020. Internal rate of return method-a commonly used method with few advantages and many </w:t>
      </w:r>
      <w:proofErr w:type="gramStart"/>
      <w:r w:rsidRPr="00584E4B">
        <w:rPr>
          <w:rFonts w:ascii="Times New Roman" w:hAnsi="Times New Roman" w:cs="Times New Roman"/>
          <w:color w:val="222222"/>
          <w:sz w:val="24"/>
          <w:szCs w:val="24"/>
          <w:shd w:val="clear" w:color="auto" w:fill="FFFFFF"/>
        </w:rPr>
        <w:t>disadvantages?.</w:t>
      </w:r>
      <w:proofErr w:type="gramEnd"/>
      <w:r w:rsidRPr="00584E4B">
        <w:rPr>
          <w:rFonts w:ascii="Times New Roman" w:hAnsi="Times New Roman" w:cs="Times New Roman"/>
          <w:color w:val="222222"/>
          <w:sz w:val="24"/>
          <w:szCs w:val="24"/>
          <w:shd w:val="clear" w:color="auto" w:fill="FFFFFF"/>
        </w:rPr>
        <w:t xml:space="preserve"> In </w:t>
      </w:r>
      <w:r w:rsidRPr="00584E4B">
        <w:rPr>
          <w:rFonts w:ascii="Times New Roman" w:hAnsi="Times New Roman" w:cs="Times New Roman"/>
          <w:i/>
          <w:iCs/>
          <w:color w:val="222222"/>
          <w:sz w:val="24"/>
          <w:szCs w:val="24"/>
          <w:shd w:val="clear" w:color="auto" w:fill="FFFFFF"/>
        </w:rPr>
        <w:t xml:space="preserve">4th Contemporary Issues </w:t>
      </w:r>
      <w:proofErr w:type="gramStart"/>
      <w:r w:rsidRPr="00584E4B">
        <w:rPr>
          <w:rFonts w:ascii="Times New Roman" w:hAnsi="Times New Roman" w:cs="Times New Roman"/>
          <w:i/>
          <w:iCs/>
          <w:color w:val="222222"/>
          <w:sz w:val="24"/>
          <w:szCs w:val="24"/>
          <w:shd w:val="clear" w:color="auto" w:fill="FFFFFF"/>
        </w:rPr>
        <w:t>In</w:t>
      </w:r>
      <w:proofErr w:type="gramEnd"/>
      <w:r w:rsidRPr="00584E4B">
        <w:rPr>
          <w:rFonts w:ascii="Times New Roman" w:hAnsi="Times New Roman" w:cs="Times New Roman"/>
          <w:i/>
          <w:iCs/>
          <w:color w:val="222222"/>
          <w:sz w:val="24"/>
          <w:szCs w:val="24"/>
          <w:shd w:val="clear" w:color="auto" w:fill="FFFFFF"/>
        </w:rPr>
        <w:t xml:space="preserve"> Economy &amp; Technology (CIET 2020)</w:t>
      </w:r>
      <w:r w:rsidRPr="00584E4B">
        <w:rPr>
          <w:rFonts w:ascii="Times New Roman" w:hAnsi="Times New Roman" w:cs="Times New Roman"/>
          <w:color w:val="222222"/>
          <w:sz w:val="24"/>
          <w:szCs w:val="24"/>
          <w:shd w:val="clear" w:color="auto" w:fill="FFFFFF"/>
        </w:rPr>
        <w:t> (pp. 315-322).</w:t>
      </w:r>
    </w:p>
    <w:p w14:paraId="672684C4" w14:textId="77777777" w:rsidR="000F4F4C" w:rsidRPr="00584E4B" w:rsidRDefault="000F4F4C" w:rsidP="000F4F4C">
      <w:pPr>
        <w:spacing w:line="360" w:lineRule="auto"/>
        <w:jc w:val="both"/>
        <w:rPr>
          <w:rFonts w:ascii="Times New Roman" w:hAnsi="Times New Roman" w:cs="Times New Roman"/>
          <w:color w:val="222222"/>
          <w:sz w:val="24"/>
          <w:szCs w:val="24"/>
          <w:shd w:val="clear" w:color="auto" w:fill="FFFFFF"/>
        </w:rPr>
      </w:pPr>
      <w:proofErr w:type="spellStart"/>
      <w:r w:rsidRPr="00584E4B">
        <w:rPr>
          <w:rFonts w:ascii="Times New Roman" w:hAnsi="Times New Roman" w:cs="Times New Roman"/>
          <w:color w:val="222222"/>
          <w:sz w:val="24"/>
          <w:szCs w:val="24"/>
          <w:shd w:val="clear" w:color="auto" w:fill="FFFFFF"/>
        </w:rPr>
        <w:t>Nariswari</w:t>
      </w:r>
      <w:proofErr w:type="spellEnd"/>
      <w:r w:rsidRPr="00584E4B">
        <w:rPr>
          <w:rFonts w:ascii="Times New Roman" w:hAnsi="Times New Roman" w:cs="Times New Roman"/>
          <w:color w:val="222222"/>
          <w:sz w:val="24"/>
          <w:szCs w:val="24"/>
          <w:shd w:val="clear" w:color="auto" w:fill="FFFFFF"/>
        </w:rPr>
        <w:t xml:space="preserve">, T.N. and Nugraha, N.M., 2020. Profit growth: impact of net profit margin, gross profit margin and total </w:t>
      </w:r>
      <w:proofErr w:type="spellStart"/>
      <w:r w:rsidRPr="00584E4B">
        <w:rPr>
          <w:rFonts w:ascii="Times New Roman" w:hAnsi="Times New Roman" w:cs="Times New Roman"/>
          <w:color w:val="222222"/>
          <w:sz w:val="24"/>
          <w:szCs w:val="24"/>
          <w:shd w:val="clear" w:color="auto" w:fill="FFFFFF"/>
        </w:rPr>
        <w:t>assests</w:t>
      </w:r>
      <w:proofErr w:type="spellEnd"/>
      <w:r w:rsidRPr="00584E4B">
        <w:rPr>
          <w:rFonts w:ascii="Times New Roman" w:hAnsi="Times New Roman" w:cs="Times New Roman"/>
          <w:color w:val="222222"/>
          <w:sz w:val="24"/>
          <w:szCs w:val="24"/>
          <w:shd w:val="clear" w:color="auto" w:fill="FFFFFF"/>
        </w:rPr>
        <w:t xml:space="preserve"> turnover. </w:t>
      </w:r>
      <w:r w:rsidRPr="00584E4B">
        <w:rPr>
          <w:rFonts w:ascii="Times New Roman" w:hAnsi="Times New Roman" w:cs="Times New Roman"/>
          <w:i/>
          <w:iCs/>
          <w:color w:val="222222"/>
          <w:sz w:val="24"/>
          <w:szCs w:val="24"/>
          <w:shd w:val="clear" w:color="auto" w:fill="FFFFFF"/>
        </w:rPr>
        <w:t>International Journal of Finance &amp; Banking Studies (2147-4486)</w:t>
      </w:r>
      <w:r w:rsidRPr="00584E4B">
        <w:rPr>
          <w:rFonts w:ascii="Times New Roman" w:hAnsi="Times New Roman" w:cs="Times New Roman"/>
          <w:color w:val="222222"/>
          <w:sz w:val="24"/>
          <w:szCs w:val="24"/>
          <w:shd w:val="clear" w:color="auto" w:fill="FFFFFF"/>
        </w:rPr>
        <w:t>, </w:t>
      </w:r>
      <w:r w:rsidRPr="00584E4B">
        <w:rPr>
          <w:rFonts w:ascii="Times New Roman" w:hAnsi="Times New Roman" w:cs="Times New Roman"/>
          <w:i/>
          <w:iCs/>
          <w:color w:val="222222"/>
          <w:sz w:val="24"/>
          <w:szCs w:val="24"/>
          <w:shd w:val="clear" w:color="auto" w:fill="FFFFFF"/>
        </w:rPr>
        <w:t>9</w:t>
      </w:r>
      <w:r w:rsidRPr="00584E4B">
        <w:rPr>
          <w:rFonts w:ascii="Times New Roman" w:hAnsi="Times New Roman" w:cs="Times New Roman"/>
          <w:color w:val="222222"/>
          <w:sz w:val="24"/>
          <w:szCs w:val="24"/>
          <w:shd w:val="clear" w:color="auto" w:fill="FFFFFF"/>
        </w:rPr>
        <w:t>(4), pp.87-96.</w:t>
      </w:r>
    </w:p>
    <w:p w14:paraId="4BC0350F" w14:textId="77777777" w:rsidR="000F4F4C" w:rsidRPr="00584E4B" w:rsidRDefault="000F4F4C" w:rsidP="000F4F4C">
      <w:pPr>
        <w:spacing w:line="360" w:lineRule="auto"/>
        <w:jc w:val="both"/>
        <w:rPr>
          <w:rFonts w:ascii="Times New Roman" w:hAnsi="Times New Roman" w:cs="Times New Roman"/>
          <w:sz w:val="24"/>
          <w:szCs w:val="24"/>
        </w:rPr>
      </w:pPr>
      <w:r w:rsidRPr="00584E4B">
        <w:rPr>
          <w:rFonts w:ascii="Times New Roman" w:hAnsi="Times New Roman" w:cs="Times New Roman"/>
          <w:color w:val="222222"/>
          <w:sz w:val="24"/>
          <w:szCs w:val="24"/>
          <w:shd w:val="clear" w:color="auto" w:fill="FFFFFF"/>
        </w:rPr>
        <w:t xml:space="preserve">Okpala, K.E. and </w:t>
      </w:r>
      <w:proofErr w:type="spellStart"/>
      <w:r w:rsidRPr="00584E4B">
        <w:rPr>
          <w:rFonts w:ascii="Times New Roman" w:hAnsi="Times New Roman" w:cs="Times New Roman"/>
          <w:color w:val="222222"/>
          <w:sz w:val="24"/>
          <w:szCs w:val="24"/>
          <w:shd w:val="clear" w:color="auto" w:fill="FFFFFF"/>
        </w:rPr>
        <w:t>Osanebi</w:t>
      </w:r>
      <w:proofErr w:type="spellEnd"/>
      <w:r w:rsidRPr="00584E4B">
        <w:rPr>
          <w:rFonts w:ascii="Times New Roman" w:hAnsi="Times New Roman" w:cs="Times New Roman"/>
          <w:color w:val="222222"/>
          <w:sz w:val="24"/>
          <w:szCs w:val="24"/>
          <w:shd w:val="clear" w:color="auto" w:fill="FFFFFF"/>
        </w:rPr>
        <w:t>, C., 2020. Cost volume profit analysis and profit planning in manufacturing SMEs in Nigeria. </w:t>
      </w:r>
      <w:r w:rsidRPr="00584E4B">
        <w:rPr>
          <w:rFonts w:ascii="Times New Roman" w:hAnsi="Times New Roman" w:cs="Times New Roman"/>
          <w:i/>
          <w:iCs/>
          <w:color w:val="222222"/>
          <w:sz w:val="24"/>
          <w:szCs w:val="24"/>
          <w:shd w:val="clear" w:color="auto" w:fill="FFFFFF"/>
        </w:rPr>
        <w:t>Asia-Pacific Management Accounting Journal</w:t>
      </w:r>
      <w:r w:rsidRPr="00584E4B">
        <w:rPr>
          <w:rFonts w:ascii="Times New Roman" w:hAnsi="Times New Roman" w:cs="Times New Roman"/>
          <w:color w:val="222222"/>
          <w:sz w:val="24"/>
          <w:szCs w:val="24"/>
          <w:shd w:val="clear" w:color="auto" w:fill="FFFFFF"/>
        </w:rPr>
        <w:t>, </w:t>
      </w:r>
      <w:r w:rsidRPr="00584E4B">
        <w:rPr>
          <w:rFonts w:ascii="Times New Roman" w:hAnsi="Times New Roman" w:cs="Times New Roman"/>
          <w:i/>
          <w:iCs/>
          <w:color w:val="222222"/>
          <w:sz w:val="24"/>
          <w:szCs w:val="24"/>
          <w:shd w:val="clear" w:color="auto" w:fill="FFFFFF"/>
        </w:rPr>
        <w:t>15</w:t>
      </w:r>
      <w:r w:rsidRPr="00584E4B">
        <w:rPr>
          <w:rFonts w:ascii="Times New Roman" w:hAnsi="Times New Roman" w:cs="Times New Roman"/>
          <w:color w:val="222222"/>
          <w:sz w:val="24"/>
          <w:szCs w:val="24"/>
          <w:shd w:val="clear" w:color="auto" w:fill="FFFFFF"/>
        </w:rPr>
        <w:t>(2), pp.207-240.</w:t>
      </w:r>
    </w:p>
    <w:p w14:paraId="27C062D5" w14:textId="77777777" w:rsidR="000F4F4C" w:rsidRPr="00584E4B" w:rsidRDefault="000F4F4C" w:rsidP="000F4F4C">
      <w:pPr>
        <w:spacing w:line="360" w:lineRule="auto"/>
        <w:jc w:val="both"/>
        <w:rPr>
          <w:rFonts w:ascii="Times New Roman" w:hAnsi="Times New Roman" w:cs="Times New Roman"/>
          <w:color w:val="222222"/>
          <w:sz w:val="24"/>
          <w:szCs w:val="24"/>
          <w:shd w:val="clear" w:color="auto" w:fill="FFFFFF"/>
        </w:rPr>
      </w:pPr>
      <w:r w:rsidRPr="00584E4B">
        <w:rPr>
          <w:rFonts w:ascii="Times New Roman" w:hAnsi="Times New Roman" w:cs="Times New Roman"/>
          <w:color w:val="222222"/>
          <w:sz w:val="24"/>
          <w:szCs w:val="24"/>
          <w:shd w:val="clear" w:color="auto" w:fill="FFFFFF"/>
        </w:rPr>
        <w:t xml:space="preserve">Soltanian, S., Kalogirou, S.A., </w:t>
      </w:r>
      <w:proofErr w:type="spellStart"/>
      <w:r w:rsidRPr="00584E4B">
        <w:rPr>
          <w:rFonts w:ascii="Times New Roman" w:hAnsi="Times New Roman" w:cs="Times New Roman"/>
          <w:color w:val="222222"/>
          <w:sz w:val="24"/>
          <w:szCs w:val="24"/>
          <w:shd w:val="clear" w:color="auto" w:fill="FFFFFF"/>
        </w:rPr>
        <w:t>Ranjbari</w:t>
      </w:r>
      <w:proofErr w:type="spellEnd"/>
      <w:r w:rsidRPr="00584E4B">
        <w:rPr>
          <w:rFonts w:ascii="Times New Roman" w:hAnsi="Times New Roman" w:cs="Times New Roman"/>
          <w:color w:val="222222"/>
          <w:sz w:val="24"/>
          <w:szCs w:val="24"/>
          <w:shd w:val="clear" w:color="auto" w:fill="FFFFFF"/>
        </w:rPr>
        <w:t xml:space="preserve">, M., Amiri, H., </w:t>
      </w:r>
      <w:proofErr w:type="spellStart"/>
      <w:r w:rsidRPr="00584E4B">
        <w:rPr>
          <w:rFonts w:ascii="Times New Roman" w:hAnsi="Times New Roman" w:cs="Times New Roman"/>
          <w:color w:val="222222"/>
          <w:sz w:val="24"/>
          <w:szCs w:val="24"/>
          <w:shd w:val="clear" w:color="auto" w:fill="FFFFFF"/>
        </w:rPr>
        <w:t>Mahian</w:t>
      </w:r>
      <w:proofErr w:type="spellEnd"/>
      <w:r w:rsidRPr="00584E4B">
        <w:rPr>
          <w:rFonts w:ascii="Times New Roman" w:hAnsi="Times New Roman" w:cs="Times New Roman"/>
          <w:color w:val="222222"/>
          <w:sz w:val="24"/>
          <w:szCs w:val="24"/>
          <w:shd w:val="clear" w:color="auto" w:fill="FFFFFF"/>
        </w:rPr>
        <w:t xml:space="preserve">, O., </w:t>
      </w:r>
      <w:proofErr w:type="spellStart"/>
      <w:r w:rsidRPr="00584E4B">
        <w:rPr>
          <w:rFonts w:ascii="Times New Roman" w:hAnsi="Times New Roman" w:cs="Times New Roman"/>
          <w:color w:val="222222"/>
          <w:sz w:val="24"/>
          <w:szCs w:val="24"/>
          <w:shd w:val="clear" w:color="auto" w:fill="FFFFFF"/>
        </w:rPr>
        <w:t>Khoshnevisan</w:t>
      </w:r>
      <w:proofErr w:type="spellEnd"/>
      <w:r w:rsidRPr="00584E4B">
        <w:rPr>
          <w:rFonts w:ascii="Times New Roman" w:hAnsi="Times New Roman" w:cs="Times New Roman"/>
          <w:color w:val="222222"/>
          <w:sz w:val="24"/>
          <w:szCs w:val="24"/>
          <w:shd w:val="clear" w:color="auto" w:fill="FFFFFF"/>
        </w:rPr>
        <w:t xml:space="preserve">, B., Jafary, T., Nizami, A.S., Gupta, V.K., Aghaei, S. and Peng, W., 2022. </w:t>
      </w:r>
      <w:proofErr w:type="spellStart"/>
      <w:r w:rsidRPr="00584E4B">
        <w:rPr>
          <w:rFonts w:ascii="Times New Roman" w:hAnsi="Times New Roman" w:cs="Times New Roman"/>
          <w:color w:val="222222"/>
          <w:sz w:val="24"/>
          <w:szCs w:val="24"/>
          <w:shd w:val="clear" w:color="auto" w:fill="FFFFFF"/>
        </w:rPr>
        <w:t>Exergetic</w:t>
      </w:r>
      <w:proofErr w:type="spellEnd"/>
      <w:r w:rsidRPr="00584E4B">
        <w:rPr>
          <w:rFonts w:ascii="Times New Roman" w:hAnsi="Times New Roman" w:cs="Times New Roman"/>
          <w:color w:val="222222"/>
          <w:sz w:val="24"/>
          <w:szCs w:val="24"/>
          <w:shd w:val="clear" w:color="auto" w:fill="FFFFFF"/>
        </w:rPr>
        <w:t xml:space="preserve"> sustainability analysis of municipal solid waste treatment systems: A systematic critical review. </w:t>
      </w:r>
      <w:r w:rsidRPr="00584E4B">
        <w:rPr>
          <w:rFonts w:ascii="Times New Roman" w:hAnsi="Times New Roman" w:cs="Times New Roman"/>
          <w:i/>
          <w:iCs/>
          <w:color w:val="222222"/>
          <w:sz w:val="24"/>
          <w:szCs w:val="24"/>
          <w:shd w:val="clear" w:color="auto" w:fill="FFFFFF"/>
        </w:rPr>
        <w:t>Renewable and Sustainable Energy Reviews</w:t>
      </w:r>
      <w:r w:rsidRPr="00584E4B">
        <w:rPr>
          <w:rFonts w:ascii="Times New Roman" w:hAnsi="Times New Roman" w:cs="Times New Roman"/>
          <w:color w:val="222222"/>
          <w:sz w:val="24"/>
          <w:szCs w:val="24"/>
          <w:shd w:val="clear" w:color="auto" w:fill="FFFFFF"/>
        </w:rPr>
        <w:t>, </w:t>
      </w:r>
      <w:r w:rsidRPr="00584E4B">
        <w:rPr>
          <w:rFonts w:ascii="Times New Roman" w:hAnsi="Times New Roman" w:cs="Times New Roman"/>
          <w:i/>
          <w:iCs/>
          <w:color w:val="222222"/>
          <w:sz w:val="24"/>
          <w:szCs w:val="24"/>
          <w:shd w:val="clear" w:color="auto" w:fill="FFFFFF"/>
        </w:rPr>
        <w:t>156</w:t>
      </w:r>
      <w:r w:rsidRPr="00584E4B">
        <w:rPr>
          <w:rFonts w:ascii="Times New Roman" w:hAnsi="Times New Roman" w:cs="Times New Roman"/>
          <w:color w:val="222222"/>
          <w:sz w:val="24"/>
          <w:szCs w:val="24"/>
          <w:shd w:val="clear" w:color="auto" w:fill="FFFFFF"/>
        </w:rPr>
        <w:t>, p.111975.</w:t>
      </w:r>
    </w:p>
    <w:p w14:paraId="1A9C4BD0" w14:textId="77777777" w:rsidR="000F4F4C" w:rsidRPr="00584E4B" w:rsidRDefault="000F4F4C" w:rsidP="000F4F4C">
      <w:pPr>
        <w:spacing w:line="360" w:lineRule="auto"/>
        <w:jc w:val="both"/>
        <w:rPr>
          <w:rFonts w:ascii="Times New Roman" w:hAnsi="Times New Roman" w:cs="Times New Roman"/>
          <w:sz w:val="24"/>
          <w:szCs w:val="24"/>
        </w:rPr>
      </w:pPr>
      <w:r w:rsidRPr="00584E4B">
        <w:rPr>
          <w:rFonts w:ascii="Times New Roman" w:hAnsi="Times New Roman" w:cs="Times New Roman"/>
          <w:sz w:val="24"/>
          <w:szCs w:val="24"/>
        </w:rPr>
        <w:lastRenderedPageBreak/>
        <w:t xml:space="preserve">Tin, H.H.K., 2023. A Comparative Analysis </w:t>
      </w:r>
      <w:proofErr w:type="gramStart"/>
      <w:r w:rsidRPr="00584E4B">
        <w:rPr>
          <w:rFonts w:ascii="Times New Roman" w:hAnsi="Times New Roman" w:cs="Times New Roman"/>
          <w:sz w:val="24"/>
          <w:szCs w:val="24"/>
        </w:rPr>
        <w:t>Of</w:t>
      </w:r>
      <w:proofErr w:type="gramEnd"/>
      <w:r w:rsidRPr="00584E4B">
        <w:rPr>
          <w:rFonts w:ascii="Times New Roman" w:hAnsi="Times New Roman" w:cs="Times New Roman"/>
          <w:sz w:val="24"/>
          <w:szCs w:val="24"/>
        </w:rPr>
        <w:t xml:space="preserve"> Cost-Volume-Profit (</w:t>
      </w:r>
      <w:proofErr w:type="spellStart"/>
      <w:r w:rsidRPr="00584E4B">
        <w:rPr>
          <w:rFonts w:ascii="Times New Roman" w:hAnsi="Times New Roman" w:cs="Times New Roman"/>
          <w:sz w:val="24"/>
          <w:szCs w:val="24"/>
        </w:rPr>
        <w:t>Cvp</w:t>
      </w:r>
      <w:proofErr w:type="spellEnd"/>
      <w:r w:rsidRPr="00584E4B">
        <w:rPr>
          <w:rFonts w:ascii="Times New Roman" w:hAnsi="Times New Roman" w:cs="Times New Roman"/>
          <w:sz w:val="24"/>
          <w:szCs w:val="24"/>
        </w:rPr>
        <w:t>) Analysis And Activity-Based Costing (</w:t>
      </w:r>
      <w:proofErr w:type="spellStart"/>
      <w:r w:rsidRPr="00584E4B">
        <w:rPr>
          <w:rFonts w:ascii="Times New Roman" w:hAnsi="Times New Roman" w:cs="Times New Roman"/>
          <w:sz w:val="24"/>
          <w:szCs w:val="24"/>
        </w:rPr>
        <w:t>Abc</w:t>
      </w:r>
      <w:proofErr w:type="spellEnd"/>
      <w:r w:rsidRPr="00584E4B">
        <w:rPr>
          <w:rFonts w:ascii="Times New Roman" w:hAnsi="Times New Roman" w:cs="Times New Roman"/>
          <w:sz w:val="24"/>
          <w:szCs w:val="24"/>
        </w:rPr>
        <w:t>) In Improving Managerial Decision-Making. </w:t>
      </w:r>
      <w:r w:rsidRPr="00584E4B">
        <w:rPr>
          <w:rFonts w:ascii="Times New Roman" w:hAnsi="Times New Roman" w:cs="Times New Roman"/>
          <w:i/>
          <w:iCs/>
          <w:sz w:val="24"/>
          <w:szCs w:val="24"/>
        </w:rPr>
        <w:t>Commerce and Trade Management: An International Journal (</w:t>
      </w:r>
      <w:proofErr w:type="spellStart"/>
      <w:r w:rsidRPr="00584E4B">
        <w:rPr>
          <w:rFonts w:ascii="Times New Roman" w:hAnsi="Times New Roman" w:cs="Times New Roman"/>
          <w:i/>
          <w:iCs/>
          <w:sz w:val="24"/>
          <w:szCs w:val="24"/>
        </w:rPr>
        <w:t>Ectij</w:t>
      </w:r>
      <w:proofErr w:type="spellEnd"/>
      <w:r w:rsidRPr="00584E4B">
        <w:rPr>
          <w:rFonts w:ascii="Times New Roman" w:hAnsi="Times New Roman" w:cs="Times New Roman"/>
          <w:i/>
          <w:iCs/>
          <w:sz w:val="24"/>
          <w:szCs w:val="24"/>
        </w:rPr>
        <w:t>) Vol</w:t>
      </w:r>
      <w:r w:rsidRPr="00584E4B">
        <w:rPr>
          <w:rFonts w:ascii="Times New Roman" w:hAnsi="Times New Roman" w:cs="Times New Roman"/>
          <w:sz w:val="24"/>
          <w:szCs w:val="24"/>
        </w:rPr>
        <w:t>, </w:t>
      </w:r>
      <w:r w:rsidRPr="00584E4B">
        <w:rPr>
          <w:rFonts w:ascii="Times New Roman" w:hAnsi="Times New Roman" w:cs="Times New Roman"/>
          <w:i/>
          <w:iCs/>
          <w:sz w:val="24"/>
          <w:szCs w:val="24"/>
        </w:rPr>
        <w:t>3</w:t>
      </w:r>
      <w:r w:rsidRPr="00584E4B">
        <w:rPr>
          <w:rFonts w:ascii="Times New Roman" w:hAnsi="Times New Roman" w:cs="Times New Roman"/>
          <w:sz w:val="24"/>
          <w:szCs w:val="24"/>
        </w:rPr>
        <w:t>.</w:t>
      </w:r>
    </w:p>
    <w:p w14:paraId="79153A82" w14:textId="77777777" w:rsidR="000F4F4C" w:rsidRPr="00584E4B" w:rsidRDefault="000F4F4C" w:rsidP="000F4F4C">
      <w:pPr>
        <w:spacing w:line="360" w:lineRule="auto"/>
        <w:jc w:val="both"/>
        <w:rPr>
          <w:rFonts w:ascii="Times New Roman" w:hAnsi="Times New Roman" w:cs="Times New Roman"/>
          <w:color w:val="222222"/>
          <w:sz w:val="24"/>
          <w:szCs w:val="24"/>
          <w:shd w:val="clear" w:color="auto" w:fill="FFFFFF"/>
        </w:rPr>
      </w:pPr>
      <w:r w:rsidRPr="00584E4B">
        <w:rPr>
          <w:rFonts w:ascii="Times New Roman" w:hAnsi="Times New Roman" w:cs="Times New Roman"/>
          <w:color w:val="222222"/>
          <w:sz w:val="24"/>
          <w:szCs w:val="24"/>
          <w:shd w:val="clear" w:color="auto" w:fill="FFFFFF"/>
        </w:rPr>
        <w:t>Zhang, S., 2021, December. Comparison of different investment decisions linked with discount rate. In </w:t>
      </w:r>
      <w:r w:rsidRPr="00584E4B">
        <w:rPr>
          <w:rFonts w:ascii="Times New Roman" w:hAnsi="Times New Roman" w:cs="Times New Roman"/>
          <w:i/>
          <w:iCs/>
          <w:color w:val="222222"/>
          <w:sz w:val="24"/>
          <w:szCs w:val="24"/>
          <w:shd w:val="clear" w:color="auto" w:fill="FFFFFF"/>
        </w:rPr>
        <w:t>2021 3rd International Conference on Economic Management and Cultural Industry (ICEMCI 2021)</w:t>
      </w:r>
      <w:r w:rsidRPr="00584E4B">
        <w:rPr>
          <w:rFonts w:ascii="Times New Roman" w:hAnsi="Times New Roman" w:cs="Times New Roman"/>
          <w:color w:val="222222"/>
          <w:sz w:val="24"/>
          <w:szCs w:val="24"/>
          <w:shd w:val="clear" w:color="auto" w:fill="FFFFFF"/>
        </w:rPr>
        <w:t> (pp. 2076-2080). Atlantis Press.</w:t>
      </w:r>
    </w:p>
    <w:p w14:paraId="3E728629" w14:textId="77777777" w:rsidR="00166C98" w:rsidRPr="000F4F4C" w:rsidRDefault="00166C98" w:rsidP="000F4F4C">
      <w:pPr>
        <w:spacing w:line="360" w:lineRule="auto"/>
        <w:jc w:val="both"/>
        <w:rPr>
          <w:rFonts w:ascii="Times New Roman" w:hAnsi="Times New Roman" w:cs="Times New Roman"/>
          <w:sz w:val="24"/>
          <w:szCs w:val="24"/>
        </w:rPr>
      </w:pPr>
    </w:p>
    <w:sectPr w:rsidR="00166C98" w:rsidRPr="000F4F4C" w:rsidSect="000F4F4C">
      <w:footerReference w:type="default" r:id="rId16"/>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6571F0" w14:textId="77777777" w:rsidR="00A67228" w:rsidRDefault="00A67228" w:rsidP="000F4F4C">
      <w:pPr>
        <w:spacing w:after="0" w:line="240" w:lineRule="auto"/>
      </w:pPr>
      <w:r>
        <w:separator/>
      </w:r>
    </w:p>
  </w:endnote>
  <w:endnote w:type="continuationSeparator" w:id="0">
    <w:p w14:paraId="4ACF3EAC" w14:textId="77777777" w:rsidR="00A67228" w:rsidRDefault="00A67228" w:rsidP="000F4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6328806"/>
      <w:docPartObj>
        <w:docPartGallery w:val="Page Numbers (Bottom of Page)"/>
        <w:docPartUnique/>
      </w:docPartObj>
    </w:sdtPr>
    <w:sdtContent>
      <w:p w14:paraId="53A2E024" w14:textId="77777777" w:rsidR="000F4F4C" w:rsidRDefault="00000000">
        <w:pPr>
          <w:pStyle w:val="Footer"/>
          <w:jc w:val="right"/>
        </w:pPr>
        <w:r>
          <w:fldChar w:fldCharType="begin"/>
        </w:r>
        <w:r>
          <w:instrText xml:space="preserve"> PAGE   \* MERGEFORMAT </w:instrText>
        </w:r>
        <w:r>
          <w:fldChar w:fldCharType="separate"/>
        </w:r>
        <w:r w:rsidR="000F4F4C">
          <w:rPr>
            <w:noProof/>
          </w:rPr>
          <w:t>1</w:t>
        </w:r>
        <w:r>
          <w:rPr>
            <w:noProof/>
          </w:rPr>
          <w:fldChar w:fldCharType="end"/>
        </w:r>
      </w:p>
    </w:sdtContent>
  </w:sdt>
  <w:p w14:paraId="2A7DAF8E" w14:textId="77777777" w:rsidR="000F4F4C" w:rsidRDefault="000F4F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1DD0D6" w14:textId="77777777" w:rsidR="00A67228" w:rsidRDefault="00A67228" w:rsidP="000F4F4C">
      <w:pPr>
        <w:spacing w:after="0" w:line="240" w:lineRule="auto"/>
      </w:pPr>
      <w:r>
        <w:separator/>
      </w:r>
    </w:p>
  </w:footnote>
  <w:footnote w:type="continuationSeparator" w:id="0">
    <w:p w14:paraId="0BC7E664" w14:textId="77777777" w:rsidR="00A67228" w:rsidRDefault="00A67228" w:rsidP="000F4F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F68C6"/>
    <w:multiLevelType w:val="multilevel"/>
    <w:tmpl w:val="8A5EA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652B8"/>
    <w:multiLevelType w:val="multilevel"/>
    <w:tmpl w:val="6AD85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AC5A81"/>
    <w:multiLevelType w:val="hybridMultilevel"/>
    <w:tmpl w:val="B1360FCC"/>
    <w:lvl w:ilvl="0" w:tplc="9CB8AC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144E7"/>
    <w:multiLevelType w:val="hybridMultilevel"/>
    <w:tmpl w:val="1BA04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F84FA0"/>
    <w:multiLevelType w:val="hybridMultilevel"/>
    <w:tmpl w:val="00400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D424E8"/>
    <w:multiLevelType w:val="hybridMultilevel"/>
    <w:tmpl w:val="2B129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18252EB"/>
    <w:multiLevelType w:val="hybridMultilevel"/>
    <w:tmpl w:val="4894B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BD4E82"/>
    <w:multiLevelType w:val="hybridMultilevel"/>
    <w:tmpl w:val="0C2A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E14C8F"/>
    <w:multiLevelType w:val="hybridMultilevel"/>
    <w:tmpl w:val="7DA00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2C169C"/>
    <w:multiLevelType w:val="hybridMultilevel"/>
    <w:tmpl w:val="105CF5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0A00ACF"/>
    <w:multiLevelType w:val="hybridMultilevel"/>
    <w:tmpl w:val="7088735E"/>
    <w:lvl w:ilvl="0" w:tplc="BE460B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7E0C07"/>
    <w:multiLevelType w:val="hybridMultilevel"/>
    <w:tmpl w:val="92B23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A656C4"/>
    <w:multiLevelType w:val="multilevel"/>
    <w:tmpl w:val="BB66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4193106">
    <w:abstractNumId w:val="2"/>
  </w:num>
  <w:num w:numId="2" w16cid:durableId="1008603392">
    <w:abstractNumId w:val="10"/>
  </w:num>
  <w:num w:numId="3" w16cid:durableId="564799169">
    <w:abstractNumId w:val="4"/>
  </w:num>
  <w:num w:numId="4" w16cid:durableId="898247647">
    <w:abstractNumId w:val="7"/>
  </w:num>
  <w:num w:numId="5" w16cid:durableId="1854104763">
    <w:abstractNumId w:val="8"/>
  </w:num>
  <w:num w:numId="6" w16cid:durableId="1614479781">
    <w:abstractNumId w:val="3"/>
  </w:num>
  <w:num w:numId="7" w16cid:durableId="1891305555">
    <w:abstractNumId w:val="12"/>
  </w:num>
  <w:num w:numId="8" w16cid:durableId="1747603935">
    <w:abstractNumId w:val="0"/>
  </w:num>
  <w:num w:numId="9" w16cid:durableId="312490990">
    <w:abstractNumId w:val="6"/>
  </w:num>
  <w:num w:numId="10" w16cid:durableId="1333921464">
    <w:abstractNumId w:val="1"/>
  </w:num>
  <w:num w:numId="11" w16cid:durableId="1613438267">
    <w:abstractNumId w:val="9"/>
  </w:num>
  <w:num w:numId="12" w16cid:durableId="1961565706">
    <w:abstractNumId w:val="5"/>
  </w:num>
  <w:num w:numId="13" w16cid:durableId="65958428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447D"/>
    <w:rsid w:val="00000D04"/>
    <w:rsid w:val="000C4417"/>
    <w:rsid w:val="000F4F4C"/>
    <w:rsid w:val="00100E5C"/>
    <w:rsid w:val="00107E80"/>
    <w:rsid w:val="00166C98"/>
    <w:rsid w:val="001C59C3"/>
    <w:rsid w:val="001E4B9A"/>
    <w:rsid w:val="002037A3"/>
    <w:rsid w:val="002D5CBE"/>
    <w:rsid w:val="00341EE4"/>
    <w:rsid w:val="00371B3B"/>
    <w:rsid w:val="00442951"/>
    <w:rsid w:val="0046277A"/>
    <w:rsid w:val="004817AE"/>
    <w:rsid w:val="004818F9"/>
    <w:rsid w:val="0050477C"/>
    <w:rsid w:val="00555136"/>
    <w:rsid w:val="005B44C6"/>
    <w:rsid w:val="005F2EEB"/>
    <w:rsid w:val="006A459B"/>
    <w:rsid w:val="006C193D"/>
    <w:rsid w:val="0071506B"/>
    <w:rsid w:val="007809DD"/>
    <w:rsid w:val="00794FC1"/>
    <w:rsid w:val="007E7CC1"/>
    <w:rsid w:val="008D0CBC"/>
    <w:rsid w:val="009B6C40"/>
    <w:rsid w:val="00A65E92"/>
    <w:rsid w:val="00A67228"/>
    <w:rsid w:val="00A76095"/>
    <w:rsid w:val="00B44F4F"/>
    <w:rsid w:val="00BB24A6"/>
    <w:rsid w:val="00BF5328"/>
    <w:rsid w:val="00C3734B"/>
    <w:rsid w:val="00C653C9"/>
    <w:rsid w:val="00CA447D"/>
    <w:rsid w:val="00D200E7"/>
    <w:rsid w:val="00DA4C77"/>
    <w:rsid w:val="00EF41C8"/>
    <w:rsid w:val="00FD2C77"/>
    <w:rsid w:val="00FF43F2"/>
    <w:rsid w:val="00FF7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7EFF9D"/>
  <w15:docId w15:val="{B61CCA84-60EF-C749-AA71-3E0A1601C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E92"/>
  </w:style>
  <w:style w:type="paragraph" w:styleId="Heading1">
    <w:name w:val="heading 1"/>
    <w:basedOn w:val="Normal"/>
    <w:next w:val="Normal"/>
    <w:link w:val="Heading1Char"/>
    <w:uiPriority w:val="9"/>
    <w:qFormat/>
    <w:rsid w:val="008D0CBC"/>
    <w:pPr>
      <w:keepNext/>
      <w:keepLines/>
      <w:spacing w:before="480" w:after="0"/>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8D0CBC"/>
    <w:pPr>
      <w:keepNext/>
      <w:keepLines/>
      <w:spacing w:before="200" w:after="0"/>
      <w:outlineLvl w:val="1"/>
    </w:pPr>
    <w:rPr>
      <w:rFonts w:ascii="Times New Roman" w:eastAsiaTheme="majorEastAsia" w:hAnsi="Times New Roman" w:cstheme="majorBidi"/>
      <w:b/>
      <w:bCs/>
      <w: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44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47D"/>
    <w:rPr>
      <w:rFonts w:ascii="Tahoma" w:hAnsi="Tahoma" w:cs="Tahoma"/>
      <w:sz w:val="16"/>
      <w:szCs w:val="16"/>
    </w:rPr>
  </w:style>
  <w:style w:type="paragraph" w:styleId="Caption">
    <w:name w:val="caption"/>
    <w:basedOn w:val="Normal"/>
    <w:next w:val="Normal"/>
    <w:uiPriority w:val="35"/>
    <w:unhideWhenUsed/>
    <w:qFormat/>
    <w:rsid w:val="00CA447D"/>
    <w:pPr>
      <w:spacing w:line="240" w:lineRule="auto"/>
    </w:pPr>
    <w:rPr>
      <w:b/>
      <w:bCs/>
      <w:color w:val="4F81BD" w:themeColor="accent1"/>
      <w:sz w:val="18"/>
      <w:szCs w:val="18"/>
    </w:rPr>
  </w:style>
  <w:style w:type="paragraph" w:styleId="ListParagraph">
    <w:name w:val="List Paragraph"/>
    <w:basedOn w:val="Normal"/>
    <w:uiPriority w:val="34"/>
    <w:qFormat/>
    <w:rsid w:val="002D5CBE"/>
    <w:pPr>
      <w:ind w:left="720"/>
      <w:contextualSpacing/>
    </w:pPr>
  </w:style>
  <w:style w:type="character" w:customStyle="1" w:styleId="Heading1Char">
    <w:name w:val="Heading 1 Char"/>
    <w:basedOn w:val="DefaultParagraphFont"/>
    <w:link w:val="Heading1"/>
    <w:uiPriority w:val="9"/>
    <w:rsid w:val="008D0CBC"/>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8D0CBC"/>
    <w:rPr>
      <w:rFonts w:ascii="Times New Roman" w:eastAsiaTheme="majorEastAsia" w:hAnsi="Times New Roman" w:cstheme="majorBidi"/>
      <w:b/>
      <w:bCs/>
      <w:i/>
      <w:sz w:val="26"/>
      <w:szCs w:val="26"/>
    </w:rPr>
  </w:style>
  <w:style w:type="paragraph" w:styleId="TOCHeading">
    <w:name w:val="TOC Heading"/>
    <w:basedOn w:val="Heading1"/>
    <w:next w:val="Normal"/>
    <w:uiPriority w:val="39"/>
    <w:semiHidden/>
    <w:unhideWhenUsed/>
    <w:qFormat/>
    <w:rsid w:val="000F4F4C"/>
    <w:p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0F4F4C"/>
    <w:pPr>
      <w:spacing w:after="100"/>
    </w:pPr>
  </w:style>
  <w:style w:type="paragraph" w:styleId="TOC2">
    <w:name w:val="toc 2"/>
    <w:basedOn w:val="Normal"/>
    <w:next w:val="Normal"/>
    <w:autoRedefine/>
    <w:uiPriority w:val="39"/>
    <w:unhideWhenUsed/>
    <w:rsid w:val="000F4F4C"/>
    <w:pPr>
      <w:spacing w:after="100"/>
      <w:ind w:left="220"/>
    </w:pPr>
  </w:style>
  <w:style w:type="character" w:styleId="Hyperlink">
    <w:name w:val="Hyperlink"/>
    <w:basedOn w:val="DefaultParagraphFont"/>
    <w:uiPriority w:val="99"/>
    <w:unhideWhenUsed/>
    <w:rsid w:val="000F4F4C"/>
    <w:rPr>
      <w:color w:val="0000FF" w:themeColor="hyperlink"/>
      <w:u w:val="single"/>
    </w:rPr>
  </w:style>
  <w:style w:type="paragraph" w:styleId="Header">
    <w:name w:val="header"/>
    <w:basedOn w:val="Normal"/>
    <w:link w:val="HeaderChar"/>
    <w:uiPriority w:val="99"/>
    <w:semiHidden/>
    <w:unhideWhenUsed/>
    <w:rsid w:val="000F4F4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F4F4C"/>
  </w:style>
  <w:style w:type="paragraph" w:styleId="Footer">
    <w:name w:val="footer"/>
    <w:basedOn w:val="Normal"/>
    <w:link w:val="FooterChar"/>
    <w:uiPriority w:val="99"/>
    <w:unhideWhenUsed/>
    <w:rsid w:val="000F4F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F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555997">
      <w:bodyDiv w:val="1"/>
      <w:marLeft w:val="0"/>
      <w:marRight w:val="0"/>
      <w:marTop w:val="0"/>
      <w:marBottom w:val="0"/>
      <w:divBdr>
        <w:top w:val="none" w:sz="0" w:space="0" w:color="auto"/>
        <w:left w:val="none" w:sz="0" w:space="0" w:color="auto"/>
        <w:bottom w:val="none" w:sz="0" w:space="0" w:color="auto"/>
        <w:right w:val="none" w:sz="0" w:space="0" w:color="auto"/>
      </w:divBdr>
    </w:div>
    <w:div w:id="209002976">
      <w:bodyDiv w:val="1"/>
      <w:marLeft w:val="0"/>
      <w:marRight w:val="0"/>
      <w:marTop w:val="0"/>
      <w:marBottom w:val="0"/>
      <w:divBdr>
        <w:top w:val="none" w:sz="0" w:space="0" w:color="auto"/>
        <w:left w:val="none" w:sz="0" w:space="0" w:color="auto"/>
        <w:bottom w:val="none" w:sz="0" w:space="0" w:color="auto"/>
        <w:right w:val="none" w:sz="0" w:space="0" w:color="auto"/>
      </w:divBdr>
    </w:div>
    <w:div w:id="485972793">
      <w:bodyDiv w:val="1"/>
      <w:marLeft w:val="0"/>
      <w:marRight w:val="0"/>
      <w:marTop w:val="0"/>
      <w:marBottom w:val="0"/>
      <w:divBdr>
        <w:top w:val="none" w:sz="0" w:space="0" w:color="auto"/>
        <w:left w:val="none" w:sz="0" w:space="0" w:color="auto"/>
        <w:bottom w:val="none" w:sz="0" w:space="0" w:color="auto"/>
        <w:right w:val="none" w:sz="0" w:space="0" w:color="auto"/>
      </w:divBdr>
    </w:div>
    <w:div w:id="547424128">
      <w:bodyDiv w:val="1"/>
      <w:marLeft w:val="0"/>
      <w:marRight w:val="0"/>
      <w:marTop w:val="0"/>
      <w:marBottom w:val="0"/>
      <w:divBdr>
        <w:top w:val="none" w:sz="0" w:space="0" w:color="auto"/>
        <w:left w:val="none" w:sz="0" w:space="0" w:color="auto"/>
        <w:bottom w:val="none" w:sz="0" w:space="0" w:color="auto"/>
        <w:right w:val="none" w:sz="0" w:space="0" w:color="auto"/>
      </w:divBdr>
    </w:div>
    <w:div w:id="824928467">
      <w:bodyDiv w:val="1"/>
      <w:marLeft w:val="0"/>
      <w:marRight w:val="0"/>
      <w:marTop w:val="0"/>
      <w:marBottom w:val="0"/>
      <w:divBdr>
        <w:top w:val="none" w:sz="0" w:space="0" w:color="auto"/>
        <w:left w:val="none" w:sz="0" w:space="0" w:color="auto"/>
        <w:bottom w:val="none" w:sz="0" w:space="0" w:color="auto"/>
        <w:right w:val="none" w:sz="0" w:space="0" w:color="auto"/>
      </w:divBdr>
    </w:div>
    <w:div w:id="163008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646E69-D4A1-4CB1-8CDE-EE25EA90D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2009</TotalTime>
  <Pages>13</Pages>
  <Words>2253</Words>
  <Characters>12531</Characters>
  <Application>Microsoft Office Word</Application>
  <DocSecurity>0</DocSecurity>
  <Lines>298</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Chetan Saboo</dc:creator>
  <cp:lastModifiedBy>Yuvraj Chauhan</cp:lastModifiedBy>
  <cp:revision>20</cp:revision>
  <dcterms:created xsi:type="dcterms:W3CDTF">2024-08-12T06:10:00Z</dcterms:created>
  <dcterms:modified xsi:type="dcterms:W3CDTF">2024-08-23T23:20:00Z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c74355d567175b2722c247b1cf19a23c32b37a3f74b4fe23b934e9b4d9847eed</vt:lpwstr>
  </property>
</Properties>
</file>