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8A32A" w14:textId="0979879E" w:rsidR="001F5B72" w:rsidRPr="00E651BE" w:rsidRDefault="001F5B72" w:rsidP="001F5B72">
      <w:pPr>
        <w:spacing w:before="187" w:line="379" w:lineRule="auto"/>
        <w:ind w:right="2859"/>
        <w:jc w:val="center"/>
        <w:rPr>
          <w:b/>
          <w:color w:val="000000" w:themeColor="text1"/>
          <w:spacing w:val="-11"/>
          <w:sz w:val="32"/>
          <w:szCs w:val="32"/>
        </w:rPr>
      </w:pPr>
      <w:r w:rsidRPr="00E651BE">
        <w:rPr>
          <w:b/>
          <w:color w:val="000000" w:themeColor="text1"/>
          <w:sz w:val="30"/>
        </w:rPr>
        <w:t xml:space="preserve">                        </w:t>
      </w:r>
      <w:r w:rsidRPr="00E651BE">
        <w:rPr>
          <w:b/>
          <w:color w:val="000000" w:themeColor="text1"/>
          <w:sz w:val="32"/>
          <w:szCs w:val="32"/>
        </w:rPr>
        <w:t>UTA025</w:t>
      </w:r>
    </w:p>
    <w:p w14:paraId="34E459E2" w14:textId="50E63D4C" w:rsidR="001F5B72" w:rsidRPr="00E651BE" w:rsidRDefault="001F5B72" w:rsidP="001F5B72">
      <w:pPr>
        <w:spacing w:before="187" w:line="379" w:lineRule="auto"/>
        <w:ind w:left="1440" w:right="2859"/>
        <w:jc w:val="center"/>
        <w:rPr>
          <w:b/>
          <w:color w:val="000000" w:themeColor="text1"/>
          <w:sz w:val="32"/>
          <w:szCs w:val="32"/>
        </w:rPr>
      </w:pPr>
      <w:r w:rsidRPr="00E651BE">
        <w:rPr>
          <w:b/>
          <w:color w:val="000000" w:themeColor="text1"/>
          <w:sz w:val="32"/>
          <w:szCs w:val="32"/>
        </w:rPr>
        <w:t>INNOVATION AND ENTREPRENEURSHIP</w:t>
      </w:r>
    </w:p>
    <w:p w14:paraId="313DE2B7" w14:textId="08AD8879" w:rsidR="001F5B72" w:rsidRPr="001F5B72" w:rsidRDefault="001F5B72" w:rsidP="001F5B72">
      <w:pPr>
        <w:spacing w:before="187" w:line="379" w:lineRule="auto"/>
        <w:ind w:left="1440" w:right="2859"/>
        <w:jc w:val="center"/>
        <w:rPr>
          <w:b/>
          <w:bCs/>
          <w:color w:val="000000" w:themeColor="text1"/>
          <w:sz w:val="32"/>
          <w:szCs w:val="32"/>
        </w:rPr>
      </w:pPr>
      <w:r w:rsidRPr="001F5B72">
        <w:rPr>
          <w:b/>
          <w:bCs/>
          <w:color w:val="000000" w:themeColor="text1"/>
          <w:sz w:val="32"/>
          <w:szCs w:val="32"/>
        </w:rPr>
        <w:t>LAB ASSIGNMENT-1</w:t>
      </w:r>
    </w:p>
    <w:p w14:paraId="2E2F505C" w14:textId="45AFBBC9" w:rsidR="001F5B72" w:rsidRPr="001F5B72" w:rsidRDefault="001F5B72" w:rsidP="001F5B72">
      <w:pPr>
        <w:spacing w:before="187" w:line="379" w:lineRule="auto"/>
        <w:ind w:left="1440" w:right="2859"/>
        <w:jc w:val="center"/>
        <w:rPr>
          <w:b/>
          <w:color w:val="000000" w:themeColor="text1"/>
          <w:sz w:val="32"/>
          <w:szCs w:val="32"/>
        </w:rPr>
      </w:pPr>
      <w:r w:rsidRPr="001F5B72">
        <w:rPr>
          <w:b/>
          <w:color w:val="000000" w:themeColor="text1"/>
          <w:sz w:val="32"/>
          <w:szCs w:val="32"/>
          <w:u w:val="thick"/>
        </w:rPr>
        <w:t>BIG FIVE PERSONALITY TRAITS</w:t>
      </w:r>
    </w:p>
    <w:p w14:paraId="53C375CC" w14:textId="704E58B2" w:rsidR="001F5B72" w:rsidRPr="00E651BE" w:rsidRDefault="001F5B72" w:rsidP="001F5B72">
      <w:pPr>
        <w:spacing w:before="187" w:line="379" w:lineRule="auto"/>
        <w:ind w:left="1440" w:right="2859"/>
        <w:jc w:val="center"/>
        <w:rPr>
          <w:b/>
          <w:color w:val="000000" w:themeColor="text1"/>
          <w:sz w:val="32"/>
          <w:szCs w:val="32"/>
        </w:rPr>
      </w:pPr>
      <w:r w:rsidRPr="001F5B72">
        <w:rPr>
          <w:b/>
          <w:color w:val="000000" w:themeColor="text1"/>
          <w:sz w:val="32"/>
          <w:szCs w:val="32"/>
        </w:rPr>
        <w:t>“</w:t>
      </w:r>
      <w:r w:rsidRPr="001F5B72">
        <w:rPr>
          <w:b/>
          <w:color w:val="000000" w:themeColor="text1"/>
          <w:sz w:val="32"/>
          <w:szCs w:val="32"/>
          <w:u w:val="thick"/>
        </w:rPr>
        <w:t>OCEAN THEORY</w:t>
      </w:r>
      <w:r w:rsidRPr="001F5B72">
        <w:rPr>
          <w:b/>
          <w:color w:val="000000" w:themeColor="text1"/>
          <w:sz w:val="32"/>
          <w:szCs w:val="32"/>
        </w:rPr>
        <w:t>”</w:t>
      </w:r>
    </w:p>
    <w:p w14:paraId="6C4FC25F" w14:textId="77777777" w:rsidR="001F5B72" w:rsidRPr="00E651BE" w:rsidRDefault="001F5B72" w:rsidP="001F5B72">
      <w:pPr>
        <w:spacing w:before="187" w:line="379" w:lineRule="auto"/>
        <w:ind w:left="1440" w:right="2859"/>
        <w:jc w:val="center"/>
        <w:rPr>
          <w:b/>
          <w:color w:val="000000" w:themeColor="text1"/>
          <w:sz w:val="32"/>
          <w:szCs w:val="32"/>
        </w:rPr>
      </w:pPr>
    </w:p>
    <w:p w14:paraId="18773826" w14:textId="77777777" w:rsidR="001F5B72" w:rsidRPr="00E651BE" w:rsidRDefault="001F5B72" w:rsidP="001F5B72">
      <w:pPr>
        <w:spacing w:before="1" w:line="379" w:lineRule="auto"/>
        <w:ind w:left="2160" w:right="3525" w:firstLine="720"/>
        <w:jc w:val="center"/>
        <w:rPr>
          <w:b/>
          <w:color w:val="000000" w:themeColor="text1"/>
          <w:spacing w:val="1"/>
          <w:sz w:val="32"/>
          <w:szCs w:val="32"/>
        </w:rPr>
      </w:pPr>
      <w:r w:rsidRPr="00E651BE">
        <w:rPr>
          <w:b/>
          <w:color w:val="000000" w:themeColor="text1"/>
          <w:sz w:val="32"/>
          <w:szCs w:val="32"/>
        </w:rPr>
        <w:t>Submitted by:</w:t>
      </w:r>
    </w:p>
    <w:p w14:paraId="07FB40E7" w14:textId="2622BB49" w:rsidR="001F5B72" w:rsidRPr="00E651BE" w:rsidRDefault="001F5B72" w:rsidP="001F5B72">
      <w:pPr>
        <w:spacing w:before="1" w:line="379" w:lineRule="auto"/>
        <w:ind w:left="2160" w:right="3525"/>
        <w:jc w:val="center"/>
        <w:rPr>
          <w:b/>
          <w:color w:val="000000" w:themeColor="text1"/>
          <w:spacing w:val="-1"/>
          <w:sz w:val="32"/>
          <w:szCs w:val="32"/>
        </w:rPr>
      </w:pPr>
      <w:r w:rsidRPr="00E651BE">
        <w:rPr>
          <w:b/>
          <w:color w:val="000000" w:themeColor="text1"/>
          <w:spacing w:val="-1"/>
          <w:sz w:val="32"/>
          <w:szCs w:val="32"/>
        </w:rPr>
        <w:t xml:space="preserve">         Yuvraj Singh Chauhan</w:t>
      </w:r>
    </w:p>
    <w:p w14:paraId="13A78043" w14:textId="7377BF6F" w:rsidR="001F5B72" w:rsidRPr="00E651BE" w:rsidRDefault="001F5B72" w:rsidP="001F5B72">
      <w:pPr>
        <w:spacing w:before="1" w:line="379" w:lineRule="auto"/>
        <w:ind w:left="2160" w:right="3525"/>
        <w:jc w:val="center"/>
        <w:rPr>
          <w:b/>
          <w:color w:val="000000" w:themeColor="text1"/>
          <w:sz w:val="32"/>
          <w:szCs w:val="32"/>
        </w:rPr>
      </w:pPr>
      <w:r w:rsidRPr="00E651BE">
        <w:rPr>
          <w:b/>
          <w:color w:val="000000" w:themeColor="text1"/>
          <w:spacing w:val="-1"/>
          <w:sz w:val="32"/>
          <w:szCs w:val="32"/>
        </w:rPr>
        <w:t xml:space="preserve">        102103664</w:t>
      </w:r>
    </w:p>
    <w:p w14:paraId="4CF5899A" w14:textId="77777777" w:rsidR="001F5B72" w:rsidRPr="00E651BE" w:rsidRDefault="001F5B72" w:rsidP="001F5B72">
      <w:pPr>
        <w:spacing w:before="1" w:line="379" w:lineRule="auto"/>
        <w:ind w:right="3525"/>
        <w:rPr>
          <w:b/>
          <w:color w:val="000000" w:themeColor="text1"/>
          <w:sz w:val="32"/>
          <w:szCs w:val="32"/>
        </w:rPr>
      </w:pPr>
    </w:p>
    <w:p w14:paraId="02ACAED1" w14:textId="14F34B72" w:rsidR="001F5B72" w:rsidRPr="00E651BE" w:rsidRDefault="001F5B72" w:rsidP="001F5B72">
      <w:pPr>
        <w:spacing w:line="379" w:lineRule="auto"/>
        <w:ind w:left="4066" w:right="4374"/>
        <w:jc w:val="center"/>
        <w:rPr>
          <w:b/>
          <w:color w:val="000000" w:themeColor="text1"/>
          <w:spacing w:val="-67"/>
          <w:sz w:val="32"/>
          <w:szCs w:val="32"/>
        </w:rPr>
      </w:pPr>
      <w:r w:rsidRPr="00E651BE">
        <w:rPr>
          <w:b/>
          <w:color w:val="000000" w:themeColor="text1"/>
          <w:spacing w:val="-4"/>
          <w:sz w:val="32"/>
          <w:szCs w:val="32"/>
        </w:rPr>
        <w:t>B.E.</w:t>
      </w:r>
      <w:r w:rsidRPr="00E651BE">
        <w:rPr>
          <w:b/>
          <w:color w:val="000000" w:themeColor="text1"/>
          <w:spacing w:val="-9"/>
          <w:sz w:val="32"/>
          <w:szCs w:val="32"/>
        </w:rPr>
        <w:t xml:space="preserve"> </w:t>
      </w:r>
      <w:r w:rsidRPr="00E651BE">
        <w:rPr>
          <w:b/>
          <w:color w:val="000000" w:themeColor="text1"/>
          <w:spacing w:val="-4"/>
          <w:sz w:val="32"/>
          <w:szCs w:val="32"/>
        </w:rPr>
        <w:t>III Year</w:t>
      </w:r>
    </w:p>
    <w:p w14:paraId="35BB418C" w14:textId="79D08AA8" w:rsidR="001F5B72" w:rsidRPr="00E651BE" w:rsidRDefault="001F5B72" w:rsidP="001F5B72">
      <w:pPr>
        <w:spacing w:line="379" w:lineRule="auto"/>
        <w:ind w:left="4066" w:right="4374"/>
        <w:jc w:val="center"/>
        <w:rPr>
          <w:b/>
          <w:color w:val="000000" w:themeColor="text1"/>
          <w:sz w:val="32"/>
          <w:szCs w:val="32"/>
        </w:rPr>
      </w:pPr>
      <w:r w:rsidRPr="00E651BE">
        <w:rPr>
          <w:noProof/>
          <w:color w:val="000000" w:themeColor="text1"/>
          <w:sz w:val="32"/>
          <w:szCs w:val="32"/>
        </w:rPr>
        <w:drawing>
          <wp:anchor distT="0" distB="0" distL="0" distR="0" simplePos="0" relativeHeight="251671040" behindDoc="0" locked="0" layoutInCell="1" allowOverlap="1" wp14:anchorId="397002BF" wp14:editId="3E52874B">
            <wp:simplePos x="0" y="0"/>
            <wp:positionH relativeFrom="page">
              <wp:posOffset>1841500</wp:posOffset>
            </wp:positionH>
            <wp:positionV relativeFrom="paragraph">
              <wp:posOffset>821690</wp:posOffset>
            </wp:positionV>
            <wp:extent cx="3873500" cy="2341245"/>
            <wp:effectExtent l="0" t="0" r="0" b="1905"/>
            <wp:wrapTopAndBottom/>
            <wp:docPr id="20094473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873500" cy="2341245"/>
                    </a:xfrm>
                    <a:prstGeom prst="rect">
                      <a:avLst/>
                    </a:prstGeom>
                  </pic:spPr>
                </pic:pic>
              </a:graphicData>
            </a:graphic>
            <wp14:sizeRelH relativeFrom="margin">
              <wp14:pctWidth>0</wp14:pctWidth>
            </wp14:sizeRelH>
            <wp14:sizeRelV relativeFrom="margin">
              <wp14:pctHeight>0</wp14:pctHeight>
            </wp14:sizeRelV>
          </wp:anchor>
        </w:drawing>
      </w:r>
      <w:r w:rsidRPr="00E651BE">
        <w:rPr>
          <w:b/>
          <w:color w:val="000000" w:themeColor="text1"/>
          <w:sz w:val="32"/>
          <w:szCs w:val="32"/>
        </w:rPr>
        <w:t>Group</w:t>
      </w:r>
      <w:r w:rsidRPr="00E651BE">
        <w:rPr>
          <w:b/>
          <w:color w:val="000000" w:themeColor="text1"/>
          <w:spacing w:val="-4"/>
          <w:sz w:val="32"/>
          <w:szCs w:val="32"/>
        </w:rPr>
        <w:t xml:space="preserve"> </w:t>
      </w:r>
      <w:r w:rsidRPr="00E651BE">
        <w:rPr>
          <w:b/>
          <w:color w:val="000000" w:themeColor="text1"/>
          <w:sz w:val="32"/>
          <w:szCs w:val="32"/>
        </w:rPr>
        <w:t>No:</w:t>
      </w:r>
      <w:r w:rsidRPr="00E651BE">
        <w:rPr>
          <w:b/>
          <w:color w:val="000000" w:themeColor="text1"/>
          <w:spacing w:val="-4"/>
          <w:sz w:val="32"/>
          <w:szCs w:val="32"/>
        </w:rPr>
        <w:t xml:space="preserve"> </w:t>
      </w:r>
      <w:r w:rsidRPr="00E651BE">
        <w:rPr>
          <w:b/>
          <w:color w:val="000000" w:themeColor="text1"/>
          <w:sz w:val="32"/>
          <w:szCs w:val="32"/>
        </w:rPr>
        <w:t>3COE24</w:t>
      </w:r>
    </w:p>
    <w:p w14:paraId="6BCE657C" w14:textId="2A3A8A78" w:rsidR="001F5B72" w:rsidRPr="00E651BE" w:rsidRDefault="001F5B72" w:rsidP="001F5B72">
      <w:pPr>
        <w:pStyle w:val="BodyText"/>
        <w:spacing w:before="11"/>
        <w:jc w:val="center"/>
        <w:rPr>
          <w:b/>
          <w:color w:val="000000" w:themeColor="text1"/>
          <w:sz w:val="32"/>
          <w:szCs w:val="32"/>
        </w:rPr>
      </w:pPr>
    </w:p>
    <w:p w14:paraId="68183DC8" w14:textId="5A8E1C5D" w:rsidR="001F5B72" w:rsidRPr="00E651BE" w:rsidRDefault="001F5B72" w:rsidP="001F5B72">
      <w:pPr>
        <w:spacing w:line="379" w:lineRule="auto"/>
        <w:ind w:left="3346" w:right="4502" w:firstLine="720"/>
        <w:jc w:val="center"/>
        <w:rPr>
          <w:b/>
          <w:color w:val="000000" w:themeColor="text1"/>
          <w:spacing w:val="1"/>
          <w:sz w:val="32"/>
          <w:szCs w:val="32"/>
        </w:rPr>
      </w:pPr>
      <w:r w:rsidRPr="00E651BE">
        <w:rPr>
          <w:b/>
          <w:color w:val="000000" w:themeColor="text1"/>
          <w:sz w:val="32"/>
          <w:szCs w:val="32"/>
        </w:rPr>
        <w:t>Submitted to</w:t>
      </w:r>
      <w:r w:rsidRPr="00E651BE">
        <w:rPr>
          <w:b/>
          <w:color w:val="000000" w:themeColor="text1"/>
          <w:spacing w:val="1"/>
          <w:sz w:val="32"/>
          <w:szCs w:val="32"/>
        </w:rPr>
        <w:t>:</w:t>
      </w:r>
    </w:p>
    <w:p w14:paraId="242607B9" w14:textId="145D14B3" w:rsidR="001F5B72" w:rsidRDefault="001F5B72" w:rsidP="001F5B72">
      <w:pPr>
        <w:spacing w:line="379" w:lineRule="auto"/>
        <w:ind w:left="3474" w:right="4502" w:firstLine="126"/>
        <w:jc w:val="center"/>
        <w:rPr>
          <w:b/>
          <w:color w:val="000000" w:themeColor="text1"/>
          <w:spacing w:val="1"/>
          <w:sz w:val="32"/>
          <w:szCs w:val="32"/>
        </w:rPr>
      </w:pPr>
      <w:r w:rsidRPr="00E651BE">
        <w:rPr>
          <w:b/>
          <w:color w:val="000000" w:themeColor="text1"/>
          <w:spacing w:val="1"/>
          <w:sz w:val="32"/>
          <w:szCs w:val="32"/>
        </w:rPr>
        <w:t xml:space="preserve">     Dr. Richa Babbar</w:t>
      </w:r>
    </w:p>
    <w:p w14:paraId="2EF47F44" w14:textId="77777777" w:rsidR="00D57F79" w:rsidRPr="00E651BE" w:rsidRDefault="00D57F79" w:rsidP="001F5B72">
      <w:pPr>
        <w:spacing w:line="379" w:lineRule="auto"/>
        <w:ind w:left="3474" w:right="4502" w:firstLine="126"/>
        <w:jc w:val="center"/>
        <w:rPr>
          <w:b/>
          <w:color w:val="000000" w:themeColor="text1"/>
          <w:spacing w:val="1"/>
          <w:sz w:val="32"/>
          <w:szCs w:val="32"/>
        </w:rPr>
      </w:pPr>
    </w:p>
    <w:p w14:paraId="132C04D1" w14:textId="77777777" w:rsidR="0096623F" w:rsidRPr="00E651BE" w:rsidRDefault="0096623F">
      <w:pPr>
        <w:pStyle w:val="BodyText"/>
        <w:spacing w:before="2"/>
        <w:rPr>
          <w:rFonts w:asciiTheme="minorHAnsi" w:hAnsiTheme="minorHAnsi" w:cstheme="minorHAnsi"/>
          <w:b/>
          <w:color w:val="000000" w:themeColor="text1"/>
          <w:sz w:val="22"/>
        </w:rPr>
      </w:pPr>
    </w:p>
    <w:p w14:paraId="0A21E431" w14:textId="42C8363C" w:rsidR="0096623F" w:rsidRPr="00C4343F" w:rsidRDefault="00000000" w:rsidP="00C4343F">
      <w:pPr>
        <w:pStyle w:val="Heading1"/>
        <w:spacing w:before="85"/>
        <w:ind w:left="185"/>
        <w:rPr>
          <w:rFonts w:asciiTheme="minorHAnsi" w:hAnsiTheme="minorHAnsi" w:cstheme="minorHAnsi"/>
          <w:color w:val="000000" w:themeColor="text1"/>
          <w:u w:val="none"/>
        </w:rPr>
      </w:pPr>
      <w:bookmarkStart w:id="0" w:name="The_OCEAN_Theory"/>
      <w:bookmarkEnd w:id="0"/>
      <w:r w:rsidRPr="00243364">
        <w:rPr>
          <w:rFonts w:asciiTheme="minorHAnsi" w:hAnsiTheme="minorHAnsi" w:cstheme="minorHAnsi"/>
          <w:color w:val="000000" w:themeColor="text1"/>
          <w:u w:val="none"/>
        </w:rPr>
        <w:lastRenderedPageBreak/>
        <w:t>The OCEAN</w:t>
      </w:r>
      <w:r w:rsidRPr="00243364">
        <w:rPr>
          <w:rFonts w:asciiTheme="minorHAnsi" w:hAnsiTheme="minorHAnsi" w:cstheme="minorHAnsi"/>
          <w:color w:val="000000" w:themeColor="text1"/>
          <w:spacing w:val="-5"/>
          <w:u w:val="none"/>
        </w:rPr>
        <w:t xml:space="preserve"> </w:t>
      </w:r>
      <w:r w:rsidRPr="00243364">
        <w:rPr>
          <w:rFonts w:asciiTheme="minorHAnsi" w:hAnsiTheme="minorHAnsi" w:cstheme="minorHAnsi"/>
          <w:color w:val="000000" w:themeColor="text1"/>
          <w:u w:val="none"/>
        </w:rPr>
        <w:t>Theory</w:t>
      </w:r>
    </w:p>
    <w:p w14:paraId="513BD3A9" w14:textId="77777777" w:rsidR="0096623F" w:rsidRPr="00243364" w:rsidRDefault="00000000">
      <w:pPr>
        <w:pStyle w:val="BodyText"/>
        <w:spacing w:line="249" w:lineRule="auto"/>
        <w:ind w:left="185" w:right="1068"/>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The OCEAN model, also known as the Big Five personality traits, is a widely accepted</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research-backed</w:t>
      </w:r>
      <w:r w:rsidRPr="00243364">
        <w:rPr>
          <w:rFonts w:asciiTheme="minorHAnsi" w:hAnsiTheme="minorHAnsi" w:cstheme="minorHAnsi"/>
          <w:color w:val="000000" w:themeColor="text1"/>
          <w:spacing w:val="-6"/>
          <w:sz w:val="36"/>
          <w:szCs w:val="36"/>
        </w:rPr>
        <w:t xml:space="preserve"> </w:t>
      </w:r>
      <w:r w:rsidRPr="00243364">
        <w:rPr>
          <w:rFonts w:asciiTheme="minorHAnsi" w:hAnsiTheme="minorHAnsi" w:cstheme="minorHAnsi"/>
          <w:color w:val="000000" w:themeColor="text1"/>
          <w:sz w:val="36"/>
          <w:szCs w:val="36"/>
        </w:rPr>
        <w:t>framework</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used</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to</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describe</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assess</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human</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personality.</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It</w:t>
      </w:r>
    </w:p>
    <w:p w14:paraId="7F33EC82" w14:textId="77777777" w:rsidR="0096623F" w:rsidRPr="00243364" w:rsidRDefault="00000000">
      <w:pPr>
        <w:pStyle w:val="BodyText"/>
        <w:spacing w:line="318" w:lineRule="exact"/>
        <w:ind w:left="185"/>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comprises</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five</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 xml:space="preserve">major </w:t>
      </w:r>
      <w:proofErr w:type="gramStart"/>
      <w:r w:rsidRPr="00243364">
        <w:rPr>
          <w:rFonts w:asciiTheme="minorHAnsi" w:hAnsiTheme="minorHAnsi" w:cstheme="minorHAnsi"/>
          <w:color w:val="000000" w:themeColor="text1"/>
          <w:sz w:val="36"/>
          <w:szCs w:val="36"/>
        </w:rPr>
        <w:t>dimensions:-</w:t>
      </w:r>
      <w:proofErr w:type="gramEnd"/>
    </w:p>
    <w:p w14:paraId="06052992" w14:textId="77777777" w:rsidR="0096623F" w:rsidRPr="00243364" w:rsidRDefault="0096623F">
      <w:pPr>
        <w:pStyle w:val="BodyText"/>
        <w:spacing w:before="1"/>
        <w:rPr>
          <w:rFonts w:asciiTheme="minorHAnsi" w:hAnsiTheme="minorHAnsi" w:cstheme="minorHAnsi"/>
          <w:color w:val="000000" w:themeColor="text1"/>
          <w:sz w:val="36"/>
          <w:szCs w:val="36"/>
        </w:rPr>
      </w:pPr>
    </w:p>
    <w:p w14:paraId="0F1880B6" w14:textId="77777777" w:rsidR="0096623F" w:rsidRPr="00243364" w:rsidRDefault="00000000">
      <w:pPr>
        <w:pStyle w:val="BodyText"/>
        <w:spacing w:before="1" w:line="249" w:lineRule="auto"/>
        <w:ind w:left="185" w:right="1279"/>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O-</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Openness:</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degree</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of</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openness,</w:t>
      </w:r>
      <w:r w:rsidRPr="00243364">
        <w:rPr>
          <w:rFonts w:asciiTheme="minorHAnsi" w:hAnsiTheme="minorHAnsi" w:cstheme="minorHAnsi"/>
          <w:color w:val="000000" w:themeColor="text1"/>
          <w:spacing w:val="-8"/>
          <w:sz w:val="36"/>
          <w:szCs w:val="36"/>
        </w:rPr>
        <w:t xml:space="preserve"> </w:t>
      </w:r>
      <w:r w:rsidRPr="00243364">
        <w:rPr>
          <w:rFonts w:asciiTheme="minorHAnsi" w:hAnsiTheme="minorHAnsi" w:cstheme="minorHAnsi"/>
          <w:color w:val="000000" w:themeColor="text1"/>
          <w:sz w:val="36"/>
          <w:szCs w:val="36"/>
        </w:rPr>
        <w:t>creativity,</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willingness</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to</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engage</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with</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new</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ideas and</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experiences.</w:t>
      </w:r>
    </w:p>
    <w:p w14:paraId="3A0E8236" w14:textId="77777777" w:rsidR="0096623F" w:rsidRPr="00243364" w:rsidRDefault="0096623F">
      <w:pPr>
        <w:pStyle w:val="BodyText"/>
        <w:spacing w:before="5"/>
        <w:rPr>
          <w:rFonts w:asciiTheme="minorHAnsi" w:hAnsiTheme="minorHAnsi" w:cstheme="minorHAnsi"/>
          <w:color w:val="000000" w:themeColor="text1"/>
          <w:sz w:val="36"/>
          <w:szCs w:val="36"/>
        </w:rPr>
      </w:pPr>
    </w:p>
    <w:p w14:paraId="59A61F04" w14:textId="77777777" w:rsidR="0096623F" w:rsidRPr="00243364" w:rsidRDefault="00000000">
      <w:pPr>
        <w:pStyle w:val="BodyText"/>
        <w:spacing w:line="244" w:lineRule="auto"/>
        <w:ind w:left="185" w:right="1896"/>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C-</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Conscientiousness:</w:t>
      </w:r>
      <w:r w:rsidRPr="00243364">
        <w:rPr>
          <w:rFonts w:asciiTheme="minorHAnsi" w:hAnsiTheme="minorHAnsi" w:cstheme="minorHAnsi"/>
          <w:color w:val="000000" w:themeColor="text1"/>
          <w:spacing w:val="-9"/>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level</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of</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organization,</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responsibility,</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diligence</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managing</w:t>
      </w:r>
      <w:r w:rsidRPr="00243364">
        <w:rPr>
          <w:rFonts w:asciiTheme="minorHAnsi" w:hAnsiTheme="minorHAnsi" w:cstheme="minorHAnsi"/>
          <w:color w:val="000000" w:themeColor="text1"/>
          <w:spacing w:val="-6"/>
          <w:sz w:val="36"/>
          <w:szCs w:val="36"/>
        </w:rPr>
        <w:t xml:space="preserve"> </w:t>
      </w:r>
      <w:r w:rsidRPr="00243364">
        <w:rPr>
          <w:rFonts w:asciiTheme="minorHAnsi" w:hAnsiTheme="minorHAnsi" w:cstheme="minorHAnsi"/>
          <w:color w:val="000000" w:themeColor="text1"/>
          <w:sz w:val="36"/>
          <w:szCs w:val="36"/>
        </w:rPr>
        <w:t>tasks and</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meeting goals.</w:t>
      </w:r>
    </w:p>
    <w:p w14:paraId="5500CEA5" w14:textId="77777777" w:rsidR="0096623F" w:rsidRPr="00243364" w:rsidRDefault="0096623F">
      <w:pPr>
        <w:pStyle w:val="BodyText"/>
        <w:spacing w:before="2"/>
        <w:rPr>
          <w:rFonts w:asciiTheme="minorHAnsi" w:hAnsiTheme="minorHAnsi" w:cstheme="minorHAnsi"/>
          <w:color w:val="000000" w:themeColor="text1"/>
          <w:sz w:val="36"/>
          <w:szCs w:val="36"/>
        </w:rPr>
      </w:pPr>
    </w:p>
    <w:p w14:paraId="1B0462E4" w14:textId="77777777" w:rsidR="0096623F" w:rsidRPr="00243364" w:rsidRDefault="00000000">
      <w:pPr>
        <w:pStyle w:val="BodyText"/>
        <w:spacing w:line="247" w:lineRule="auto"/>
        <w:ind w:left="185" w:right="1068"/>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E-</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Extraversion:</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degree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of</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sociability,</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assertiveness,</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8"/>
          <w:sz w:val="36"/>
          <w:szCs w:val="36"/>
        </w:rPr>
        <w:t xml:space="preserve"> </w:t>
      </w:r>
      <w:r w:rsidRPr="00243364">
        <w:rPr>
          <w:rFonts w:asciiTheme="minorHAnsi" w:hAnsiTheme="minorHAnsi" w:cstheme="minorHAnsi"/>
          <w:color w:val="000000" w:themeColor="text1"/>
          <w:sz w:val="36"/>
          <w:szCs w:val="36"/>
        </w:rPr>
        <w:t>enthusiasm</w:t>
      </w:r>
      <w:r w:rsidRPr="00243364">
        <w:rPr>
          <w:rFonts w:asciiTheme="minorHAnsi" w:hAnsiTheme="minorHAnsi" w:cstheme="minorHAnsi"/>
          <w:color w:val="000000" w:themeColor="text1"/>
          <w:spacing w:val="-8"/>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social</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interactions.</w:t>
      </w:r>
    </w:p>
    <w:p w14:paraId="12527B3B" w14:textId="77777777" w:rsidR="0096623F" w:rsidRPr="00243364" w:rsidRDefault="0096623F">
      <w:pPr>
        <w:pStyle w:val="BodyText"/>
        <w:rPr>
          <w:rFonts w:asciiTheme="minorHAnsi" w:hAnsiTheme="minorHAnsi" w:cstheme="minorHAnsi"/>
          <w:color w:val="000000" w:themeColor="text1"/>
          <w:sz w:val="36"/>
          <w:szCs w:val="36"/>
        </w:rPr>
      </w:pPr>
    </w:p>
    <w:p w14:paraId="014E34F8" w14:textId="77777777" w:rsidR="0096623F" w:rsidRPr="00243364" w:rsidRDefault="00000000">
      <w:pPr>
        <w:pStyle w:val="BodyText"/>
        <w:spacing w:before="1" w:line="249" w:lineRule="auto"/>
        <w:ind w:left="555" w:right="1068" w:hanging="370"/>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A-</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Agreeableness:</w:t>
      </w:r>
      <w:r w:rsidRPr="00243364">
        <w:rPr>
          <w:rFonts w:asciiTheme="minorHAnsi" w:hAnsiTheme="minorHAnsi" w:cstheme="minorHAnsi"/>
          <w:color w:val="000000" w:themeColor="text1"/>
          <w:spacing w:val="-9"/>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extent</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of</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cooperativeness,</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empathy,</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friendliness</w:t>
      </w:r>
      <w:r w:rsidRPr="00243364">
        <w:rPr>
          <w:rFonts w:asciiTheme="minorHAnsi" w:hAnsiTheme="minorHAnsi" w:cstheme="minorHAnsi"/>
          <w:color w:val="000000" w:themeColor="text1"/>
          <w:spacing w:val="-10"/>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interpersonal</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relationships.</w:t>
      </w:r>
    </w:p>
    <w:p w14:paraId="3052B9DA" w14:textId="77777777" w:rsidR="0096623F" w:rsidRPr="00243364" w:rsidRDefault="0096623F">
      <w:pPr>
        <w:pStyle w:val="BodyText"/>
        <w:rPr>
          <w:rFonts w:asciiTheme="minorHAnsi" w:hAnsiTheme="minorHAnsi" w:cstheme="minorHAnsi"/>
          <w:color w:val="000000" w:themeColor="text1"/>
          <w:sz w:val="36"/>
          <w:szCs w:val="36"/>
        </w:rPr>
      </w:pPr>
    </w:p>
    <w:p w14:paraId="70B0BD08" w14:textId="77777777" w:rsidR="0096623F" w:rsidRPr="00243364" w:rsidRDefault="00000000">
      <w:pPr>
        <w:pStyle w:val="BodyText"/>
        <w:spacing w:before="1" w:line="249" w:lineRule="auto"/>
        <w:ind w:left="185" w:right="1068"/>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N-</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Neuroticism:</w:t>
      </w:r>
      <w:r w:rsidRPr="00243364">
        <w:rPr>
          <w:rFonts w:asciiTheme="minorHAnsi" w:hAnsiTheme="minorHAnsi" w:cstheme="minorHAnsi"/>
          <w:color w:val="000000" w:themeColor="text1"/>
          <w:spacing w:val="-6"/>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level of</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emotional stability</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resilience</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facing</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stress</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negative emotions.</w:t>
      </w:r>
    </w:p>
    <w:p w14:paraId="00600AC2" w14:textId="77777777" w:rsidR="0096623F" w:rsidRPr="00243364" w:rsidRDefault="0096623F">
      <w:pPr>
        <w:pStyle w:val="BodyText"/>
        <w:spacing w:before="5"/>
        <w:rPr>
          <w:rFonts w:asciiTheme="minorHAnsi" w:hAnsiTheme="minorHAnsi" w:cstheme="minorHAnsi"/>
          <w:color w:val="000000" w:themeColor="text1"/>
          <w:sz w:val="36"/>
          <w:szCs w:val="36"/>
        </w:rPr>
      </w:pPr>
    </w:p>
    <w:p w14:paraId="7F895C09" w14:textId="77777777" w:rsidR="0096623F" w:rsidRPr="00243364" w:rsidRDefault="00000000">
      <w:pPr>
        <w:pStyle w:val="BodyText"/>
        <w:spacing w:line="247" w:lineRule="auto"/>
        <w:ind w:left="100" w:right="1068"/>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These</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traits</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are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considered</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relatively</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stable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over time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across</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different</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situations,</w:t>
      </w:r>
      <w:r w:rsidRPr="00243364">
        <w:rPr>
          <w:rFonts w:asciiTheme="minorHAnsi" w:hAnsiTheme="minorHAnsi" w:cstheme="minorHAnsi"/>
          <w:color w:val="000000" w:themeColor="text1"/>
          <w:spacing w:val="-67"/>
          <w:sz w:val="36"/>
          <w:szCs w:val="36"/>
        </w:rPr>
        <w:t xml:space="preserve"> </w:t>
      </w:r>
      <w:r w:rsidRPr="00243364">
        <w:rPr>
          <w:rFonts w:asciiTheme="minorHAnsi" w:hAnsiTheme="minorHAnsi" w:cstheme="minorHAnsi"/>
          <w:color w:val="000000" w:themeColor="text1"/>
          <w:sz w:val="36"/>
          <w:szCs w:val="36"/>
        </w:rPr>
        <w:t>forming a foundational framework for understanding and studying personality</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differences.</w:t>
      </w:r>
      <w:r w:rsidRPr="00243364">
        <w:rPr>
          <w:rFonts w:asciiTheme="minorHAnsi" w:hAnsiTheme="minorHAnsi" w:cstheme="minorHAnsi"/>
          <w:color w:val="000000" w:themeColor="text1"/>
          <w:spacing w:val="-8"/>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Big</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Five</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model</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is</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widely</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accepted</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psychology</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provides</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a</w:t>
      </w:r>
    </w:p>
    <w:p w14:paraId="539CC1E0" w14:textId="77777777" w:rsidR="0096623F" w:rsidRPr="00243364" w:rsidRDefault="00000000">
      <w:pPr>
        <w:pStyle w:val="BodyText"/>
        <w:spacing w:before="1"/>
        <w:ind w:left="100"/>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comprehensive</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way</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to</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describe</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and</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analyze</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individual</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variations</w:t>
      </w:r>
      <w:r w:rsidRPr="00243364">
        <w:rPr>
          <w:rFonts w:asciiTheme="minorHAnsi" w:hAnsiTheme="minorHAnsi" w:cstheme="minorHAnsi"/>
          <w:color w:val="000000" w:themeColor="text1"/>
          <w:spacing w:val="-3"/>
          <w:sz w:val="36"/>
          <w:szCs w:val="36"/>
        </w:rPr>
        <w:t xml:space="preserve"> </w:t>
      </w:r>
      <w:r w:rsidRPr="00243364">
        <w:rPr>
          <w:rFonts w:asciiTheme="minorHAnsi" w:hAnsiTheme="minorHAnsi" w:cstheme="minorHAnsi"/>
          <w:color w:val="000000" w:themeColor="text1"/>
          <w:sz w:val="36"/>
          <w:szCs w:val="36"/>
        </w:rPr>
        <w:t>in</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personality.</w:t>
      </w:r>
    </w:p>
    <w:p w14:paraId="3FC6994C" w14:textId="77777777" w:rsidR="0096623F" w:rsidRPr="00243364" w:rsidRDefault="0096623F">
      <w:pPr>
        <w:pStyle w:val="BodyText"/>
        <w:spacing w:before="11"/>
        <w:rPr>
          <w:rFonts w:asciiTheme="minorHAnsi" w:hAnsiTheme="minorHAnsi" w:cstheme="minorHAnsi"/>
          <w:color w:val="000000" w:themeColor="text1"/>
          <w:sz w:val="36"/>
          <w:szCs w:val="36"/>
        </w:rPr>
      </w:pPr>
    </w:p>
    <w:p w14:paraId="40F3DA2B" w14:textId="718A585A" w:rsidR="0096623F" w:rsidRPr="00243364" w:rsidRDefault="00000000">
      <w:pPr>
        <w:pStyle w:val="BodyText"/>
        <w:spacing w:line="247" w:lineRule="auto"/>
        <w:ind w:left="100" w:right="428"/>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rPr>
        <w:t>Below</w:t>
      </w:r>
      <w:r w:rsidRPr="00243364">
        <w:rPr>
          <w:rFonts w:asciiTheme="minorHAnsi" w:hAnsiTheme="minorHAnsi" w:cstheme="minorHAnsi"/>
          <w:color w:val="000000" w:themeColor="text1"/>
          <w:spacing w:val="-5"/>
          <w:sz w:val="36"/>
          <w:szCs w:val="36"/>
        </w:rPr>
        <w:t xml:space="preserve"> </w:t>
      </w:r>
      <w:r w:rsidRPr="00243364">
        <w:rPr>
          <w:rFonts w:asciiTheme="minorHAnsi" w:hAnsiTheme="minorHAnsi" w:cstheme="minorHAnsi"/>
          <w:color w:val="000000" w:themeColor="text1"/>
          <w:sz w:val="36"/>
          <w:szCs w:val="36"/>
        </w:rPr>
        <w:t>is</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an</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analysis</w:t>
      </w:r>
      <w:r w:rsidRPr="00243364">
        <w:rPr>
          <w:rFonts w:asciiTheme="minorHAnsi" w:hAnsiTheme="minorHAnsi" w:cstheme="minorHAnsi"/>
          <w:color w:val="000000" w:themeColor="text1"/>
          <w:spacing w:val="-7"/>
          <w:sz w:val="36"/>
          <w:szCs w:val="36"/>
        </w:rPr>
        <w:t xml:space="preserve"> </w:t>
      </w:r>
      <w:r w:rsidRPr="00243364">
        <w:rPr>
          <w:rFonts w:asciiTheme="minorHAnsi" w:hAnsiTheme="minorHAnsi" w:cstheme="minorHAnsi"/>
          <w:color w:val="000000" w:themeColor="text1"/>
          <w:sz w:val="36"/>
          <w:szCs w:val="36"/>
        </w:rPr>
        <w:t>that</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compares</w:t>
      </w:r>
      <w:r w:rsidRPr="00243364">
        <w:rPr>
          <w:rFonts w:asciiTheme="minorHAnsi" w:hAnsiTheme="minorHAnsi" w:cstheme="minorHAnsi"/>
          <w:color w:val="000000" w:themeColor="text1"/>
          <w:spacing w:val="-2"/>
          <w:sz w:val="36"/>
          <w:szCs w:val="36"/>
        </w:rPr>
        <w:t xml:space="preserve"> </w:t>
      </w:r>
      <w:r w:rsidRPr="00243364">
        <w:rPr>
          <w:rFonts w:asciiTheme="minorHAnsi" w:hAnsiTheme="minorHAnsi" w:cstheme="minorHAnsi"/>
          <w:color w:val="000000" w:themeColor="text1"/>
          <w:sz w:val="36"/>
          <w:szCs w:val="36"/>
        </w:rPr>
        <w:t>the</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personality</w:t>
      </w:r>
      <w:r w:rsidRPr="00243364">
        <w:rPr>
          <w:rFonts w:asciiTheme="minorHAnsi" w:hAnsiTheme="minorHAnsi" w:cstheme="minorHAnsi"/>
          <w:color w:val="000000" w:themeColor="text1"/>
          <w:spacing w:val="-8"/>
          <w:sz w:val="36"/>
          <w:szCs w:val="36"/>
        </w:rPr>
        <w:t xml:space="preserve"> </w:t>
      </w:r>
      <w:r w:rsidRPr="00243364">
        <w:rPr>
          <w:rFonts w:asciiTheme="minorHAnsi" w:hAnsiTheme="minorHAnsi" w:cstheme="minorHAnsi"/>
          <w:color w:val="000000" w:themeColor="text1"/>
          <w:sz w:val="36"/>
          <w:szCs w:val="36"/>
        </w:rPr>
        <w:t>traits</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of</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two</w:t>
      </w:r>
      <w:r w:rsidRPr="00243364">
        <w:rPr>
          <w:rFonts w:asciiTheme="minorHAnsi" w:hAnsiTheme="minorHAnsi" w:cstheme="minorHAnsi"/>
          <w:color w:val="000000" w:themeColor="text1"/>
          <w:spacing w:val="-1"/>
          <w:sz w:val="36"/>
          <w:szCs w:val="36"/>
        </w:rPr>
        <w:t xml:space="preserve"> </w:t>
      </w:r>
      <w:r w:rsidRPr="00243364">
        <w:rPr>
          <w:rFonts w:asciiTheme="minorHAnsi" w:hAnsiTheme="minorHAnsi" w:cstheme="minorHAnsi"/>
          <w:color w:val="000000" w:themeColor="text1"/>
          <w:sz w:val="36"/>
          <w:szCs w:val="36"/>
        </w:rPr>
        <w:t>prominent entrepreneurs,</w:t>
      </w:r>
      <w:r w:rsidRPr="00243364">
        <w:rPr>
          <w:rFonts w:asciiTheme="minorHAnsi" w:hAnsiTheme="minorHAnsi" w:cstheme="minorHAnsi"/>
          <w:color w:val="000000" w:themeColor="text1"/>
          <w:spacing w:val="-67"/>
          <w:sz w:val="36"/>
          <w:szCs w:val="36"/>
        </w:rPr>
        <w:t xml:space="preserve"> </w:t>
      </w:r>
      <w:r w:rsidR="008C68BB" w:rsidRPr="00243364">
        <w:rPr>
          <w:rFonts w:asciiTheme="minorHAnsi" w:hAnsiTheme="minorHAnsi" w:cstheme="minorHAnsi"/>
          <w:b/>
          <w:bCs/>
          <w:color w:val="000000" w:themeColor="text1"/>
          <w:spacing w:val="-2"/>
          <w:sz w:val="36"/>
          <w:szCs w:val="36"/>
        </w:rPr>
        <w:t xml:space="preserve">Chad Hurley (founder of YouTube) </w:t>
      </w:r>
      <w:r w:rsidRPr="00243364">
        <w:rPr>
          <w:rFonts w:asciiTheme="minorHAnsi" w:hAnsiTheme="minorHAnsi" w:cstheme="minorHAnsi"/>
          <w:b/>
          <w:bCs/>
          <w:color w:val="000000" w:themeColor="text1"/>
          <w:spacing w:val="-1"/>
          <w:sz w:val="36"/>
          <w:szCs w:val="36"/>
        </w:rPr>
        <w:t xml:space="preserve">and </w:t>
      </w:r>
      <w:r w:rsidR="008C68BB" w:rsidRPr="00243364">
        <w:rPr>
          <w:rFonts w:asciiTheme="minorHAnsi" w:hAnsiTheme="minorHAnsi" w:cstheme="minorHAnsi"/>
          <w:b/>
          <w:bCs/>
          <w:color w:val="000000" w:themeColor="text1"/>
          <w:spacing w:val="-1"/>
          <w:sz w:val="36"/>
          <w:szCs w:val="36"/>
        </w:rPr>
        <w:t>Harshil M</w:t>
      </w:r>
      <w:r w:rsidR="00243364">
        <w:rPr>
          <w:rFonts w:asciiTheme="minorHAnsi" w:hAnsiTheme="minorHAnsi" w:cstheme="minorHAnsi"/>
          <w:b/>
          <w:bCs/>
          <w:color w:val="000000" w:themeColor="text1"/>
          <w:spacing w:val="-1"/>
          <w:sz w:val="36"/>
          <w:szCs w:val="36"/>
        </w:rPr>
        <w:t>athur</w:t>
      </w:r>
      <w:r w:rsidR="008C68BB" w:rsidRPr="00243364">
        <w:rPr>
          <w:rFonts w:asciiTheme="minorHAnsi" w:hAnsiTheme="minorHAnsi" w:cstheme="minorHAnsi"/>
          <w:b/>
          <w:bCs/>
          <w:color w:val="000000" w:themeColor="text1"/>
          <w:spacing w:val="-1"/>
          <w:sz w:val="36"/>
          <w:szCs w:val="36"/>
        </w:rPr>
        <w:t xml:space="preserve"> (founder of </w:t>
      </w:r>
      <w:proofErr w:type="spellStart"/>
      <w:r w:rsidR="008C68BB" w:rsidRPr="00243364">
        <w:rPr>
          <w:rFonts w:asciiTheme="minorHAnsi" w:hAnsiTheme="minorHAnsi" w:cstheme="minorHAnsi"/>
          <w:b/>
          <w:bCs/>
          <w:color w:val="000000" w:themeColor="text1"/>
          <w:spacing w:val="-1"/>
          <w:sz w:val="36"/>
          <w:szCs w:val="36"/>
        </w:rPr>
        <w:t>Razorpay</w:t>
      </w:r>
      <w:proofErr w:type="spellEnd"/>
      <w:r w:rsidR="008C68BB" w:rsidRPr="00243364">
        <w:rPr>
          <w:rFonts w:asciiTheme="minorHAnsi" w:hAnsiTheme="minorHAnsi" w:cstheme="minorHAnsi"/>
          <w:b/>
          <w:bCs/>
          <w:color w:val="000000" w:themeColor="text1"/>
          <w:spacing w:val="-1"/>
          <w:sz w:val="36"/>
          <w:szCs w:val="36"/>
        </w:rPr>
        <w:t>)</w:t>
      </w:r>
      <w:r w:rsidRPr="00243364">
        <w:rPr>
          <w:rFonts w:asciiTheme="minorHAnsi" w:hAnsiTheme="minorHAnsi" w:cstheme="minorHAnsi"/>
          <w:color w:val="000000" w:themeColor="text1"/>
          <w:spacing w:val="-1"/>
          <w:sz w:val="36"/>
          <w:szCs w:val="36"/>
        </w:rPr>
        <w:t>, using the</w:t>
      </w:r>
      <w:r w:rsidRPr="00243364">
        <w:rPr>
          <w:rFonts w:asciiTheme="minorHAnsi" w:hAnsiTheme="minorHAnsi" w:cstheme="minorHAnsi"/>
          <w:color w:val="000000" w:themeColor="text1"/>
          <w:sz w:val="36"/>
          <w:szCs w:val="36"/>
        </w:rPr>
        <w:t xml:space="preserve"> OCEAN</w:t>
      </w:r>
      <w:r w:rsidRPr="00243364">
        <w:rPr>
          <w:rFonts w:asciiTheme="minorHAnsi" w:hAnsiTheme="minorHAnsi" w:cstheme="minorHAnsi"/>
          <w:color w:val="000000" w:themeColor="text1"/>
          <w:spacing w:val="-4"/>
          <w:sz w:val="36"/>
          <w:szCs w:val="36"/>
        </w:rPr>
        <w:t xml:space="preserve"> </w:t>
      </w:r>
      <w:r w:rsidRPr="00243364">
        <w:rPr>
          <w:rFonts w:asciiTheme="minorHAnsi" w:hAnsiTheme="minorHAnsi" w:cstheme="minorHAnsi"/>
          <w:color w:val="000000" w:themeColor="text1"/>
          <w:sz w:val="36"/>
          <w:szCs w:val="36"/>
        </w:rPr>
        <w:t>theory.</w:t>
      </w:r>
    </w:p>
    <w:p w14:paraId="66056A20" w14:textId="77777777" w:rsidR="0096623F" w:rsidRPr="00E651BE" w:rsidRDefault="0096623F">
      <w:pPr>
        <w:spacing w:line="247" w:lineRule="auto"/>
        <w:rPr>
          <w:rFonts w:asciiTheme="minorHAnsi" w:hAnsiTheme="minorHAnsi" w:cstheme="minorHAnsi"/>
          <w:color w:val="000000" w:themeColor="text1"/>
        </w:rPr>
        <w:sectPr w:rsidR="0096623F" w:rsidRPr="00E651BE" w:rsidSect="00FC7BC4">
          <w:pgSz w:w="11920" w:h="16840"/>
          <w:pgMar w:top="1600" w:right="0" w:bottom="280" w:left="880" w:header="720" w:footer="720" w:gutter="0"/>
          <w:cols w:space="720"/>
        </w:sectPr>
      </w:pPr>
    </w:p>
    <w:p w14:paraId="3BA60AAB" w14:textId="1F464F69" w:rsidR="0096623F" w:rsidRPr="00863A9C" w:rsidRDefault="00000000" w:rsidP="00863A9C">
      <w:pPr>
        <w:pStyle w:val="Heading1"/>
        <w:spacing w:before="59"/>
        <w:ind w:left="1824" w:right="2213"/>
        <w:jc w:val="center"/>
        <w:rPr>
          <w:rFonts w:asciiTheme="minorHAnsi" w:hAnsiTheme="minorHAnsi" w:cstheme="minorHAnsi"/>
          <w:color w:val="000000" w:themeColor="text1"/>
          <w:u w:val="none"/>
        </w:rPr>
      </w:pPr>
      <w:r w:rsidRPr="00E651BE">
        <w:rPr>
          <w:rFonts w:asciiTheme="minorHAnsi" w:hAnsiTheme="minorHAnsi" w:cstheme="minorHAnsi"/>
          <w:color w:val="000000" w:themeColor="text1"/>
          <w:spacing w:val="-1"/>
          <w:u w:val="none"/>
        </w:rPr>
        <w:lastRenderedPageBreak/>
        <w:t>A</w:t>
      </w:r>
      <w:r w:rsidRPr="00E651BE">
        <w:rPr>
          <w:rFonts w:asciiTheme="minorHAnsi" w:hAnsiTheme="minorHAnsi" w:cstheme="minorHAnsi"/>
          <w:color w:val="000000" w:themeColor="text1"/>
          <w:spacing w:val="-21"/>
          <w:u w:val="none"/>
        </w:rPr>
        <w:t xml:space="preserve"> </w:t>
      </w:r>
      <w:r w:rsidRPr="00E651BE">
        <w:rPr>
          <w:rFonts w:asciiTheme="minorHAnsi" w:hAnsiTheme="minorHAnsi" w:cstheme="minorHAnsi"/>
          <w:color w:val="000000" w:themeColor="text1"/>
          <w:spacing w:val="-1"/>
          <w:u w:val="none"/>
        </w:rPr>
        <w:t>Comparison</w:t>
      </w:r>
      <w:r w:rsidRPr="00E651BE">
        <w:rPr>
          <w:rFonts w:asciiTheme="minorHAnsi" w:hAnsiTheme="minorHAnsi" w:cstheme="minorHAnsi"/>
          <w:color w:val="000000" w:themeColor="text1"/>
          <w:spacing w:val="-3"/>
          <w:u w:val="none"/>
        </w:rPr>
        <w:t xml:space="preserve"> </w:t>
      </w:r>
      <w:r w:rsidRPr="00E651BE">
        <w:rPr>
          <w:rFonts w:asciiTheme="minorHAnsi" w:hAnsiTheme="minorHAnsi" w:cstheme="minorHAnsi"/>
          <w:color w:val="000000" w:themeColor="text1"/>
          <w:spacing w:val="-1"/>
          <w:u w:val="none"/>
        </w:rPr>
        <w:t>between</w:t>
      </w:r>
      <w:r w:rsidRPr="00E651BE">
        <w:rPr>
          <w:rFonts w:asciiTheme="minorHAnsi" w:hAnsiTheme="minorHAnsi" w:cstheme="minorHAnsi"/>
          <w:color w:val="000000" w:themeColor="text1"/>
          <w:spacing w:val="-2"/>
          <w:u w:val="none"/>
        </w:rPr>
        <w:t xml:space="preserve"> </w:t>
      </w:r>
      <w:r w:rsidRPr="00E651BE">
        <w:rPr>
          <w:rFonts w:asciiTheme="minorHAnsi" w:hAnsiTheme="minorHAnsi" w:cstheme="minorHAnsi"/>
          <w:color w:val="000000" w:themeColor="text1"/>
          <w:u w:val="none"/>
        </w:rPr>
        <w:t>the</w:t>
      </w:r>
      <w:r w:rsidRPr="00E651BE">
        <w:rPr>
          <w:rFonts w:asciiTheme="minorHAnsi" w:hAnsiTheme="minorHAnsi" w:cstheme="minorHAnsi"/>
          <w:color w:val="000000" w:themeColor="text1"/>
          <w:spacing w:val="-1"/>
          <w:u w:val="none"/>
        </w:rPr>
        <w:t xml:space="preserve"> </w:t>
      </w:r>
      <w:r w:rsidRPr="00E651BE">
        <w:rPr>
          <w:rFonts w:asciiTheme="minorHAnsi" w:hAnsiTheme="minorHAnsi" w:cstheme="minorHAnsi"/>
          <w:color w:val="000000" w:themeColor="text1"/>
          <w:u w:val="none"/>
        </w:rPr>
        <w:t>personality</w:t>
      </w:r>
      <w:r w:rsidRPr="00E651BE">
        <w:rPr>
          <w:rFonts w:asciiTheme="minorHAnsi" w:hAnsiTheme="minorHAnsi" w:cstheme="minorHAnsi"/>
          <w:color w:val="000000" w:themeColor="text1"/>
          <w:spacing w:val="-2"/>
          <w:u w:val="none"/>
        </w:rPr>
        <w:t xml:space="preserve"> </w:t>
      </w:r>
      <w:r w:rsidRPr="00E651BE">
        <w:rPr>
          <w:rFonts w:asciiTheme="minorHAnsi" w:hAnsiTheme="minorHAnsi" w:cstheme="minorHAnsi"/>
          <w:color w:val="000000" w:themeColor="text1"/>
          <w:u w:val="none"/>
        </w:rPr>
        <w:t>traits:</w:t>
      </w:r>
    </w:p>
    <w:p w14:paraId="6BF408B4" w14:textId="77777777" w:rsidR="0096623F" w:rsidRPr="00E651BE" w:rsidRDefault="0096623F">
      <w:pPr>
        <w:pStyle w:val="BodyText"/>
        <w:spacing w:before="7"/>
        <w:rPr>
          <w:rFonts w:asciiTheme="minorHAnsi" w:hAnsiTheme="minorHAnsi" w:cstheme="minorHAnsi"/>
          <w:b/>
          <w:color w:val="000000" w:themeColor="text1"/>
          <w:sz w:val="59"/>
        </w:rPr>
      </w:pPr>
    </w:p>
    <w:p w14:paraId="0BFEBF47" w14:textId="76CFA68A" w:rsidR="0096623F" w:rsidRPr="00E651BE" w:rsidRDefault="00000000">
      <w:pPr>
        <w:ind w:left="545"/>
        <w:rPr>
          <w:rFonts w:asciiTheme="minorHAnsi" w:hAnsiTheme="minorHAnsi" w:cstheme="minorHAnsi"/>
          <w:color w:val="000000" w:themeColor="text1"/>
          <w:sz w:val="36"/>
        </w:rPr>
      </w:pPr>
      <w:proofErr w:type="gramStart"/>
      <w:r w:rsidRPr="00E651BE">
        <w:rPr>
          <w:rFonts w:asciiTheme="minorHAnsi" w:hAnsiTheme="minorHAnsi" w:cstheme="minorHAnsi"/>
          <w:b/>
          <w:color w:val="000000" w:themeColor="text1"/>
          <w:sz w:val="36"/>
        </w:rPr>
        <w:t>X</w:t>
      </w:r>
      <w:r w:rsidRPr="00E651BE">
        <w:rPr>
          <w:rFonts w:asciiTheme="minorHAnsi" w:hAnsiTheme="minorHAnsi" w:cstheme="minorHAnsi"/>
          <w:b/>
          <w:color w:val="000000" w:themeColor="text1"/>
          <w:spacing w:val="-3"/>
          <w:sz w:val="36"/>
        </w:rPr>
        <w:t xml:space="preserve"> </w:t>
      </w:r>
      <w:r w:rsidR="009E4ECD">
        <w:rPr>
          <w:rFonts w:asciiTheme="minorHAnsi" w:hAnsiTheme="minorHAnsi" w:cstheme="minorHAnsi"/>
          <w:b/>
          <w:color w:val="000000" w:themeColor="text1"/>
          <w:spacing w:val="-3"/>
          <w:sz w:val="36"/>
        </w:rPr>
        <w:t xml:space="preserve"> </w:t>
      </w:r>
      <w:r w:rsidRPr="00E651BE">
        <w:rPr>
          <w:rFonts w:asciiTheme="minorHAnsi" w:hAnsiTheme="minorHAnsi" w:cstheme="minorHAnsi"/>
          <w:color w:val="000000" w:themeColor="text1"/>
          <w:sz w:val="36"/>
        </w:rPr>
        <w:t>:</w:t>
      </w:r>
      <w:proofErr w:type="gramEnd"/>
      <w:r w:rsidRPr="00E651BE">
        <w:rPr>
          <w:rFonts w:asciiTheme="minorHAnsi" w:hAnsiTheme="minorHAnsi" w:cstheme="minorHAnsi"/>
          <w:color w:val="000000" w:themeColor="text1"/>
          <w:spacing w:val="-2"/>
          <w:sz w:val="36"/>
        </w:rPr>
        <w:t xml:space="preserve"> </w:t>
      </w:r>
      <w:r w:rsidRPr="00E651BE">
        <w:rPr>
          <w:rFonts w:asciiTheme="minorHAnsi" w:hAnsiTheme="minorHAnsi" w:cstheme="minorHAnsi"/>
          <w:color w:val="000000" w:themeColor="text1"/>
          <w:sz w:val="36"/>
        </w:rPr>
        <w:t xml:space="preserve">Represents </w:t>
      </w:r>
      <w:r w:rsidR="00862297">
        <w:rPr>
          <w:rFonts w:asciiTheme="minorHAnsi" w:hAnsiTheme="minorHAnsi" w:cstheme="minorHAnsi"/>
          <w:color w:val="000000" w:themeColor="text1"/>
          <w:sz w:val="36"/>
        </w:rPr>
        <w:t>Chad Hurley</w:t>
      </w:r>
    </w:p>
    <w:p w14:paraId="46FCD132" w14:textId="16DE43E4" w:rsidR="0096623F" w:rsidRPr="00E651BE" w:rsidRDefault="00000000">
      <w:pPr>
        <w:pStyle w:val="ListParagraph"/>
        <w:numPr>
          <w:ilvl w:val="0"/>
          <w:numId w:val="2"/>
        </w:numPr>
        <w:tabs>
          <w:tab w:val="left" w:pos="906"/>
        </w:tabs>
        <w:spacing w:before="30"/>
        <w:rPr>
          <w:rFonts w:asciiTheme="minorHAnsi" w:hAnsiTheme="minorHAnsi" w:cstheme="minorHAnsi"/>
          <w:color w:val="000000" w:themeColor="text1"/>
          <w:sz w:val="36"/>
          <w:u w:val="none"/>
        </w:rPr>
      </w:pPr>
      <w:r w:rsidRPr="00E651BE">
        <w:rPr>
          <w:rFonts w:asciiTheme="minorHAnsi" w:hAnsiTheme="minorHAnsi" w:cstheme="minorHAnsi"/>
          <w:color w:val="000000" w:themeColor="text1"/>
          <w:sz w:val="36"/>
          <w:u w:val="none"/>
        </w:rPr>
        <w:t>:</w:t>
      </w:r>
      <w:r w:rsidRPr="00E651BE">
        <w:rPr>
          <w:rFonts w:asciiTheme="minorHAnsi" w:hAnsiTheme="minorHAnsi" w:cstheme="minorHAnsi"/>
          <w:color w:val="000000" w:themeColor="text1"/>
          <w:spacing w:val="-2"/>
          <w:sz w:val="36"/>
          <w:u w:val="none"/>
        </w:rPr>
        <w:t xml:space="preserve"> </w:t>
      </w:r>
      <w:r w:rsidRPr="00E651BE">
        <w:rPr>
          <w:rFonts w:asciiTheme="minorHAnsi" w:hAnsiTheme="minorHAnsi" w:cstheme="minorHAnsi"/>
          <w:color w:val="000000" w:themeColor="text1"/>
          <w:sz w:val="36"/>
          <w:u w:val="none"/>
        </w:rPr>
        <w:t>Represents</w:t>
      </w:r>
      <w:r w:rsidRPr="00E651BE">
        <w:rPr>
          <w:rFonts w:asciiTheme="minorHAnsi" w:hAnsiTheme="minorHAnsi" w:cstheme="minorHAnsi"/>
          <w:color w:val="000000" w:themeColor="text1"/>
          <w:spacing w:val="-1"/>
          <w:sz w:val="36"/>
          <w:u w:val="none"/>
        </w:rPr>
        <w:t xml:space="preserve"> </w:t>
      </w:r>
      <w:r w:rsidR="00862297">
        <w:rPr>
          <w:rFonts w:asciiTheme="minorHAnsi" w:hAnsiTheme="minorHAnsi" w:cstheme="minorHAnsi"/>
          <w:color w:val="000000" w:themeColor="text1"/>
          <w:sz w:val="36"/>
          <w:u w:val="none"/>
        </w:rPr>
        <w:t>Harshil Mathur</w:t>
      </w:r>
    </w:p>
    <w:p w14:paraId="6BF2532A" w14:textId="67613294" w:rsidR="0096623F" w:rsidRPr="00E651BE" w:rsidRDefault="0096623F">
      <w:pPr>
        <w:pStyle w:val="BodyText"/>
        <w:spacing w:before="10"/>
        <w:rPr>
          <w:rFonts w:asciiTheme="minorHAnsi" w:hAnsiTheme="minorHAnsi" w:cstheme="minorHAnsi"/>
          <w:color w:val="000000" w:themeColor="text1"/>
          <w:sz w:val="29"/>
        </w:rPr>
      </w:pPr>
    </w:p>
    <w:p w14:paraId="79AADBE4" w14:textId="77777777" w:rsidR="0096623F" w:rsidRDefault="0096623F">
      <w:pPr>
        <w:rPr>
          <w:rFonts w:asciiTheme="minorHAnsi" w:hAnsiTheme="minorHAnsi" w:cstheme="minorHAnsi"/>
          <w:color w:val="000000" w:themeColor="text1"/>
          <w:sz w:val="29"/>
        </w:rPr>
      </w:pPr>
    </w:p>
    <w:p w14:paraId="4A6D5098" w14:textId="36BD7D56" w:rsidR="00863A9C" w:rsidRPr="00E651BE" w:rsidRDefault="005A43D1" w:rsidP="00863A9C">
      <w:pPr>
        <w:jc w:val="center"/>
        <w:rPr>
          <w:rFonts w:asciiTheme="minorHAnsi" w:hAnsiTheme="minorHAnsi" w:cstheme="minorHAnsi"/>
          <w:color w:val="000000" w:themeColor="text1"/>
          <w:sz w:val="29"/>
        </w:rPr>
        <w:sectPr w:rsidR="00863A9C" w:rsidRPr="00E651BE" w:rsidSect="00FC7BC4">
          <w:pgSz w:w="11920" w:h="16840"/>
          <w:pgMar w:top="1320" w:right="0" w:bottom="280" w:left="880" w:header="720" w:footer="720" w:gutter="0"/>
          <w:cols w:space="720"/>
        </w:sectPr>
      </w:pPr>
      <w:r w:rsidRPr="005A43D1">
        <w:rPr>
          <w:rFonts w:asciiTheme="minorHAnsi" w:hAnsiTheme="minorHAnsi" w:cstheme="minorHAnsi"/>
          <w:color w:val="000000" w:themeColor="text1"/>
          <w:sz w:val="29"/>
        </w:rPr>
        <w:drawing>
          <wp:inline distT="0" distB="0" distL="0" distR="0" wp14:anchorId="1E7E2BEE" wp14:editId="2AFC2C47">
            <wp:extent cx="5886127" cy="6543675"/>
            <wp:effectExtent l="0" t="0" r="635" b="0"/>
            <wp:docPr id="52969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90742" name=""/>
                    <pic:cNvPicPr/>
                  </pic:nvPicPr>
                  <pic:blipFill>
                    <a:blip r:embed="rId6"/>
                    <a:stretch>
                      <a:fillRect/>
                    </a:stretch>
                  </pic:blipFill>
                  <pic:spPr>
                    <a:xfrm>
                      <a:off x="0" y="0"/>
                      <a:ext cx="5892246" cy="6550478"/>
                    </a:xfrm>
                    <a:prstGeom prst="rect">
                      <a:avLst/>
                    </a:prstGeom>
                  </pic:spPr>
                </pic:pic>
              </a:graphicData>
            </a:graphic>
          </wp:inline>
        </w:drawing>
      </w:r>
    </w:p>
    <w:p w14:paraId="5EB9A511" w14:textId="75537A14" w:rsidR="0096623F" w:rsidRPr="00E651BE" w:rsidRDefault="00E651BE">
      <w:pPr>
        <w:pStyle w:val="Heading1"/>
        <w:spacing w:before="59"/>
        <w:ind w:left="1943" w:right="1849"/>
        <w:jc w:val="center"/>
        <w:rPr>
          <w:rFonts w:asciiTheme="minorHAnsi" w:hAnsiTheme="minorHAnsi" w:cstheme="minorHAnsi"/>
          <w:color w:val="000000" w:themeColor="text1"/>
        </w:rPr>
      </w:pPr>
      <w:r w:rsidRPr="00E651BE">
        <w:rPr>
          <w:rFonts w:asciiTheme="minorHAnsi" w:hAnsiTheme="minorHAnsi" w:cstheme="minorHAnsi"/>
          <w:color w:val="000000" w:themeColor="text1"/>
        </w:rPr>
        <w:lastRenderedPageBreak/>
        <w:t>Chad Hurley</w:t>
      </w:r>
    </w:p>
    <w:p w14:paraId="12FE72D1" w14:textId="77777777" w:rsidR="0096623F" w:rsidRPr="00E651BE" w:rsidRDefault="0096623F" w:rsidP="00E651BE">
      <w:pPr>
        <w:pStyle w:val="BodyText"/>
        <w:spacing w:before="10"/>
        <w:rPr>
          <w:rFonts w:asciiTheme="minorHAnsi" w:hAnsiTheme="minorHAnsi" w:cstheme="minorHAnsi"/>
          <w:b/>
          <w:color w:val="000000" w:themeColor="text1"/>
          <w:sz w:val="41"/>
        </w:rPr>
      </w:pPr>
    </w:p>
    <w:p w14:paraId="46877625" w14:textId="7FE1C136" w:rsidR="0096623F" w:rsidRPr="00243364" w:rsidRDefault="00E651BE" w:rsidP="00E651BE">
      <w:pPr>
        <w:pStyle w:val="BodyText"/>
        <w:spacing w:line="259" w:lineRule="auto"/>
        <w:ind w:left="225" w:right="117" w:hanging="23"/>
        <w:rPr>
          <w:rFonts w:asciiTheme="minorHAnsi" w:hAnsiTheme="minorHAnsi" w:cstheme="minorHAnsi"/>
          <w:color w:val="000000" w:themeColor="text1"/>
          <w:sz w:val="36"/>
          <w:szCs w:val="36"/>
        </w:rPr>
      </w:pPr>
      <w:r w:rsidRPr="00243364">
        <w:rPr>
          <w:rFonts w:asciiTheme="minorHAnsi" w:hAnsiTheme="minorHAnsi" w:cstheme="minorHAnsi"/>
          <w:noProof/>
          <w:color w:val="000000" w:themeColor="text1"/>
          <w:sz w:val="36"/>
          <w:szCs w:val="36"/>
        </w:rPr>
        <w:t>Chad Hurley is the co-founder of YouTube, a platform that revolutionized online video sharing. Born in 1977, Hurley, along with his partners Steve Chen and Jawed Karim, founded YouTube in 2005. The platform quickly became the go-to site for user-generated content, changing the way people share and consume videos globally. Hurley's role in YouTube's success reflects his openness to new ideas, creativity, and a certain level of emotional resilience, as the platform faced and overcame various challenges in its journey to becoming one of the most visited websites on the internet.</w:t>
      </w:r>
    </w:p>
    <w:p w14:paraId="718340F0" w14:textId="77777777" w:rsidR="0096623F" w:rsidRPr="00E651BE" w:rsidRDefault="0096623F">
      <w:pPr>
        <w:pStyle w:val="BodyText"/>
        <w:rPr>
          <w:rFonts w:asciiTheme="minorHAnsi" w:hAnsiTheme="minorHAnsi" w:cstheme="minorHAnsi"/>
          <w:color w:val="000000" w:themeColor="text1"/>
          <w:sz w:val="30"/>
        </w:rPr>
      </w:pPr>
    </w:p>
    <w:p w14:paraId="21AFC8F4" w14:textId="1643C2E1" w:rsidR="0096623F" w:rsidRPr="00E651BE" w:rsidRDefault="0095049F" w:rsidP="0095049F">
      <w:pPr>
        <w:pStyle w:val="BodyText"/>
        <w:jc w:val="center"/>
        <w:rPr>
          <w:rFonts w:asciiTheme="minorHAnsi" w:hAnsiTheme="minorHAnsi" w:cstheme="minorHAnsi"/>
          <w:color w:val="000000" w:themeColor="text1"/>
          <w:sz w:val="30"/>
        </w:rPr>
      </w:pPr>
      <w:r>
        <w:rPr>
          <w:noProof/>
        </w:rPr>
        <w:drawing>
          <wp:inline distT="0" distB="0" distL="0" distR="0" wp14:anchorId="7F27C188" wp14:editId="426AA7FC">
            <wp:extent cx="2103120" cy="3139440"/>
            <wp:effectExtent l="0" t="0" r="0" b="3810"/>
            <wp:docPr id="965174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120" cy="3139440"/>
                    </a:xfrm>
                    <a:prstGeom prst="rect">
                      <a:avLst/>
                    </a:prstGeom>
                    <a:noFill/>
                    <a:ln>
                      <a:noFill/>
                    </a:ln>
                  </pic:spPr>
                </pic:pic>
              </a:graphicData>
            </a:graphic>
          </wp:inline>
        </w:drawing>
      </w:r>
    </w:p>
    <w:p w14:paraId="6FBD1002" w14:textId="77777777" w:rsidR="0096623F" w:rsidRPr="00E651BE" w:rsidRDefault="0096623F">
      <w:pPr>
        <w:pStyle w:val="BodyText"/>
        <w:spacing w:before="6"/>
        <w:rPr>
          <w:rFonts w:asciiTheme="minorHAnsi" w:hAnsiTheme="minorHAnsi" w:cstheme="minorHAnsi"/>
          <w:color w:val="000000" w:themeColor="text1"/>
          <w:sz w:val="24"/>
        </w:rPr>
      </w:pPr>
    </w:p>
    <w:p w14:paraId="27324215" w14:textId="57314CE9" w:rsidR="0096623F" w:rsidRPr="00243364" w:rsidRDefault="00E651BE" w:rsidP="00243364">
      <w:pPr>
        <w:pStyle w:val="BodyText"/>
        <w:rPr>
          <w:rFonts w:asciiTheme="minorHAnsi" w:hAnsiTheme="minorHAnsi" w:cstheme="minorHAnsi"/>
          <w:color w:val="000000" w:themeColor="text1"/>
          <w:sz w:val="30"/>
        </w:rPr>
        <w:sectPr w:rsidR="0096623F" w:rsidRPr="00243364" w:rsidSect="00FC7BC4">
          <w:pgSz w:w="11920" w:h="16840"/>
          <w:pgMar w:top="1320" w:right="0" w:bottom="280" w:left="880" w:header="720" w:footer="720" w:gutter="0"/>
          <w:cols w:space="720"/>
        </w:sectPr>
      </w:pPr>
      <w:r w:rsidRPr="00E651BE">
        <w:rPr>
          <w:rFonts w:asciiTheme="minorHAnsi" w:hAnsiTheme="minorHAnsi" w:cstheme="minorHAnsi"/>
          <w:b/>
          <w:bCs/>
          <w:color w:val="000000" w:themeColor="text1"/>
          <w:sz w:val="36"/>
          <w:szCs w:val="36"/>
          <w:u w:val="thick" w:color="202020"/>
        </w:rPr>
        <w:t xml:space="preserve">Openness (40): </w:t>
      </w:r>
      <w:r w:rsidRPr="00E651BE">
        <w:rPr>
          <w:rFonts w:asciiTheme="minorHAnsi" w:hAnsiTheme="minorHAnsi" w:cstheme="minorHAnsi"/>
          <w:color w:val="000000" w:themeColor="text1"/>
          <w:sz w:val="36"/>
          <w:szCs w:val="36"/>
          <w:u w:color="202020"/>
        </w:rPr>
        <w:t>Chad Hurley's entrepreneurial journey reflects a profound sense of openness to new ideas and experiences, most notably demonstrated through the creation of YouTube. As a co-founder of the groundbreaking platform, Hurley played a pivotal role in reshaping the landscape of online video sharing. The boldness and innovation behind YouTube, which allowed users to freely express themselves through video content, underscore his high level of openness. This trait fueled the platform's success and its transformative impact on how people consume and share media globally</w:t>
      </w:r>
    </w:p>
    <w:p w14:paraId="45063F71" w14:textId="77777777" w:rsidR="0096623F" w:rsidRPr="00E651BE" w:rsidRDefault="0096623F">
      <w:pPr>
        <w:pStyle w:val="BodyText"/>
        <w:rPr>
          <w:rFonts w:asciiTheme="minorHAnsi" w:hAnsiTheme="minorHAnsi" w:cstheme="minorHAnsi"/>
          <w:color w:val="000000" w:themeColor="text1"/>
          <w:sz w:val="30"/>
        </w:rPr>
      </w:pPr>
    </w:p>
    <w:p w14:paraId="1BBCB75B" w14:textId="77777777" w:rsidR="0096623F" w:rsidRPr="00E651BE" w:rsidRDefault="0096623F">
      <w:pPr>
        <w:pStyle w:val="BodyText"/>
        <w:rPr>
          <w:rFonts w:asciiTheme="minorHAnsi" w:hAnsiTheme="minorHAnsi" w:cstheme="minorHAnsi"/>
          <w:color w:val="000000" w:themeColor="text1"/>
          <w:sz w:val="31"/>
        </w:rPr>
      </w:pPr>
    </w:p>
    <w:p w14:paraId="23ACE601" w14:textId="77777777" w:rsidR="00E651BE" w:rsidRDefault="00E651BE" w:rsidP="00E651BE">
      <w:pPr>
        <w:pStyle w:val="BodyText"/>
        <w:rPr>
          <w:rFonts w:asciiTheme="minorHAnsi" w:hAnsiTheme="minorHAnsi" w:cstheme="minorHAnsi"/>
          <w:color w:val="000000" w:themeColor="text1"/>
          <w:sz w:val="36"/>
          <w:szCs w:val="36"/>
          <w:u w:color="202020"/>
          <w:lang w:val="en-IN"/>
        </w:rPr>
      </w:pPr>
      <w:r w:rsidRPr="00E651BE">
        <w:rPr>
          <w:rFonts w:asciiTheme="minorHAnsi" w:hAnsiTheme="minorHAnsi" w:cstheme="minorHAnsi"/>
          <w:b/>
          <w:bCs/>
          <w:color w:val="000000" w:themeColor="text1"/>
          <w:sz w:val="36"/>
          <w:szCs w:val="36"/>
          <w:u w:val="thick" w:color="202020"/>
          <w:lang w:val="en-IN"/>
        </w:rPr>
        <w:t xml:space="preserve">Conscientiousness (33): </w:t>
      </w:r>
      <w:r w:rsidRPr="00E651BE">
        <w:rPr>
          <w:rFonts w:asciiTheme="minorHAnsi" w:hAnsiTheme="minorHAnsi" w:cstheme="minorHAnsi"/>
          <w:color w:val="000000" w:themeColor="text1"/>
          <w:sz w:val="36"/>
          <w:szCs w:val="36"/>
          <w:u w:color="202020"/>
          <w:lang w:val="en-IN"/>
        </w:rPr>
        <w:t>Balancing creativity with organizational demands, Chad Hurley demonstrated a moderate level of conscientiousness in managing the rapidly growing platform. The development and maintenance of YouTube required meticulous attention to technical infrastructure, copyright concerns, and user experience. While his creativity and openness played a significant role, the need for a structured approach in handling the challenges of a burgeoning platform showcased Hurley's ability to blend creative vision with pragmatic organization.</w:t>
      </w:r>
    </w:p>
    <w:p w14:paraId="41ABD1C7" w14:textId="77777777" w:rsidR="00243364" w:rsidRPr="00E651BE" w:rsidRDefault="00243364" w:rsidP="00E651BE">
      <w:pPr>
        <w:pStyle w:val="BodyText"/>
        <w:rPr>
          <w:rFonts w:asciiTheme="minorHAnsi" w:hAnsiTheme="minorHAnsi" w:cstheme="minorHAnsi"/>
          <w:b/>
          <w:bCs/>
          <w:color w:val="000000" w:themeColor="text1"/>
          <w:sz w:val="36"/>
          <w:szCs w:val="36"/>
          <w:u w:val="thick" w:color="202020"/>
          <w:lang w:val="en-IN"/>
        </w:rPr>
      </w:pPr>
    </w:p>
    <w:p w14:paraId="3B008463" w14:textId="1208D473" w:rsidR="00E651BE" w:rsidRDefault="00E651BE" w:rsidP="00E651BE">
      <w:pPr>
        <w:pStyle w:val="BodyText"/>
        <w:rPr>
          <w:rFonts w:asciiTheme="minorHAnsi" w:hAnsiTheme="minorHAnsi" w:cstheme="minorHAnsi"/>
          <w:color w:val="000000" w:themeColor="text1"/>
          <w:sz w:val="36"/>
          <w:szCs w:val="36"/>
          <w:u w:color="202020"/>
          <w:lang w:val="en-IN"/>
        </w:rPr>
      </w:pPr>
      <w:r w:rsidRPr="00E651BE">
        <w:rPr>
          <w:rFonts w:asciiTheme="minorHAnsi" w:hAnsiTheme="minorHAnsi" w:cstheme="minorHAnsi"/>
          <w:b/>
          <w:bCs/>
          <w:color w:val="000000" w:themeColor="text1"/>
          <w:sz w:val="36"/>
          <w:szCs w:val="36"/>
          <w:u w:val="thick" w:color="202020"/>
          <w:lang w:val="en-IN"/>
        </w:rPr>
        <w:t xml:space="preserve">Extraversion (28): </w:t>
      </w:r>
      <w:r w:rsidRPr="00E651BE">
        <w:rPr>
          <w:rFonts w:asciiTheme="minorHAnsi" w:hAnsiTheme="minorHAnsi" w:cstheme="minorHAnsi"/>
          <w:color w:val="000000" w:themeColor="text1"/>
          <w:sz w:val="36"/>
          <w:szCs w:val="36"/>
          <w:u w:color="202020"/>
          <w:lang w:val="en-IN"/>
        </w:rPr>
        <w:t xml:space="preserve">While assertive in promoting YouTube, Chad Hurley exhibited a low to moderate level of extraversion. Although he was instrumental in marketing and advancing the platform, his personality did not necessarily align with an extremely outgoing </w:t>
      </w:r>
      <w:r w:rsidR="00243364" w:rsidRPr="00E651BE">
        <w:rPr>
          <w:rFonts w:asciiTheme="minorHAnsi" w:hAnsiTheme="minorHAnsi" w:cstheme="minorHAnsi"/>
          <w:color w:val="000000" w:themeColor="text1"/>
          <w:sz w:val="36"/>
          <w:szCs w:val="36"/>
          <w:u w:color="202020"/>
          <w:lang w:val="en-IN"/>
        </w:rPr>
        <w:t>demeanour</w:t>
      </w:r>
      <w:r w:rsidRPr="00E651BE">
        <w:rPr>
          <w:rFonts w:asciiTheme="minorHAnsi" w:hAnsiTheme="minorHAnsi" w:cstheme="minorHAnsi"/>
          <w:color w:val="000000" w:themeColor="text1"/>
          <w:sz w:val="36"/>
          <w:szCs w:val="36"/>
          <w:u w:color="202020"/>
          <w:lang w:val="en-IN"/>
        </w:rPr>
        <w:t>. Instead, Hurley's focus on the platform's features and functionality took precedence over an overtly extroverted public persona.</w:t>
      </w:r>
    </w:p>
    <w:p w14:paraId="254BF62D" w14:textId="77777777" w:rsidR="00243364" w:rsidRPr="00E651BE" w:rsidRDefault="00243364" w:rsidP="00E651BE">
      <w:pPr>
        <w:pStyle w:val="BodyText"/>
        <w:rPr>
          <w:rFonts w:asciiTheme="minorHAnsi" w:hAnsiTheme="minorHAnsi" w:cstheme="minorHAnsi"/>
          <w:b/>
          <w:bCs/>
          <w:color w:val="000000" w:themeColor="text1"/>
          <w:sz w:val="36"/>
          <w:szCs w:val="36"/>
          <w:u w:val="thick" w:color="202020"/>
          <w:lang w:val="en-IN"/>
        </w:rPr>
      </w:pPr>
    </w:p>
    <w:p w14:paraId="1DE3A382" w14:textId="77777777" w:rsidR="00E651BE" w:rsidRDefault="00E651BE" w:rsidP="00E651BE">
      <w:pPr>
        <w:pStyle w:val="BodyText"/>
        <w:rPr>
          <w:rFonts w:asciiTheme="minorHAnsi" w:hAnsiTheme="minorHAnsi" w:cstheme="minorHAnsi"/>
          <w:color w:val="000000" w:themeColor="text1"/>
          <w:sz w:val="36"/>
          <w:szCs w:val="36"/>
          <w:u w:color="202020"/>
          <w:lang w:val="en-IN"/>
        </w:rPr>
      </w:pPr>
      <w:r w:rsidRPr="00E651BE">
        <w:rPr>
          <w:rFonts w:asciiTheme="minorHAnsi" w:hAnsiTheme="minorHAnsi" w:cstheme="minorHAnsi"/>
          <w:b/>
          <w:bCs/>
          <w:color w:val="000000" w:themeColor="text1"/>
          <w:sz w:val="36"/>
          <w:szCs w:val="36"/>
          <w:u w:val="thick" w:color="202020"/>
          <w:lang w:val="en-IN"/>
        </w:rPr>
        <w:t>Agreeableness (37):</w:t>
      </w:r>
      <w:r w:rsidRPr="00E651BE">
        <w:rPr>
          <w:rFonts w:asciiTheme="minorHAnsi" w:hAnsiTheme="minorHAnsi" w:cstheme="minorHAnsi"/>
          <w:color w:val="000000" w:themeColor="text1"/>
          <w:sz w:val="36"/>
          <w:szCs w:val="36"/>
          <w:u w:color="202020"/>
          <w:lang w:val="en-IN"/>
        </w:rPr>
        <w:t xml:space="preserve"> The user-friendly nature of YouTube points towards a moderate level of agreeableness in Chad Hurley's personality. The platform's design prioritized a positive user experience, reflecting a cooperative and amiable approach. However, while the user interface suggests agreeableness in a professional context, his interpersonal relationships, not extensively documented, may not prominently showcase this trait.</w:t>
      </w:r>
    </w:p>
    <w:p w14:paraId="40C5EC12" w14:textId="77777777" w:rsidR="00243364" w:rsidRDefault="00243364" w:rsidP="00E651BE">
      <w:pPr>
        <w:pStyle w:val="BodyText"/>
        <w:rPr>
          <w:rFonts w:asciiTheme="minorHAnsi" w:hAnsiTheme="minorHAnsi" w:cstheme="minorHAnsi"/>
          <w:color w:val="000000" w:themeColor="text1"/>
          <w:sz w:val="36"/>
          <w:szCs w:val="36"/>
          <w:u w:color="202020"/>
          <w:lang w:val="en-IN"/>
        </w:rPr>
      </w:pPr>
    </w:p>
    <w:p w14:paraId="4A5163C2" w14:textId="3721FF88" w:rsidR="00243364" w:rsidRPr="00E651BE" w:rsidRDefault="00243364" w:rsidP="00E651BE">
      <w:pPr>
        <w:pStyle w:val="BodyText"/>
        <w:rPr>
          <w:rFonts w:asciiTheme="minorHAnsi" w:hAnsiTheme="minorHAnsi" w:cstheme="minorHAnsi"/>
          <w:b/>
          <w:bCs/>
          <w:color w:val="000000" w:themeColor="text1"/>
          <w:sz w:val="36"/>
          <w:szCs w:val="36"/>
          <w:u w:val="thick" w:color="202020"/>
          <w:lang w:val="en-IN"/>
        </w:rPr>
      </w:pPr>
      <w:r w:rsidRPr="00243364">
        <w:rPr>
          <w:rFonts w:asciiTheme="minorHAnsi" w:hAnsiTheme="minorHAnsi" w:cstheme="minorHAnsi"/>
          <w:b/>
          <w:bCs/>
          <w:color w:val="000000" w:themeColor="text1"/>
          <w:sz w:val="36"/>
          <w:szCs w:val="36"/>
          <w:u w:val="thick" w:color="202020"/>
        </w:rPr>
        <w:t xml:space="preserve">Neuroticism (42): </w:t>
      </w:r>
      <w:r w:rsidRPr="00243364">
        <w:rPr>
          <w:rFonts w:asciiTheme="minorHAnsi" w:hAnsiTheme="minorHAnsi" w:cstheme="minorHAnsi"/>
          <w:color w:val="000000" w:themeColor="text1"/>
          <w:sz w:val="36"/>
          <w:szCs w:val="36"/>
          <w:u w:color="202020"/>
        </w:rPr>
        <w:t>The success of YouTube and its journey through challenges indicates a high level of emotional stability and resilience in Chad Hurley. The ability to navigate the complexities and uncertainties of building and sustaining a platform as significant as YouTube underscores his emotional strength and stability.</w:t>
      </w:r>
    </w:p>
    <w:p w14:paraId="3D366197" w14:textId="77777777" w:rsidR="0096623F" w:rsidRPr="00E651BE" w:rsidRDefault="0096623F">
      <w:pPr>
        <w:pStyle w:val="BodyText"/>
        <w:rPr>
          <w:rFonts w:asciiTheme="minorHAnsi" w:hAnsiTheme="minorHAnsi" w:cstheme="minorHAnsi"/>
          <w:color w:val="000000" w:themeColor="text1"/>
          <w:sz w:val="30"/>
        </w:rPr>
      </w:pPr>
    </w:p>
    <w:p w14:paraId="2CF0C44E" w14:textId="77777777" w:rsidR="0096623F" w:rsidRPr="00E651BE" w:rsidRDefault="0096623F">
      <w:pPr>
        <w:spacing w:line="261" w:lineRule="auto"/>
        <w:rPr>
          <w:rFonts w:asciiTheme="minorHAnsi" w:hAnsiTheme="minorHAnsi" w:cstheme="minorHAnsi"/>
          <w:color w:val="000000" w:themeColor="text1"/>
        </w:rPr>
        <w:sectPr w:rsidR="0096623F" w:rsidRPr="00E651BE" w:rsidSect="00FC7BC4">
          <w:pgSz w:w="11920" w:h="16840"/>
          <w:pgMar w:top="1320" w:right="0" w:bottom="280" w:left="880" w:header="720" w:footer="720" w:gutter="0"/>
          <w:cols w:space="720"/>
        </w:sectPr>
      </w:pPr>
    </w:p>
    <w:p w14:paraId="001EDD96" w14:textId="6E9EEAF5" w:rsidR="00E651BE" w:rsidRPr="00243364" w:rsidRDefault="00E651BE">
      <w:pPr>
        <w:pStyle w:val="Heading1"/>
        <w:spacing w:before="59"/>
        <w:ind w:left="1943" w:right="1849"/>
        <w:jc w:val="center"/>
        <w:rPr>
          <w:rFonts w:asciiTheme="minorHAnsi" w:hAnsiTheme="minorHAnsi" w:cstheme="minorHAnsi"/>
          <w:noProof/>
          <w:color w:val="000000" w:themeColor="text1"/>
        </w:rPr>
      </w:pPr>
      <w:r w:rsidRPr="00243364">
        <w:rPr>
          <w:rFonts w:asciiTheme="minorHAnsi" w:hAnsiTheme="minorHAnsi" w:cstheme="minorHAnsi"/>
          <w:noProof/>
          <w:color w:val="000000" w:themeColor="text1"/>
        </w:rPr>
        <w:lastRenderedPageBreak/>
        <w:t>Harshil M</w:t>
      </w:r>
      <w:r w:rsidR="00243364">
        <w:rPr>
          <w:rFonts w:asciiTheme="minorHAnsi" w:hAnsiTheme="minorHAnsi" w:cstheme="minorHAnsi"/>
          <w:noProof/>
          <w:color w:val="000000" w:themeColor="text1"/>
        </w:rPr>
        <w:t>athur</w:t>
      </w:r>
    </w:p>
    <w:p w14:paraId="51778096" w14:textId="77777777" w:rsidR="00E651BE" w:rsidRPr="00243364" w:rsidRDefault="00E651BE">
      <w:pPr>
        <w:pStyle w:val="Heading1"/>
        <w:spacing w:before="59"/>
        <w:ind w:left="1943" w:right="1849"/>
        <w:jc w:val="center"/>
        <w:rPr>
          <w:rFonts w:asciiTheme="minorHAnsi" w:hAnsiTheme="minorHAnsi" w:cstheme="minorHAnsi"/>
          <w:color w:val="000000" w:themeColor="text1"/>
          <w:u w:val="none"/>
        </w:rPr>
      </w:pPr>
    </w:p>
    <w:p w14:paraId="5369DD1F" w14:textId="69B3881F" w:rsidR="0096623F" w:rsidRPr="00243364" w:rsidRDefault="00E651BE" w:rsidP="007B3EB5">
      <w:pPr>
        <w:pStyle w:val="BodyText"/>
        <w:spacing w:line="259" w:lineRule="auto"/>
        <w:ind w:right="74"/>
        <w:rPr>
          <w:rFonts w:asciiTheme="minorHAnsi" w:hAnsiTheme="minorHAnsi" w:cstheme="minorHAnsi"/>
          <w:color w:val="000000" w:themeColor="text1"/>
          <w:sz w:val="36"/>
          <w:szCs w:val="36"/>
        </w:rPr>
      </w:pPr>
      <w:r w:rsidRPr="00243364">
        <w:rPr>
          <w:rFonts w:asciiTheme="minorHAnsi" w:hAnsiTheme="minorHAnsi" w:cstheme="minorHAnsi"/>
          <w:noProof/>
          <w:color w:val="000000" w:themeColor="text1"/>
          <w:sz w:val="36"/>
          <w:szCs w:val="36"/>
        </w:rPr>
        <w:t>Harshil M</w:t>
      </w:r>
      <w:r w:rsidR="00243364">
        <w:rPr>
          <w:rFonts w:asciiTheme="minorHAnsi" w:hAnsiTheme="minorHAnsi" w:cstheme="minorHAnsi"/>
          <w:noProof/>
          <w:color w:val="000000" w:themeColor="text1"/>
          <w:sz w:val="36"/>
          <w:szCs w:val="36"/>
        </w:rPr>
        <w:t>athur</w:t>
      </w:r>
      <w:r w:rsidRPr="00243364">
        <w:rPr>
          <w:rFonts w:asciiTheme="minorHAnsi" w:hAnsiTheme="minorHAnsi" w:cstheme="minorHAnsi"/>
          <w:noProof/>
          <w:color w:val="000000" w:themeColor="text1"/>
          <w:sz w:val="36"/>
          <w:szCs w:val="36"/>
        </w:rPr>
        <w:t xml:space="preserve"> is the co-founder of Razorpay, a leading financial technology company based in India. Born in 1991, M</w:t>
      </w:r>
      <w:r w:rsidR="001902B2">
        <w:rPr>
          <w:rFonts w:asciiTheme="minorHAnsi" w:hAnsiTheme="minorHAnsi" w:cstheme="minorHAnsi"/>
          <w:noProof/>
          <w:color w:val="000000" w:themeColor="text1"/>
          <w:sz w:val="36"/>
          <w:szCs w:val="36"/>
        </w:rPr>
        <w:t>athur</w:t>
      </w:r>
      <w:r w:rsidRPr="00243364">
        <w:rPr>
          <w:rFonts w:asciiTheme="minorHAnsi" w:hAnsiTheme="minorHAnsi" w:cstheme="minorHAnsi"/>
          <w:noProof/>
          <w:color w:val="000000" w:themeColor="text1"/>
          <w:sz w:val="36"/>
          <w:szCs w:val="36"/>
        </w:rPr>
        <w:t xml:space="preserve"> played a pivotal role in establishing Razorpay in 2014, offering digital payment solutions for businesses. Razorpay has since become a key player in the fintech sector, providing payment gateway services and other financial products. Harshil </w:t>
      </w:r>
      <w:r w:rsidR="001902B2">
        <w:rPr>
          <w:rFonts w:asciiTheme="minorHAnsi" w:hAnsiTheme="minorHAnsi" w:cstheme="minorHAnsi"/>
          <w:noProof/>
          <w:color w:val="000000" w:themeColor="text1"/>
          <w:sz w:val="36"/>
          <w:szCs w:val="36"/>
        </w:rPr>
        <w:t>Mathur</w:t>
      </w:r>
      <w:r w:rsidRPr="00243364">
        <w:rPr>
          <w:rFonts w:asciiTheme="minorHAnsi" w:hAnsiTheme="minorHAnsi" w:cstheme="minorHAnsi"/>
          <w:noProof/>
          <w:color w:val="000000" w:themeColor="text1"/>
          <w:sz w:val="36"/>
          <w:szCs w:val="36"/>
        </w:rPr>
        <w:t>'s leadership reflects a combination of openness to venture into the evolving fintech space, conscientiousness in managing a tech startup, and agreeableness in fostering collaboration within the financial industry. His role requires a degree of emotional stability to navigate the challenges inherent in the dynamic fintech landscape.</w:t>
      </w:r>
    </w:p>
    <w:p w14:paraId="1F54BF30" w14:textId="77777777" w:rsidR="0096623F" w:rsidRPr="00243364" w:rsidRDefault="0096623F">
      <w:pPr>
        <w:pStyle w:val="BodyText"/>
        <w:rPr>
          <w:rFonts w:asciiTheme="minorHAnsi" w:hAnsiTheme="minorHAnsi" w:cstheme="minorHAnsi"/>
          <w:color w:val="000000" w:themeColor="text1"/>
          <w:sz w:val="36"/>
          <w:szCs w:val="36"/>
        </w:rPr>
      </w:pPr>
    </w:p>
    <w:p w14:paraId="4B2DEA17" w14:textId="7D9F7760" w:rsidR="0096623F" w:rsidRPr="00243364" w:rsidRDefault="007B3EB5" w:rsidP="007B3EB5">
      <w:pPr>
        <w:pStyle w:val="BodyText"/>
        <w:jc w:val="center"/>
        <w:rPr>
          <w:rFonts w:asciiTheme="minorHAnsi" w:hAnsiTheme="minorHAnsi" w:cstheme="minorHAnsi"/>
          <w:color w:val="000000" w:themeColor="text1"/>
          <w:sz w:val="36"/>
          <w:szCs w:val="36"/>
        </w:rPr>
      </w:pPr>
      <w:r>
        <w:rPr>
          <w:rFonts w:asciiTheme="minorHAnsi" w:hAnsiTheme="minorHAnsi" w:cstheme="minorHAnsi"/>
          <w:noProof/>
          <w:color w:val="000000" w:themeColor="text1"/>
          <w:sz w:val="36"/>
          <w:szCs w:val="36"/>
        </w:rPr>
        <w:drawing>
          <wp:inline distT="0" distB="0" distL="0" distR="0" wp14:anchorId="7BF2CA89" wp14:editId="1719BD7F">
            <wp:extent cx="3028950" cy="3028950"/>
            <wp:effectExtent l="0" t="0" r="0" b="0"/>
            <wp:docPr id="1242784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pic:spPr>
                </pic:pic>
              </a:graphicData>
            </a:graphic>
          </wp:inline>
        </w:drawing>
      </w:r>
    </w:p>
    <w:p w14:paraId="5EF133F0" w14:textId="77777777" w:rsidR="0096623F" w:rsidRPr="00243364" w:rsidRDefault="0096623F">
      <w:pPr>
        <w:pStyle w:val="BodyText"/>
        <w:rPr>
          <w:rFonts w:asciiTheme="minorHAnsi" w:hAnsiTheme="minorHAnsi" w:cstheme="minorHAnsi"/>
          <w:color w:val="000000" w:themeColor="text1"/>
          <w:sz w:val="36"/>
          <w:szCs w:val="36"/>
        </w:rPr>
      </w:pPr>
    </w:p>
    <w:p w14:paraId="6D5D2FFD" w14:textId="3F164A82" w:rsidR="00243364" w:rsidRDefault="00243364" w:rsidP="00243364">
      <w:pPr>
        <w:spacing w:line="261" w:lineRule="auto"/>
        <w:rPr>
          <w:rFonts w:asciiTheme="minorHAnsi" w:hAnsiTheme="minorHAnsi" w:cstheme="minorHAnsi"/>
          <w:color w:val="000000" w:themeColor="text1"/>
          <w:sz w:val="36"/>
          <w:szCs w:val="36"/>
          <w:lang w:val="en-IN"/>
        </w:rPr>
      </w:pPr>
      <w:r w:rsidRPr="00243364">
        <w:rPr>
          <w:rFonts w:asciiTheme="minorHAnsi" w:hAnsiTheme="minorHAnsi" w:cstheme="minorHAnsi"/>
          <w:b/>
          <w:bCs/>
          <w:color w:val="000000" w:themeColor="text1"/>
          <w:sz w:val="36"/>
          <w:szCs w:val="36"/>
          <w:u w:val="single"/>
          <w:lang w:val="en-IN"/>
        </w:rPr>
        <w:t>Openness (36):</w:t>
      </w:r>
      <w:r w:rsidRPr="00243364">
        <w:rPr>
          <w:rFonts w:asciiTheme="minorHAnsi" w:hAnsiTheme="minorHAnsi" w:cstheme="minorHAnsi"/>
          <w:color w:val="000000" w:themeColor="text1"/>
          <w:sz w:val="36"/>
          <w:szCs w:val="36"/>
          <w:lang w:val="en-IN"/>
        </w:rPr>
        <w:t xml:space="preserve"> Harshil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 xml:space="preserve">'s venture into the fintech space with </w:t>
      </w:r>
      <w:proofErr w:type="spellStart"/>
      <w:r w:rsidRPr="00243364">
        <w:rPr>
          <w:rFonts w:asciiTheme="minorHAnsi" w:hAnsiTheme="minorHAnsi" w:cstheme="minorHAnsi"/>
          <w:color w:val="000000" w:themeColor="text1"/>
          <w:sz w:val="36"/>
          <w:szCs w:val="36"/>
          <w:lang w:val="en-IN"/>
        </w:rPr>
        <w:t>Razorpay</w:t>
      </w:r>
      <w:proofErr w:type="spellEnd"/>
      <w:r w:rsidRPr="00243364">
        <w:rPr>
          <w:rFonts w:asciiTheme="minorHAnsi" w:hAnsiTheme="minorHAnsi" w:cstheme="minorHAnsi"/>
          <w:color w:val="000000" w:themeColor="text1"/>
          <w:sz w:val="36"/>
          <w:szCs w:val="36"/>
          <w:lang w:val="en-IN"/>
        </w:rPr>
        <w:t xml:space="preserve"> reflects a moderate level of openness. While not as groundbreaking as YouTube, his decision to establish a fintech company demonstrates a willingness to engage with new and evolving ideas in the financial technology sector.</w:t>
      </w:r>
    </w:p>
    <w:p w14:paraId="511B485A" w14:textId="77777777" w:rsidR="00243364" w:rsidRDefault="00243364" w:rsidP="00243364">
      <w:pPr>
        <w:spacing w:line="261" w:lineRule="auto"/>
        <w:rPr>
          <w:rFonts w:asciiTheme="minorHAnsi" w:hAnsiTheme="minorHAnsi" w:cstheme="minorHAnsi"/>
          <w:color w:val="000000" w:themeColor="text1"/>
          <w:sz w:val="36"/>
          <w:szCs w:val="36"/>
          <w:lang w:val="en-IN"/>
        </w:rPr>
      </w:pPr>
    </w:p>
    <w:p w14:paraId="0DEAFC5B" w14:textId="77777777" w:rsidR="007B3EB5" w:rsidRPr="00243364" w:rsidRDefault="007B3EB5" w:rsidP="00243364">
      <w:pPr>
        <w:spacing w:line="261" w:lineRule="auto"/>
        <w:rPr>
          <w:rFonts w:asciiTheme="minorHAnsi" w:hAnsiTheme="minorHAnsi" w:cstheme="minorHAnsi"/>
          <w:color w:val="000000" w:themeColor="text1"/>
          <w:sz w:val="36"/>
          <w:szCs w:val="36"/>
          <w:lang w:val="en-IN"/>
        </w:rPr>
      </w:pPr>
    </w:p>
    <w:p w14:paraId="77B93942" w14:textId="77777777" w:rsidR="00243364" w:rsidRDefault="00243364" w:rsidP="00243364">
      <w:pPr>
        <w:spacing w:line="261" w:lineRule="auto"/>
        <w:rPr>
          <w:rFonts w:asciiTheme="minorHAnsi" w:hAnsiTheme="minorHAnsi" w:cstheme="minorHAnsi"/>
          <w:b/>
          <w:bCs/>
          <w:color w:val="000000" w:themeColor="text1"/>
          <w:sz w:val="36"/>
          <w:szCs w:val="36"/>
          <w:u w:val="single"/>
          <w:lang w:val="en-IN"/>
        </w:rPr>
      </w:pPr>
    </w:p>
    <w:p w14:paraId="1C0D6A80" w14:textId="77777777" w:rsidR="00243364" w:rsidRDefault="00243364" w:rsidP="00243364">
      <w:pPr>
        <w:spacing w:line="261" w:lineRule="auto"/>
        <w:rPr>
          <w:rFonts w:asciiTheme="minorHAnsi" w:hAnsiTheme="minorHAnsi" w:cstheme="minorHAnsi"/>
          <w:b/>
          <w:bCs/>
          <w:color w:val="000000" w:themeColor="text1"/>
          <w:sz w:val="36"/>
          <w:szCs w:val="36"/>
          <w:u w:val="single"/>
          <w:lang w:val="en-IN"/>
        </w:rPr>
      </w:pPr>
    </w:p>
    <w:p w14:paraId="2B06F59F" w14:textId="7E3D72A3" w:rsidR="00243364" w:rsidRDefault="00243364" w:rsidP="00243364">
      <w:pPr>
        <w:spacing w:line="261" w:lineRule="auto"/>
        <w:rPr>
          <w:rFonts w:asciiTheme="minorHAnsi" w:hAnsiTheme="minorHAnsi" w:cstheme="minorHAnsi"/>
          <w:color w:val="000000" w:themeColor="text1"/>
          <w:sz w:val="36"/>
          <w:szCs w:val="36"/>
          <w:lang w:val="en-IN"/>
        </w:rPr>
      </w:pPr>
      <w:r w:rsidRPr="00243364">
        <w:rPr>
          <w:rFonts w:asciiTheme="minorHAnsi" w:hAnsiTheme="minorHAnsi" w:cstheme="minorHAnsi"/>
          <w:b/>
          <w:bCs/>
          <w:color w:val="000000" w:themeColor="text1"/>
          <w:sz w:val="36"/>
          <w:szCs w:val="36"/>
          <w:u w:val="single"/>
          <w:lang w:val="en-IN"/>
        </w:rPr>
        <w:t>Conscientiousness (41):</w:t>
      </w:r>
      <w:r w:rsidRPr="00243364">
        <w:rPr>
          <w:rFonts w:asciiTheme="minorHAnsi" w:hAnsiTheme="minorHAnsi" w:cstheme="minorHAnsi"/>
          <w:color w:val="000000" w:themeColor="text1"/>
          <w:sz w:val="36"/>
          <w:szCs w:val="36"/>
          <w:lang w:val="en-IN"/>
        </w:rPr>
        <w:t xml:space="preserve"> Essential for running a fintech company, Harshil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 xml:space="preserve"> exhibits a high level of conscientiousness. The intricate nature of financial transactions and the regulatory landscape demands meticulous attention to detail, organization, and responsibility – qualities that are central to the success of </w:t>
      </w:r>
      <w:proofErr w:type="spellStart"/>
      <w:r w:rsidRPr="00243364">
        <w:rPr>
          <w:rFonts w:asciiTheme="minorHAnsi" w:hAnsiTheme="minorHAnsi" w:cstheme="minorHAnsi"/>
          <w:color w:val="000000" w:themeColor="text1"/>
          <w:sz w:val="36"/>
          <w:szCs w:val="36"/>
          <w:lang w:val="en-IN"/>
        </w:rPr>
        <w:t>Razorpay</w:t>
      </w:r>
      <w:proofErr w:type="spellEnd"/>
      <w:r w:rsidRPr="00243364">
        <w:rPr>
          <w:rFonts w:asciiTheme="minorHAnsi" w:hAnsiTheme="minorHAnsi" w:cstheme="minorHAnsi"/>
          <w:color w:val="000000" w:themeColor="text1"/>
          <w:sz w:val="36"/>
          <w:szCs w:val="36"/>
          <w:lang w:val="en-IN"/>
        </w:rPr>
        <w:t xml:space="preserve"> under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's leadership.</w:t>
      </w:r>
    </w:p>
    <w:p w14:paraId="6A90B6D5" w14:textId="77777777" w:rsidR="00243364" w:rsidRDefault="00243364" w:rsidP="00243364">
      <w:pPr>
        <w:spacing w:line="261" w:lineRule="auto"/>
        <w:rPr>
          <w:rFonts w:asciiTheme="minorHAnsi" w:hAnsiTheme="minorHAnsi" w:cstheme="minorHAnsi"/>
          <w:color w:val="000000" w:themeColor="text1"/>
          <w:sz w:val="36"/>
          <w:szCs w:val="36"/>
          <w:lang w:val="en-IN"/>
        </w:rPr>
      </w:pPr>
    </w:p>
    <w:p w14:paraId="1636CD65" w14:textId="77777777" w:rsidR="00FB3E51" w:rsidRPr="00243364" w:rsidRDefault="00FB3E51" w:rsidP="00243364">
      <w:pPr>
        <w:spacing w:line="261" w:lineRule="auto"/>
        <w:rPr>
          <w:rFonts w:asciiTheme="minorHAnsi" w:hAnsiTheme="minorHAnsi" w:cstheme="minorHAnsi"/>
          <w:color w:val="000000" w:themeColor="text1"/>
          <w:sz w:val="36"/>
          <w:szCs w:val="36"/>
          <w:lang w:val="en-IN"/>
        </w:rPr>
      </w:pPr>
    </w:p>
    <w:p w14:paraId="4509A037" w14:textId="0DF30524" w:rsidR="00243364" w:rsidRDefault="00243364" w:rsidP="00243364">
      <w:pPr>
        <w:spacing w:line="261" w:lineRule="auto"/>
        <w:rPr>
          <w:rFonts w:asciiTheme="minorHAnsi" w:hAnsiTheme="minorHAnsi" w:cstheme="minorHAnsi"/>
          <w:color w:val="000000" w:themeColor="text1"/>
          <w:sz w:val="36"/>
          <w:szCs w:val="36"/>
          <w:lang w:val="en-IN"/>
        </w:rPr>
      </w:pPr>
      <w:r w:rsidRPr="00243364">
        <w:rPr>
          <w:rFonts w:asciiTheme="minorHAnsi" w:hAnsiTheme="minorHAnsi" w:cstheme="minorHAnsi"/>
          <w:b/>
          <w:bCs/>
          <w:color w:val="000000" w:themeColor="text1"/>
          <w:sz w:val="36"/>
          <w:szCs w:val="36"/>
          <w:u w:val="single"/>
          <w:lang w:val="en-IN"/>
        </w:rPr>
        <w:t>Extraversion (34):</w:t>
      </w:r>
      <w:r w:rsidRPr="00243364">
        <w:rPr>
          <w:rFonts w:asciiTheme="minorHAnsi" w:hAnsiTheme="minorHAnsi" w:cstheme="minorHAnsi"/>
          <w:color w:val="000000" w:themeColor="text1"/>
          <w:sz w:val="36"/>
          <w:szCs w:val="36"/>
          <w:lang w:val="en-IN"/>
        </w:rPr>
        <w:t xml:space="preserve"> Harshil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 xml:space="preserve">'s moderate level of extraversion is evident in his role in networking and promoting </w:t>
      </w:r>
      <w:proofErr w:type="spellStart"/>
      <w:r w:rsidRPr="00243364">
        <w:rPr>
          <w:rFonts w:asciiTheme="minorHAnsi" w:hAnsiTheme="minorHAnsi" w:cstheme="minorHAnsi"/>
          <w:color w:val="000000" w:themeColor="text1"/>
          <w:sz w:val="36"/>
          <w:szCs w:val="36"/>
          <w:lang w:val="en-IN"/>
        </w:rPr>
        <w:t>Razorpay</w:t>
      </w:r>
      <w:proofErr w:type="spellEnd"/>
      <w:r w:rsidRPr="00243364">
        <w:rPr>
          <w:rFonts w:asciiTheme="minorHAnsi" w:hAnsiTheme="minorHAnsi" w:cstheme="minorHAnsi"/>
          <w:color w:val="000000" w:themeColor="text1"/>
          <w:sz w:val="36"/>
          <w:szCs w:val="36"/>
          <w:lang w:val="en-IN"/>
        </w:rPr>
        <w:t xml:space="preserve"> within the tech and finance industry. While not an extremely outgoing personality, his ability to engage with industry stakeholders highlights the importance of interpersonal skills in building a successful fintech enterprise.</w:t>
      </w:r>
    </w:p>
    <w:p w14:paraId="6D0F1BF1" w14:textId="77777777" w:rsidR="00243364" w:rsidRDefault="00243364" w:rsidP="00243364">
      <w:pPr>
        <w:spacing w:line="261" w:lineRule="auto"/>
        <w:rPr>
          <w:rFonts w:asciiTheme="minorHAnsi" w:hAnsiTheme="minorHAnsi" w:cstheme="minorHAnsi"/>
          <w:color w:val="000000" w:themeColor="text1"/>
          <w:sz w:val="36"/>
          <w:szCs w:val="36"/>
          <w:lang w:val="en-IN"/>
        </w:rPr>
      </w:pPr>
    </w:p>
    <w:p w14:paraId="6E991EB2" w14:textId="77777777" w:rsidR="00FB3E51" w:rsidRPr="00243364" w:rsidRDefault="00FB3E51" w:rsidP="00243364">
      <w:pPr>
        <w:spacing w:line="261" w:lineRule="auto"/>
        <w:rPr>
          <w:rFonts w:asciiTheme="minorHAnsi" w:hAnsiTheme="minorHAnsi" w:cstheme="minorHAnsi"/>
          <w:color w:val="000000" w:themeColor="text1"/>
          <w:sz w:val="36"/>
          <w:szCs w:val="36"/>
          <w:lang w:val="en-IN"/>
        </w:rPr>
      </w:pPr>
    </w:p>
    <w:p w14:paraId="1D543473" w14:textId="166871AA" w:rsidR="00243364" w:rsidRDefault="00243364" w:rsidP="00243364">
      <w:pPr>
        <w:spacing w:line="261" w:lineRule="auto"/>
        <w:rPr>
          <w:rFonts w:asciiTheme="minorHAnsi" w:hAnsiTheme="minorHAnsi" w:cstheme="minorHAnsi"/>
          <w:color w:val="000000" w:themeColor="text1"/>
          <w:sz w:val="36"/>
          <w:szCs w:val="36"/>
          <w:lang w:val="en-IN"/>
        </w:rPr>
      </w:pPr>
      <w:r w:rsidRPr="00243364">
        <w:rPr>
          <w:rFonts w:asciiTheme="minorHAnsi" w:hAnsiTheme="minorHAnsi" w:cstheme="minorHAnsi"/>
          <w:b/>
          <w:bCs/>
          <w:color w:val="000000" w:themeColor="text1"/>
          <w:sz w:val="36"/>
          <w:szCs w:val="36"/>
          <w:u w:val="single"/>
          <w:lang w:val="en-IN"/>
        </w:rPr>
        <w:t>Agreeableness (39):</w:t>
      </w:r>
      <w:r w:rsidRPr="00243364">
        <w:rPr>
          <w:rFonts w:asciiTheme="minorHAnsi" w:hAnsiTheme="minorHAnsi" w:cstheme="minorHAnsi"/>
          <w:color w:val="000000" w:themeColor="text1"/>
          <w:sz w:val="36"/>
          <w:szCs w:val="36"/>
          <w:lang w:val="en-IN"/>
        </w:rPr>
        <w:t xml:space="preserve"> Harshil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 xml:space="preserve">'s high level of agreeableness is crucial for effective collaboration in the fintech sector. The success of </w:t>
      </w:r>
      <w:proofErr w:type="spellStart"/>
      <w:r w:rsidRPr="00243364">
        <w:rPr>
          <w:rFonts w:asciiTheme="minorHAnsi" w:hAnsiTheme="minorHAnsi" w:cstheme="minorHAnsi"/>
          <w:color w:val="000000" w:themeColor="text1"/>
          <w:sz w:val="36"/>
          <w:szCs w:val="36"/>
          <w:lang w:val="en-IN"/>
        </w:rPr>
        <w:t>Razorpay</w:t>
      </w:r>
      <w:proofErr w:type="spellEnd"/>
      <w:r w:rsidRPr="00243364">
        <w:rPr>
          <w:rFonts w:asciiTheme="minorHAnsi" w:hAnsiTheme="minorHAnsi" w:cstheme="minorHAnsi"/>
          <w:color w:val="000000" w:themeColor="text1"/>
          <w:sz w:val="36"/>
          <w:szCs w:val="36"/>
          <w:lang w:val="en-IN"/>
        </w:rPr>
        <w:t xml:space="preserve"> relies on positive interactions with clients, partners, and regulatory bodies, showcasing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's cooperative and friendly approach in fostering strong relationships.</w:t>
      </w:r>
    </w:p>
    <w:p w14:paraId="3200C689" w14:textId="77777777" w:rsidR="00243364" w:rsidRDefault="00243364" w:rsidP="00243364">
      <w:pPr>
        <w:spacing w:line="261" w:lineRule="auto"/>
        <w:rPr>
          <w:rFonts w:asciiTheme="minorHAnsi" w:hAnsiTheme="minorHAnsi" w:cstheme="minorHAnsi"/>
          <w:color w:val="000000" w:themeColor="text1"/>
          <w:sz w:val="36"/>
          <w:szCs w:val="36"/>
          <w:lang w:val="en-IN"/>
        </w:rPr>
      </w:pPr>
    </w:p>
    <w:p w14:paraId="1F530243" w14:textId="77777777" w:rsidR="00FB3E51" w:rsidRPr="00243364" w:rsidRDefault="00FB3E51" w:rsidP="00243364">
      <w:pPr>
        <w:spacing w:line="261" w:lineRule="auto"/>
        <w:rPr>
          <w:rFonts w:asciiTheme="minorHAnsi" w:hAnsiTheme="minorHAnsi" w:cstheme="minorHAnsi"/>
          <w:color w:val="000000" w:themeColor="text1"/>
          <w:sz w:val="36"/>
          <w:szCs w:val="36"/>
          <w:lang w:val="en-IN"/>
        </w:rPr>
      </w:pPr>
    </w:p>
    <w:p w14:paraId="426CEAC8" w14:textId="23D68F91" w:rsidR="00243364" w:rsidRPr="00243364" w:rsidRDefault="00243364" w:rsidP="00243364">
      <w:pPr>
        <w:spacing w:line="261" w:lineRule="auto"/>
        <w:rPr>
          <w:rFonts w:asciiTheme="minorHAnsi" w:hAnsiTheme="minorHAnsi" w:cstheme="minorHAnsi"/>
          <w:color w:val="000000" w:themeColor="text1"/>
          <w:sz w:val="36"/>
          <w:szCs w:val="36"/>
          <w:lang w:val="en-IN"/>
        </w:rPr>
      </w:pPr>
      <w:r w:rsidRPr="00243364">
        <w:rPr>
          <w:rFonts w:asciiTheme="minorHAnsi" w:hAnsiTheme="minorHAnsi" w:cstheme="minorHAnsi"/>
          <w:b/>
          <w:bCs/>
          <w:color w:val="000000" w:themeColor="text1"/>
          <w:sz w:val="36"/>
          <w:szCs w:val="36"/>
          <w:u w:val="single"/>
          <w:lang w:val="en-IN"/>
        </w:rPr>
        <w:t>Neuroticism (34):</w:t>
      </w:r>
      <w:r w:rsidRPr="00243364">
        <w:rPr>
          <w:rFonts w:asciiTheme="minorHAnsi" w:hAnsiTheme="minorHAnsi" w:cstheme="minorHAnsi"/>
          <w:color w:val="000000" w:themeColor="text1"/>
          <w:sz w:val="36"/>
          <w:szCs w:val="36"/>
          <w:lang w:val="en-IN"/>
        </w:rPr>
        <w:t xml:space="preserve"> Running a startup like </w:t>
      </w:r>
      <w:proofErr w:type="spellStart"/>
      <w:r w:rsidRPr="00243364">
        <w:rPr>
          <w:rFonts w:asciiTheme="minorHAnsi" w:hAnsiTheme="minorHAnsi" w:cstheme="minorHAnsi"/>
          <w:color w:val="000000" w:themeColor="text1"/>
          <w:sz w:val="36"/>
          <w:szCs w:val="36"/>
          <w:lang w:val="en-IN"/>
        </w:rPr>
        <w:t>Razorpay</w:t>
      </w:r>
      <w:proofErr w:type="spellEnd"/>
      <w:r w:rsidRPr="00243364">
        <w:rPr>
          <w:rFonts w:asciiTheme="minorHAnsi" w:hAnsiTheme="minorHAnsi" w:cstheme="minorHAnsi"/>
          <w:color w:val="000000" w:themeColor="text1"/>
          <w:sz w:val="36"/>
          <w:szCs w:val="36"/>
          <w:lang w:val="en-IN"/>
        </w:rPr>
        <w:t xml:space="preserve"> in a dynamic industry requires a moderate level of emotional stability to handle challenges. Harshil </w:t>
      </w:r>
      <w:r w:rsidR="001902B2">
        <w:rPr>
          <w:rFonts w:asciiTheme="minorHAnsi" w:hAnsiTheme="minorHAnsi" w:cstheme="minorHAnsi"/>
          <w:color w:val="000000" w:themeColor="text1"/>
          <w:sz w:val="36"/>
          <w:szCs w:val="36"/>
          <w:lang w:val="en-IN"/>
        </w:rPr>
        <w:t>Mathur</w:t>
      </w:r>
      <w:r w:rsidRPr="00243364">
        <w:rPr>
          <w:rFonts w:asciiTheme="minorHAnsi" w:hAnsiTheme="minorHAnsi" w:cstheme="minorHAnsi"/>
          <w:color w:val="000000" w:themeColor="text1"/>
          <w:sz w:val="36"/>
          <w:szCs w:val="36"/>
          <w:lang w:val="en-IN"/>
        </w:rPr>
        <w:t>'s ability to maintain composure and navigate uncertainties within the fintech landscape indicates a balanced level of emotional resilience.</w:t>
      </w:r>
    </w:p>
    <w:p w14:paraId="25D83378" w14:textId="77777777" w:rsidR="0096623F" w:rsidRPr="00243364" w:rsidRDefault="0096623F">
      <w:pPr>
        <w:spacing w:line="261" w:lineRule="auto"/>
        <w:rPr>
          <w:rFonts w:asciiTheme="minorHAnsi" w:hAnsiTheme="minorHAnsi" w:cstheme="minorHAnsi"/>
          <w:color w:val="000000" w:themeColor="text1"/>
          <w:sz w:val="36"/>
          <w:szCs w:val="36"/>
        </w:rPr>
        <w:sectPr w:rsidR="0096623F" w:rsidRPr="00243364" w:rsidSect="00FC7BC4">
          <w:pgSz w:w="11920" w:h="16840"/>
          <w:pgMar w:top="1320" w:right="0" w:bottom="280" w:left="880" w:header="720" w:footer="720" w:gutter="0"/>
          <w:cols w:space="720"/>
        </w:sectPr>
      </w:pPr>
    </w:p>
    <w:p w14:paraId="723B46DA" w14:textId="77777777" w:rsidR="0096623F" w:rsidRDefault="00000000">
      <w:pPr>
        <w:pStyle w:val="Heading2"/>
        <w:spacing w:before="132"/>
        <w:ind w:right="0"/>
        <w:jc w:val="left"/>
        <w:rPr>
          <w:rFonts w:asciiTheme="minorHAnsi" w:hAnsiTheme="minorHAnsi" w:cstheme="minorHAnsi"/>
          <w:color w:val="000000" w:themeColor="text1"/>
          <w:sz w:val="36"/>
          <w:szCs w:val="36"/>
        </w:rPr>
      </w:pPr>
      <w:r w:rsidRPr="00243364">
        <w:rPr>
          <w:rFonts w:asciiTheme="minorHAnsi" w:hAnsiTheme="minorHAnsi" w:cstheme="minorHAnsi"/>
          <w:color w:val="000000" w:themeColor="text1"/>
          <w:sz w:val="36"/>
          <w:szCs w:val="36"/>
          <w:u w:val="thick"/>
        </w:rPr>
        <w:lastRenderedPageBreak/>
        <w:t>References</w:t>
      </w:r>
      <w:r w:rsidRPr="00243364">
        <w:rPr>
          <w:rFonts w:asciiTheme="minorHAnsi" w:hAnsiTheme="minorHAnsi" w:cstheme="minorHAnsi"/>
          <w:color w:val="000000" w:themeColor="text1"/>
          <w:sz w:val="36"/>
          <w:szCs w:val="36"/>
        </w:rPr>
        <w:t>:</w:t>
      </w:r>
    </w:p>
    <w:p w14:paraId="60944AD6" w14:textId="77777777" w:rsidR="001902B2" w:rsidRPr="00243364" w:rsidRDefault="001902B2">
      <w:pPr>
        <w:pStyle w:val="Heading2"/>
        <w:spacing w:before="132"/>
        <w:ind w:right="0"/>
        <w:jc w:val="left"/>
        <w:rPr>
          <w:rFonts w:asciiTheme="minorHAnsi" w:hAnsiTheme="minorHAnsi" w:cstheme="minorHAnsi"/>
          <w:color w:val="000000" w:themeColor="text1"/>
          <w:sz w:val="36"/>
          <w:szCs w:val="36"/>
        </w:rPr>
      </w:pPr>
    </w:p>
    <w:p w14:paraId="2CC243A5" w14:textId="2E9A0544" w:rsidR="001902B2" w:rsidRPr="009E25FA" w:rsidRDefault="0095049F" w:rsidP="009E25FA">
      <w:pPr>
        <w:pStyle w:val="ListParagraph"/>
        <w:numPr>
          <w:ilvl w:val="0"/>
          <w:numId w:val="3"/>
        </w:numPr>
        <w:tabs>
          <w:tab w:val="left" w:pos="546"/>
        </w:tabs>
        <w:rPr>
          <w:rFonts w:asciiTheme="minorHAnsi" w:hAnsiTheme="minorHAnsi" w:cstheme="minorHAnsi"/>
          <w:color w:val="000000" w:themeColor="text1"/>
          <w:sz w:val="36"/>
          <w:szCs w:val="36"/>
        </w:rPr>
      </w:pPr>
      <w:r w:rsidRPr="009E25FA">
        <w:rPr>
          <w:rFonts w:asciiTheme="minorHAnsi" w:hAnsiTheme="minorHAnsi" w:cstheme="minorHAnsi"/>
          <w:color w:val="000000" w:themeColor="text1"/>
          <w:sz w:val="36"/>
          <w:szCs w:val="36"/>
        </w:rPr>
        <w:t>https://en.wikipedia.org/wiki/Chad_Hurley</w:t>
      </w:r>
    </w:p>
    <w:p w14:paraId="459A0239" w14:textId="590E67B0" w:rsidR="0095049F" w:rsidRPr="009E25FA" w:rsidRDefault="0095049F" w:rsidP="009E25FA">
      <w:pPr>
        <w:pStyle w:val="ListParagraph"/>
        <w:numPr>
          <w:ilvl w:val="0"/>
          <w:numId w:val="3"/>
        </w:numPr>
        <w:tabs>
          <w:tab w:val="left" w:pos="546"/>
        </w:tabs>
        <w:rPr>
          <w:rFonts w:asciiTheme="minorHAnsi" w:hAnsiTheme="minorHAnsi" w:cstheme="minorHAnsi"/>
          <w:color w:val="000000" w:themeColor="text1"/>
          <w:sz w:val="36"/>
          <w:szCs w:val="36"/>
        </w:rPr>
      </w:pPr>
      <w:r w:rsidRPr="009E25FA">
        <w:rPr>
          <w:rFonts w:asciiTheme="minorHAnsi" w:hAnsiTheme="minorHAnsi" w:cstheme="minorHAnsi"/>
          <w:color w:val="000000" w:themeColor="text1"/>
          <w:sz w:val="36"/>
          <w:szCs w:val="36"/>
        </w:rPr>
        <w:t>https://www.linkedin.com/in/chadhurley</w:t>
      </w:r>
    </w:p>
    <w:p w14:paraId="72DF91DD" w14:textId="43BC3683" w:rsidR="001902B2" w:rsidRPr="009E25FA" w:rsidRDefault="009E25FA" w:rsidP="009E25FA">
      <w:pPr>
        <w:pStyle w:val="ListParagraph"/>
        <w:numPr>
          <w:ilvl w:val="0"/>
          <w:numId w:val="3"/>
        </w:numPr>
        <w:tabs>
          <w:tab w:val="left" w:pos="546"/>
        </w:tabs>
        <w:rPr>
          <w:rFonts w:asciiTheme="minorHAnsi" w:hAnsiTheme="minorHAnsi" w:cstheme="minorHAnsi"/>
          <w:color w:val="000000" w:themeColor="text1"/>
          <w:sz w:val="36"/>
          <w:szCs w:val="36"/>
        </w:rPr>
      </w:pPr>
      <w:r w:rsidRPr="009E25FA">
        <w:rPr>
          <w:rFonts w:asciiTheme="minorHAnsi" w:hAnsiTheme="minorHAnsi" w:cstheme="minorHAnsi"/>
          <w:color w:val="000000" w:themeColor="text1"/>
          <w:sz w:val="36"/>
          <w:szCs w:val="36"/>
        </w:rPr>
        <w:t>https://www.crunchbase.com/person/harshil-mathur</w:t>
      </w:r>
    </w:p>
    <w:p w14:paraId="5B6B4D27" w14:textId="1180C2AA" w:rsidR="001902B2" w:rsidRPr="009E25FA" w:rsidRDefault="0095049F" w:rsidP="009E25FA">
      <w:pPr>
        <w:pStyle w:val="ListParagraph"/>
        <w:numPr>
          <w:ilvl w:val="0"/>
          <w:numId w:val="3"/>
        </w:numPr>
        <w:tabs>
          <w:tab w:val="left" w:pos="546"/>
        </w:tabs>
        <w:rPr>
          <w:rFonts w:asciiTheme="minorHAnsi" w:hAnsiTheme="minorHAnsi" w:cstheme="minorHAnsi"/>
          <w:color w:val="000000" w:themeColor="text1"/>
          <w:sz w:val="36"/>
          <w:szCs w:val="36"/>
          <w:u w:val="none"/>
        </w:rPr>
      </w:pPr>
      <w:r w:rsidRPr="009E25FA">
        <w:rPr>
          <w:rFonts w:asciiTheme="minorHAnsi" w:hAnsiTheme="minorHAnsi" w:cstheme="minorHAnsi"/>
          <w:color w:val="000000" w:themeColor="text1"/>
          <w:sz w:val="36"/>
          <w:szCs w:val="36"/>
        </w:rPr>
        <w:t>https://in.linkedin.com/in/harshilmathur</w:t>
      </w:r>
    </w:p>
    <w:sectPr w:rsidR="001902B2" w:rsidRPr="009E25FA">
      <w:pgSz w:w="11920" w:h="16840"/>
      <w:pgMar w:top="1600" w:right="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242F"/>
    <w:multiLevelType w:val="hybridMultilevel"/>
    <w:tmpl w:val="BB32FA46"/>
    <w:lvl w:ilvl="0" w:tplc="40090001">
      <w:start w:val="1"/>
      <w:numFmt w:val="bullet"/>
      <w:lvlText w:val=""/>
      <w:lvlJc w:val="left"/>
      <w:pPr>
        <w:ind w:left="905" w:hanging="360"/>
      </w:pPr>
      <w:rPr>
        <w:rFonts w:ascii="Symbol" w:hAnsi="Symbol" w:hint="default"/>
      </w:rPr>
    </w:lvl>
    <w:lvl w:ilvl="1" w:tplc="40090003" w:tentative="1">
      <w:start w:val="1"/>
      <w:numFmt w:val="bullet"/>
      <w:lvlText w:val="o"/>
      <w:lvlJc w:val="left"/>
      <w:pPr>
        <w:ind w:left="1625" w:hanging="360"/>
      </w:pPr>
      <w:rPr>
        <w:rFonts w:ascii="Courier New" w:hAnsi="Courier New" w:cs="Courier New" w:hint="default"/>
      </w:rPr>
    </w:lvl>
    <w:lvl w:ilvl="2" w:tplc="40090005" w:tentative="1">
      <w:start w:val="1"/>
      <w:numFmt w:val="bullet"/>
      <w:lvlText w:val=""/>
      <w:lvlJc w:val="left"/>
      <w:pPr>
        <w:ind w:left="2345" w:hanging="360"/>
      </w:pPr>
      <w:rPr>
        <w:rFonts w:ascii="Wingdings" w:hAnsi="Wingdings" w:hint="default"/>
      </w:rPr>
    </w:lvl>
    <w:lvl w:ilvl="3" w:tplc="40090001" w:tentative="1">
      <w:start w:val="1"/>
      <w:numFmt w:val="bullet"/>
      <w:lvlText w:val=""/>
      <w:lvlJc w:val="left"/>
      <w:pPr>
        <w:ind w:left="3065" w:hanging="360"/>
      </w:pPr>
      <w:rPr>
        <w:rFonts w:ascii="Symbol" w:hAnsi="Symbol" w:hint="default"/>
      </w:rPr>
    </w:lvl>
    <w:lvl w:ilvl="4" w:tplc="40090003" w:tentative="1">
      <w:start w:val="1"/>
      <w:numFmt w:val="bullet"/>
      <w:lvlText w:val="o"/>
      <w:lvlJc w:val="left"/>
      <w:pPr>
        <w:ind w:left="3785" w:hanging="360"/>
      </w:pPr>
      <w:rPr>
        <w:rFonts w:ascii="Courier New" w:hAnsi="Courier New" w:cs="Courier New" w:hint="default"/>
      </w:rPr>
    </w:lvl>
    <w:lvl w:ilvl="5" w:tplc="40090005" w:tentative="1">
      <w:start w:val="1"/>
      <w:numFmt w:val="bullet"/>
      <w:lvlText w:val=""/>
      <w:lvlJc w:val="left"/>
      <w:pPr>
        <w:ind w:left="4505" w:hanging="360"/>
      </w:pPr>
      <w:rPr>
        <w:rFonts w:ascii="Wingdings" w:hAnsi="Wingdings" w:hint="default"/>
      </w:rPr>
    </w:lvl>
    <w:lvl w:ilvl="6" w:tplc="40090001" w:tentative="1">
      <w:start w:val="1"/>
      <w:numFmt w:val="bullet"/>
      <w:lvlText w:val=""/>
      <w:lvlJc w:val="left"/>
      <w:pPr>
        <w:ind w:left="5225" w:hanging="360"/>
      </w:pPr>
      <w:rPr>
        <w:rFonts w:ascii="Symbol" w:hAnsi="Symbol" w:hint="default"/>
      </w:rPr>
    </w:lvl>
    <w:lvl w:ilvl="7" w:tplc="40090003" w:tentative="1">
      <w:start w:val="1"/>
      <w:numFmt w:val="bullet"/>
      <w:lvlText w:val="o"/>
      <w:lvlJc w:val="left"/>
      <w:pPr>
        <w:ind w:left="5945" w:hanging="360"/>
      </w:pPr>
      <w:rPr>
        <w:rFonts w:ascii="Courier New" w:hAnsi="Courier New" w:cs="Courier New" w:hint="default"/>
      </w:rPr>
    </w:lvl>
    <w:lvl w:ilvl="8" w:tplc="40090005" w:tentative="1">
      <w:start w:val="1"/>
      <w:numFmt w:val="bullet"/>
      <w:lvlText w:val=""/>
      <w:lvlJc w:val="left"/>
      <w:pPr>
        <w:ind w:left="6665" w:hanging="360"/>
      </w:pPr>
      <w:rPr>
        <w:rFonts w:ascii="Wingdings" w:hAnsi="Wingdings" w:hint="default"/>
      </w:rPr>
    </w:lvl>
  </w:abstractNum>
  <w:abstractNum w:abstractNumId="1" w15:restartNumberingAfterBreak="0">
    <w:nsid w:val="4F4E19D5"/>
    <w:multiLevelType w:val="hybridMultilevel"/>
    <w:tmpl w:val="683AF4EA"/>
    <w:lvl w:ilvl="0" w:tplc="53045B72">
      <w:numFmt w:val="bullet"/>
      <w:lvlText w:val=""/>
      <w:lvlJc w:val="left"/>
      <w:pPr>
        <w:ind w:left="906" w:hanging="361"/>
      </w:pPr>
      <w:rPr>
        <w:rFonts w:ascii="Symbol" w:eastAsia="Symbol" w:hAnsi="Symbol" w:cs="Symbol" w:hint="default"/>
        <w:w w:val="100"/>
        <w:sz w:val="36"/>
        <w:szCs w:val="36"/>
        <w:lang w:val="en-US" w:eastAsia="en-US" w:bidi="ar-SA"/>
      </w:rPr>
    </w:lvl>
    <w:lvl w:ilvl="1" w:tplc="B8F410A8">
      <w:numFmt w:val="bullet"/>
      <w:lvlText w:val="•"/>
      <w:lvlJc w:val="left"/>
      <w:pPr>
        <w:ind w:left="1914" w:hanging="361"/>
      </w:pPr>
      <w:rPr>
        <w:rFonts w:hint="default"/>
        <w:lang w:val="en-US" w:eastAsia="en-US" w:bidi="ar-SA"/>
      </w:rPr>
    </w:lvl>
    <w:lvl w:ilvl="2" w:tplc="4D841FD6">
      <w:numFmt w:val="bullet"/>
      <w:lvlText w:val="•"/>
      <w:lvlJc w:val="left"/>
      <w:pPr>
        <w:ind w:left="2928" w:hanging="361"/>
      </w:pPr>
      <w:rPr>
        <w:rFonts w:hint="default"/>
        <w:lang w:val="en-US" w:eastAsia="en-US" w:bidi="ar-SA"/>
      </w:rPr>
    </w:lvl>
    <w:lvl w:ilvl="3" w:tplc="CEAC3D54">
      <w:numFmt w:val="bullet"/>
      <w:lvlText w:val="•"/>
      <w:lvlJc w:val="left"/>
      <w:pPr>
        <w:ind w:left="3942" w:hanging="361"/>
      </w:pPr>
      <w:rPr>
        <w:rFonts w:hint="default"/>
        <w:lang w:val="en-US" w:eastAsia="en-US" w:bidi="ar-SA"/>
      </w:rPr>
    </w:lvl>
    <w:lvl w:ilvl="4" w:tplc="2ECA6F10">
      <w:numFmt w:val="bullet"/>
      <w:lvlText w:val="•"/>
      <w:lvlJc w:val="left"/>
      <w:pPr>
        <w:ind w:left="4956" w:hanging="361"/>
      </w:pPr>
      <w:rPr>
        <w:rFonts w:hint="default"/>
        <w:lang w:val="en-US" w:eastAsia="en-US" w:bidi="ar-SA"/>
      </w:rPr>
    </w:lvl>
    <w:lvl w:ilvl="5" w:tplc="29E6B84E">
      <w:numFmt w:val="bullet"/>
      <w:lvlText w:val="•"/>
      <w:lvlJc w:val="left"/>
      <w:pPr>
        <w:ind w:left="5970" w:hanging="361"/>
      </w:pPr>
      <w:rPr>
        <w:rFonts w:hint="default"/>
        <w:lang w:val="en-US" w:eastAsia="en-US" w:bidi="ar-SA"/>
      </w:rPr>
    </w:lvl>
    <w:lvl w:ilvl="6" w:tplc="3B324876">
      <w:numFmt w:val="bullet"/>
      <w:lvlText w:val="•"/>
      <w:lvlJc w:val="left"/>
      <w:pPr>
        <w:ind w:left="6984" w:hanging="361"/>
      </w:pPr>
      <w:rPr>
        <w:rFonts w:hint="default"/>
        <w:lang w:val="en-US" w:eastAsia="en-US" w:bidi="ar-SA"/>
      </w:rPr>
    </w:lvl>
    <w:lvl w:ilvl="7" w:tplc="6B785F32">
      <w:numFmt w:val="bullet"/>
      <w:lvlText w:val="•"/>
      <w:lvlJc w:val="left"/>
      <w:pPr>
        <w:ind w:left="7998" w:hanging="361"/>
      </w:pPr>
      <w:rPr>
        <w:rFonts w:hint="default"/>
        <w:lang w:val="en-US" w:eastAsia="en-US" w:bidi="ar-SA"/>
      </w:rPr>
    </w:lvl>
    <w:lvl w:ilvl="8" w:tplc="7722DFC4">
      <w:numFmt w:val="bullet"/>
      <w:lvlText w:val="•"/>
      <w:lvlJc w:val="left"/>
      <w:pPr>
        <w:ind w:left="9012" w:hanging="361"/>
      </w:pPr>
      <w:rPr>
        <w:rFonts w:hint="default"/>
        <w:lang w:val="en-US" w:eastAsia="en-US" w:bidi="ar-SA"/>
      </w:rPr>
    </w:lvl>
  </w:abstractNum>
  <w:abstractNum w:abstractNumId="2" w15:restartNumberingAfterBreak="0">
    <w:nsid w:val="5D931DB1"/>
    <w:multiLevelType w:val="hybridMultilevel"/>
    <w:tmpl w:val="B0A64AF8"/>
    <w:lvl w:ilvl="0" w:tplc="5BA2CBAC">
      <w:start w:val="1"/>
      <w:numFmt w:val="lowerLetter"/>
      <w:lvlText w:val="%1."/>
      <w:lvlJc w:val="left"/>
      <w:pPr>
        <w:ind w:left="545" w:hanging="360"/>
      </w:pPr>
      <w:rPr>
        <w:rFonts w:ascii="Times New Roman" w:eastAsia="Times New Roman" w:hAnsi="Times New Roman" w:cs="Times New Roman" w:hint="default"/>
        <w:w w:val="100"/>
        <w:sz w:val="28"/>
        <w:szCs w:val="28"/>
        <w:lang w:val="en-US" w:eastAsia="en-US" w:bidi="ar-SA"/>
      </w:rPr>
    </w:lvl>
    <w:lvl w:ilvl="1" w:tplc="35764E80">
      <w:numFmt w:val="bullet"/>
      <w:lvlText w:val="•"/>
      <w:lvlJc w:val="left"/>
      <w:pPr>
        <w:ind w:left="1590" w:hanging="360"/>
      </w:pPr>
      <w:rPr>
        <w:rFonts w:hint="default"/>
        <w:lang w:val="en-US" w:eastAsia="en-US" w:bidi="ar-SA"/>
      </w:rPr>
    </w:lvl>
    <w:lvl w:ilvl="2" w:tplc="14AC79F6">
      <w:numFmt w:val="bullet"/>
      <w:lvlText w:val="•"/>
      <w:lvlJc w:val="left"/>
      <w:pPr>
        <w:ind w:left="2640" w:hanging="360"/>
      </w:pPr>
      <w:rPr>
        <w:rFonts w:hint="default"/>
        <w:lang w:val="en-US" w:eastAsia="en-US" w:bidi="ar-SA"/>
      </w:rPr>
    </w:lvl>
    <w:lvl w:ilvl="3" w:tplc="5AB89BC6">
      <w:numFmt w:val="bullet"/>
      <w:lvlText w:val="•"/>
      <w:lvlJc w:val="left"/>
      <w:pPr>
        <w:ind w:left="3690" w:hanging="360"/>
      </w:pPr>
      <w:rPr>
        <w:rFonts w:hint="default"/>
        <w:lang w:val="en-US" w:eastAsia="en-US" w:bidi="ar-SA"/>
      </w:rPr>
    </w:lvl>
    <w:lvl w:ilvl="4" w:tplc="8514E38E">
      <w:numFmt w:val="bullet"/>
      <w:lvlText w:val="•"/>
      <w:lvlJc w:val="left"/>
      <w:pPr>
        <w:ind w:left="4740" w:hanging="360"/>
      </w:pPr>
      <w:rPr>
        <w:rFonts w:hint="default"/>
        <w:lang w:val="en-US" w:eastAsia="en-US" w:bidi="ar-SA"/>
      </w:rPr>
    </w:lvl>
    <w:lvl w:ilvl="5" w:tplc="687023C2">
      <w:numFmt w:val="bullet"/>
      <w:lvlText w:val="•"/>
      <w:lvlJc w:val="left"/>
      <w:pPr>
        <w:ind w:left="5790" w:hanging="360"/>
      </w:pPr>
      <w:rPr>
        <w:rFonts w:hint="default"/>
        <w:lang w:val="en-US" w:eastAsia="en-US" w:bidi="ar-SA"/>
      </w:rPr>
    </w:lvl>
    <w:lvl w:ilvl="6" w:tplc="0D04AC52">
      <w:numFmt w:val="bullet"/>
      <w:lvlText w:val="•"/>
      <w:lvlJc w:val="left"/>
      <w:pPr>
        <w:ind w:left="6840" w:hanging="360"/>
      </w:pPr>
      <w:rPr>
        <w:rFonts w:hint="default"/>
        <w:lang w:val="en-US" w:eastAsia="en-US" w:bidi="ar-SA"/>
      </w:rPr>
    </w:lvl>
    <w:lvl w:ilvl="7" w:tplc="599410FE">
      <w:numFmt w:val="bullet"/>
      <w:lvlText w:val="•"/>
      <w:lvlJc w:val="left"/>
      <w:pPr>
        <w:ind w:left="7890" w:hanging="360"/>
      </w:pPr>
      <w:rPr>
        <w:rFonts w:hint="default"/>
        <w:lang w:val="en-US" w:eastAsia="en-US" w:bidi="ar-SA"/>
      </w:rPr>
    </w:lvl>
    <w:lvl w:ilvl="8" w:tplc="32BA790A">
      <w:numFmt w:val="bullet"/>
      <w:lvlText w:val="•"/>
      <w:lvlJc w:val="left"/>
      <w:pPr>
        <w:ind w:left="8940" w:hanging="360"/>
      </w:pPr>
      <w:rPr>
        <w:rFonts w:hint="default"/>
        <w:lang w:val="en-US" w:eastAsia="en-US" w:bidi="ar-SA"/>
      </w:rPr>
    </w:lvl>
  </w:abstractNum>
  <w:num w:numId="1" w16cid:durableId="164243699">
    <w:abstractNumId w:val="2"/>
  </w:num>
  <w:num w:numId="2" w16cid:durableId="1306466806">
    <w:abstractNumId w:val="1"/>
  </w:num>
  <w:num w:numId="3" w16cid:durableId="138648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623F"/>
    <w:rsid w:val="00012617"/>
    <w:rsid w:val="001902B2"/>
    <w:rsid w:val="001F5B72"/>
    <w:rsid w:val="00243364"/>
    <w:rsid w:val="002A29BE"/>
    <w:rsid w:val="003B339F"/>
    <w:rsid w:val="005A43D1"/>
    <w:rsid w:val="007B3EB5"/>
    <w:rsid w:val="00862297"/>
    <w:rsid w:val="00863A9C"/>
    <w:rsid w:val="008C68BB"/>
    <w:rsid w:val="0095049F"/>
    <w:rsid w:val="0096623F"/>
    <w:rsid w:val="009E25FA"/>
    <w:rsid w:val="009E4ECD"/>
    <w:rsid w:val="00AB5785"/>
    <w:rsid w:val="00B561D3"/>
    <w:rsid w:val="00C4343F"/>
    <w:rsid w:val="00D57F79"/>
    <w:rsid w:val="00E651BE"/>
    <w:rsid w:val="00FB3E51"/>
    <w:rsid w:val="00FC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FC9C9"/>
  <w15:docId w15:val="{19CC2410-6D6B-4536-B7A1-DACB201A4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B72"/>
    <w:rPr>
      <w:rFonts w:ascii="Times New Roman" w:eastAsia="Times New Roman" w:hAnsi="Times New Roman" w:cs="Times New Roman"/>
    </w:rPr>
  </w:style>
  <w:style w:type="paragraph" w:styleId="Heading1">
    <w:name w:val="heading 1"/>
    <w:basedOn w:val="Normal"/>
    <w:uiPriority w:val="9"/>
    <w:qFormat/>
    <w:pPr>
      <w:ind w:left="820"/>
      <w:outlineLvl w:val="0"/>
    </w:pPr>
    <w:rPr>
      <w:b/>
      <w:bCs/>
      <w:sz w:val="36"/>
      <w:szCs w:val="36"/>
      <w:u w:val="single" w:color="000000"/>
    </w:rPr>
  </w:style>
  <w:style w:type="paragraph" w:styleId="Heading2">
    <w:name w:val="heading 2"/>
    <w:basedOn w:val="Normal"/>
    <w:uiPriority w:val="9"/>
    <w:unhideWhenUsed/>
    <w:qFormat/>
    <w:pPr>
      <w:spacing w:before="1"/>
      <w:ind w:left="185" w:right="2796"/>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before="28"/>
      <w:ind w:left="545" w:hanging="361"/>
    </w:pPr>
    <w:rPr>
      <w:u w:val="single" w:color="000000"/>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E651BE"/>
    <w:rPr>
      <w:rFonts w:ascii="Times New Roman" w:eastAsia="Times New Roman" w:hAnsi="Times New Roman" w:cs="Times New Roman"/>
      <w:sz w:val="28"/>
      <w:szCs w:val="28"/>
    </w:rPr>
  </w:style>
  <w:style w:type="character" w:styleId="Hyperlink">
    <w:name w:val="Hyperlink"/>
    <w:basedOn w:val="DefaultParagraphFont"/>
    <w:uiPriority w:val="99"/>
    <w:unhideWhenUsed/>
    <w:rsid w:val="001902B2"/>
    <w:rPr>
      <w:color w:val="0000FF" w:themeColor="hyperlink"/>
      <w:u w:val="single"/>
    </w:rPr>
  </w:style>
  <w:style w:type="character" w:styleId="UnresolvedMention">
    <w:name w:val="Unresolved Mention"/>
    <w:basedOn w:val="DefaultParagraphFont"/>
    <w:uiPriority w:val="99"/>
    <w:semiHidden/>
    <w:unhideWhenUsed/>
    <w:rsid w:val="00190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1944">
      <w:bodyDiv w:val="1"/>
      <w:marLeft w:val="0"/>
      <w:marRight w:val="0"/>
      <w:marTop w:val="0"/>
      <w:marBottom w:val="0"/>
      <w:divBdr>
        <w:top w:val="none" w:sz="0" w:space="0" w:color="auto"/>
        <w:left w:val="none" w:sz="0" w:space="0" w:color="auto"/>
        <w:bottom w:val="none" w:sz="0" w:space="0" w:color="auto"/>
        <w:right w:val="none" w:sz="0" w:space="0" w:color="auto"/>
      </w:divBdr>
    </w:div>
    <w:div w:id="585309869">
      <w:bodyDiv w:val="1"/>
      <w:marLeft w:val="0"/>
      <w:marRight w:val="0"/>
      <w:marTop w:val="0"/>
      <w:marBottom w:val="0"/>
      <w:divBdr>
        <w:top w:val="none" w:sz="0" w:space="0" w:color="auto"/>
        <w:left w:val="none" w:sz="0" w:space="0" w:color="auto"/>
        <w:bottom w:val="none" w:sz="0" w:space="0" w:color="auto"/>
        <w:right w:val="none" w:sz="0" w:space="0" w:color="auto"/>
      </w:divBdr>
    </w:div>
    <w:div w:id="682825279">
      <w:bodyDiv w:val="1"/>
      <w:marLeft w:val="0"/>
      <w:marRight w:val="0"/>
      <w:marTop w:val="0"/>
      <w:marBottom w:val="0"/>
      <w:divBdr>
        <w:top w:val="none" w:sz="0" w:space="0" w:color="auto"/>
        <w:left w:val="none" w:sz="0" w:space="0" w:color="auto"/>
        <w:bottom w:val="none" w:sz="0" w:space="0" w:color="auto"/>
        <w:right w:val="none" w:sz="0" w:space="0" w:color="auto"/>
      </w:divBdr>
    </w:div>
    <w:div w:id="1212575214">
      <w:bodyDiv w:val="1"/>
      <w:marLeft w:val="0"/>
      <w:marRight w:val="0"/>
      <w:marTop w:val="0"/>
      <w:marBottom w:val="0"/>
      <w:divBdr>
        <w:top w:val="none" w:sz="0" w:space="0" w:color="auto"/>
        <w:left w:val="none" w:sz="0" w:space="0" w:color="auto"/>
        <w:bottom w:val="none" w:sz="0" w:space="0" w:color="auto"/>
        <w:right w:val="none" w:sz="0" w:space="0" w:color="auto"/>
      </w:divBdr>
    </w:div>
    <w:div w:id="1231967214">
      <w:bodyDiv w:val="1"/>
      <w:marLeft w:val="0"/>
      <w:marRight w:val="0"/>
      <w:marTop w:val="0"/>
      <w:marBottom w:val="0"/>
      <w:divBdr>
        <w:top w:val="none" w:sz="0" w:space="0" w:color="auto"/>
        <w:left w:val="none" w:sz="0" w:space="0" w:color="auto"/>
        <w:bottom w:val="none" w:sz="0" w:space="0" w:color="auto"/>
        <w:right w:val="none" w:sz="0" w:space="0" w:color="auto"/>
      </w:divBdr>
    </w:div>
    <w:div w:id="1400397988">
      <w:bodyDiv w:val="1"/>
      <w:marLeft w:val="0"/>
      <w:marRight w:val="0"/>
      <w:marTop w:val="0"/>
      <w:marBottom w:val="0"/>
      <w:divBdr>
        <w:top w:val="none" w:sz="0" w:space="0" w:color="auto"/>
        <w:left w:val="none" w:sz="0" w:space="0" w:color="auto"/>
        <w:bottom w:val="none" w:sz="0" w:space="0" w:color="auto"/>
        <w:right w:val="none" w:sz="0" w:space="0" w:color="auto"/>
      </w:divBdr>
    </w:div>
    <w:div w:id="1576891345">
      <w:bodyDiv w:val="1"/>
      <w:marLeft w:val="0"/>
      <w:marRight w:val="0"/>
      <w:marTop w:val="0"/>
      <w:marBottom w:val="0"/>
      <w:divBdr>
        <w:top w:val="none" w:sz="0" w:space="0" w:color="auto"/>
        <w:left w:val="none" w:sz="0" w:space="0" w:color="auto"/>
        <w:bottom w:val="none" w:sz="0" w:space="0" w:color="auto"/>
        <w:right w:val="none" w:sz="0" w:space="0" w:color="auto"/>
      </w:divBdr>
    </w:div>
    <w:div w:id="1742369134">
      <w:bodyDiv w:val="1"/>
      <w:marLeft w:val="0"/>
      <w:marRight w:val="0"/>
      <w:marTop w:val="0"/>
      <w:marBottom w:val="0"/>
      <w:divBdr>
        <w:top w:val="none" w:sz="0" w:space="0" w:color="auto"/>
        <w:left w:val="none" w:sz="0" w:space="0" w:color="auto"/>
        <w:bottom w:val="none" w:sz="0" w:space="0" w:color="auto"/>
        <w:right w:val="none" w:sz="0" w:space="0" w:color="auto"/>
      </w:divBdr>
    </w:div>
    <w:div w:id="1961107966">
      <w:bodyDiv w:val="1"/>
      <w:marLeft w:val="0"/>
      <w:marRight w:val="0"/>
      <w:marTop w:val="0"/>
      <w:marBottom w:val="0"/>
      <w:divBdr>
        <w:top w:val="none" w:sz="0" w:space="0" w:color="auto"/>
        <w:left w:val="none" w:sz="0" w:space="0" w:color="auto"/>
        <w:bottom w:val="none" w:sz="0" w:space="0" w:color="auto"/>
        <w:right w:val="none" w:sz="0" w:space="0" w:color="auto"/>
      </w:divBdr>
    </w:div>
    <w:div w:id="2067759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102103595_RidhiAggarwal</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102103595_RidhiAggarwal</dc:title>
  <dc:creator>Bhavika</dc:creator>
  <cp:lastModifiedBy>Yuvraj Singh Chauhan</cp:lastModifiedBy>
  <cp:revision>16</cp:revision>
  <dcterms:created xsi:type="dcterms:W3CDTF">2024-01-24T20:00:00Z</dcterms:created>
  <dcterms:modified xsi:type="dcterms:W3CDTF">2024-01-24T21:12:00Z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2024-01-24T00:00:00Z</vt:filetime>
  </property>
  <property fmtid="{D5CDD505-2E9C-101B-9397-08002B2CF9AE}" pid="3" name="Creator">
    <vt:lpwstr>Microsoft Word</vt:lpwstr>
  </property>
  <property fmtid="{D5CDD505-2E9C-101B-9397-08002B2CF9AE}" pid="4" name="LastSaved">
    <vt:filetime>2024-01-24T00:00:00Z</vt:filetime>
  </property>
</Properties>
</file>