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sz w:val="52"/>
          <w:szCs w:val="52"/>
          <w:u w:val="single"/>
        </w:rPr>
      </w:pPr>
      <w:r w:rsidDel="00000000" w:rsidR="00000000" w:rsidRPr="00000000">
        <w:rPr>
          <w:sz w:val="52"/>
          <w:szCs w:val="52"/>
          <w:u w:val="single"/>
          <w:rtl w:val="0"/>
        </w:rPr>
        <w:t xml:space="preserve">MODUL-4</w:t>
      </w:r>
    </w:p>
    <w:p w:rsidR="00000000" w:rsidDel="00000000" w:rsidP="00000000" w:rsidRDefault="00000000" w:rsidRPr="00000000" w14:paraId="00000002">
      <w:pPr>
        <w:spacing w:after="240" w:before="240" w:lineRule="auto"/>
        <w:ind w:left="1140" w:hanging="380"/>
        <w:rPr>
          <w:sz w:val="32"/>
          <w:szCs w:val="32"/>
        </w:rPr>
      </w:pPr>
      <w:r w:rsidDel="00000000" w:rsidR="00000000" w:rsidRPr="00000000">
        <w:rPr>
          <w:sz w:val="36"/>
          <w:szCs w:val="36"/>
          <w:rtl w:val="0"/>
        </w:rPr>
        <w:t xml:space="preserve">1)</w:t>
      </w:r>
      <w:r w:rsidDel="00000000" w:rsidR="00000000" w:rsidRPr="00000000">
        <w:rPr>
          <w:sz w:val="14"/>
          <w:szCs w:val="14"/>
          <w:rtl w:val="0"/>
        </w:rPr>
        <w:t xml:space="preserve">    </w:t>
      </w:r>
      <w:r w:rsidDel="00000000" w:rsidR="00000000" w:rsidRPr="00000000">
        <w:rPr>
          <w:sz w:val="32"/>
          <w:szCs w:val="32"/>
          <w:rtl w:val="0"/>
        </w:rPr>
        <w:t xml:space="preserve">What are the main factors that can affect PPC bidding?</w:t>
      </w:r>
    </w:p>
    <w:p w:rsidR="00000000" w:rsidDel="00000000" w:rsidP="00000000" w:rsidRDefault="00000000" w:rsidRPr="00000000" w14:paraId="00000003">
      <w:pPr>
        <w:spacing w:after="240" w:before="240" w:lineRule="auto"/>
        <w:ind w:left="760" w:firstLine="0"/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Ans.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1. Quality Score</w:t>
      </w:r>
    </w:p>
    <w:p w:rsidR="00000000" w:rsidDel="00000000" w:rsidP="00000000" w:rsidRDefault="00000000" w:rsidRPr="00000000" w14:paraId="00000005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Definition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 metric used by platforms like Google Ads that evaluates the quality and relevance of your ads, keywords, and landing pages.</w:t>
      </w:r>
    </w:p>
    <w:p w:rsidR="00000000" w:rsidDel="00000000" w:rsidP="00000000" w:rsidRDefault="00000000" w:rsidRPr="00000000" w14:paraId="00000006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Impact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Higher Quality Scores can lower your cost per click (CPC) and improve ad positioning.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2. Keyword Competition</w:t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Definition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How many advertisers are bidding on the same keyword.</w:t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Impact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High competition increases CPC because more advertisers are vying for the same audience.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3. Bid Amount</w:t>
      </w:r>
    </w:p>
    <w:p w:rsidR="00000000" w:rsidDel="00000000" w:rsidP="00000000" w:rsidRDefault="00000000" w:rsidRPr="00000000" w14:paraId="0000000D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Definition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The maximum amount you're willing to pay per click.</w:t>
      </w:r>
    </w:p>
    <w:p w:rsidR="00000000" w:rsidDel="00000000" w:rsidP="00000000" w:rsidRDefault="00000000" w:rsidRPr="00000000" w14:paraId="0000000E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Impact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Directly influences your ad’s placement in the auction process.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4. Ad Relevance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Definition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How closely your ad matches the user’s intent and search query.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Impact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More relevant ads often get better placements and lower costs.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5. Landing Page Experience</w:t>
      </w:r>
    </w:p>
    <w:p w:rsidR="00000000" w:rsidDel="00000000" w:rsidP="00000000" w:rsidRDefault="00000000" w:rsidRPr="00000000" w14:paraId="00000015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Definition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The relevance, speed, and usability of the page users land on after clicking your ad.</w:t>
      </w:r>
    </w:p>
    <w:p w:rsidR="00000000" w:rsidDel="00000000" w:rsidP="00000000" w:rsidRDefault="00000000" w:rsidRPr="00000000" w14:paraId="00000016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Impact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 better experience can increase conversion rates and improve your Quality Score.</w:t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6. Click-Through Rate (CTR)</w:t>
      </w:r>
    </w:p>
    <w:p w:rsidR="00000000" w:rsidDel="00000000" w:rsidP="00000000" w:rsidRDefault="00000000" w:rsidRPr="00000000" w14:paraId="00000019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Definition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The percentage of people who click your ad after seeing it.</w:t>
      </w:r>
    </w:p>
    <w:p w:rsidR="00000000" w:rsidDel="00000000" w:rsidP="00000000" w:rsidRDefault="00000000" w:rsidRPr="00000000" w14:paraId="0000001A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Impact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Higher CTR often improves Quality Score and lowers CPC.</w:t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7. Ad Extensions</w:t>
      </w:r>
    </w:p>
    <w:p w:rsidR="00000000" w:rsidDel="00000000" w:rsidP="00000000" w:rsidRDefault="00000000" w:rsidRPr="00000000" w14:paraId="0000001D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Definition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Additional pieces of information (like phone numbers or links) that can be added to your ad.</w:t>
      </w:r>
    </w:p>
    <w:p w:rsidR="00000000" w:rsidDel="00000000" w:rsidP="00000000" w:rsidRDefault="00000000" w:rsidRPr="00000000" w14:paraId="0000001E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Impact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They improve ad visibility and CTR, indirectly influencing bidding efficiency.</w:t>
      </w:r>
    </w:p>
    <w:p w:rsidR="00000000" w:rsidDel="00000000" w:rsidP="00000000" w:rsidRDefault="00000000" w:rsidRPr="00000000" w14:paraId="0000001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8. Device Targeting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Definition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Choosing to show ads on mobile, desktop, or tablet.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Impact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Performance and cost can vary based on device type.</w:t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9. Geographic Location</w:t>
      </w:r>
    </w:p>
    <w:p w:rsidR="00000000" w:rsidDel="00000000" w:rsidP="00000000" w:rsidRDefault="00000000" w:rsidRPr="00000000" w14:paraId="00000025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Definition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Targeting specific regions or countries.</w:t>
      </w:r>
    </w:p>
    <w:p w:rsidR="00000000" w:rsidDel="00000000" w:rsidP="00000000" w:rsidRDefault="00000000" w:rsidRPr="00000000" w14:paraId="00000026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Impact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Bidding costs and competition levels often vary by location.</w:t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10. Time of Day &amp; Day of Week</w:t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Definition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Scheduling ads to run during specific hours or days.</w:t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Impact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Performance and costs can fluctuate based on user behavior patterns.</w:t>
      </w:r>
    </w:p>
    <w:p w:rsidR="00000000" w:rsidDel="00000000" w:rsidP="00000000" w:rsidRDefault="00000000" w:rsidRPr="00000000" w14:paraId="0000002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11. Industry Trends &amp; Seasonality</w:t>
      </w:r>
    </w:p>
    <w:p w:rsidR="00000000" w:rsidDel="00000000" w:rsidP="00000000" w:rsidRDefault="00000000" w:rsidRPr="00000000" w14:paraId="0000002D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Definition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Market trends and seasonal events affecting user behavior.</w:t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Impact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Certain times of year (e.g., holidays) often see increased competition and CPCs.</w:t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12. Budget Constraints</w:t>
      </w:r>
    </w:p>
    <w:p w:rsidR="00000000" w:rsidDel="00000000" w:rsidP="00000000" w:rsidRDefault="00000000" w:rsidRPr="00000000" w14:paraId="00000031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Definition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The total amount you're willing to spend daily or monthly.</w:t>
      </w:r>
    </w:p>
    <w:p w:rsidR="00000000" w:rsidDel="00000000" w:rsidP="00000000" w:rsidRDefault="00000000" w:rsidRPr="00000000" w14:paraId="00000032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Impact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 limited budget can restrict your ad visibility and competitiveness.</w:t>
      </w:r>
    </w:p>
    <w:p w:rsidR="00000000" w:rsidDel="00000000" w:rsidP="00000000" w:rsidRDefault="00000000" w:rsidRPr="00000000" w14:paraId="00000033">
      <w:pPr>
        <w:spacing w:after="240" w:before="240" w:lineRule="auto"/>
        <w:ind w:left="1140" w:hanging="380"/>
        <w:rPr>
          <w:sz w:val="44"/>
          <w:szCs w:val="44"/>
        </w:rPr>
      </w:pPr>
      <w:r w:rsidDel="00000000" w:rsidR="00000000" w:rsidRPr="00000000">
        <w:rPr>
          <w:sz w:val="36"/>
          <w:szCs w:val="36"/>
          <w:rtl w:val="0"/>
        </w:rPr>
        <w:t xml:space="preserve">2)</w:t>
      </w:r>
      <w:r w:rsidDel="00000000" w:rsidR="00000000" w:rsidRPr="00000000">
        <w:rPr>
          <w:sz w:val="14"/>
          <w:szCs w:val="14"/>
          <w:rtl w:val="0"/>
        </w:rPr>
        <w:t xml:space="preserve">    </w:t>
      </w:r>
      <w:r w:rsidDel="00000000" w:rsidR="00000000" w:rsidRPr="00000000">
        <w:rPr>
          <w:sz w:val="44"/>
          <w:szCs w:val="44"/>
          <w:rtl w:val="0"/>
        </w:rPr>
        <w:t xml:space="preserve">How does a search engine calculate actual CPC?</w:t>
      </w:r>
    </w:p>
    <w:p w:rsidR="00000000" w:rsidDel="00000000" w:rsidP="00000000" w:rsidRDefault="00000000" w:rsidRPr="00000000" w14:paraId="00000034">
      <w:pPr>
        <w:spacing w:after="240" w:before="240" w:lineRule="auto"/>
        <w:ind w:left="760" w:firstLine="0"/>
        <w:rPr>
          <w:sz w:val="44"/>
          <w:szCs w:val="44"/>
          <w:u w:val="single"/>
        </w:rPr>
      </w:pPr>
      <w:r w:rsidDel="00000000" w:rsidR="00000000" w:rsidRPr="00000000">
        <w:rPr>
          <w:sz w:val="44"/>
          <w:szCs w:val="44"/>
          <w:u w:val="single"/>
          <w:rtl w:val="0"/>
        </w:rPr>
        <w:t xml:space="preserve">Ans.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search engine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(like Google Ads) calculates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actual cost-per-click (CPC)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based on a real-time auction process, not just your maximum bid. Here's how it works:</w:t>
      </w:r>
    </w:p>
    <w:p w:rsidR="00000000" w:rsidDel="00000000" w:rsidP="00000000" w:rsidRDefault="00000000" w:rsidRPr="00000000" w14:paraId="00000036">
      <w:pPr>
        <w:jc w:val="center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Formula for Actual CPC</w:t>
      </w:r>
    </w:p>
    <w:p w:rsidR="00000000" w:rsidDel="00000000" w:rsidP="00000000" w:rsidRDefault="00000000" w:rsidRPr="00000000" w14:paraId="00000037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Actual CPC=Ad Rank of the advertiser below youYour Quality Score+$0.01\text{Actual CPC} = \frac{\text{Ad Rank of the advertiser below you}}{\text{Your Quality Score}} + \$0.01Actual CPC=Your Quality ScoreAd Rank of the advertiser below you​+$0.01</w:t>
      </w:r>
    </w:p>
    <w:p w:rsidR="00000000" w:rsidDel="00000000" w:rsidP="00000000" w:rsidRDefault="00000000" w:rsidRPr="00000000" w14:paraId="0000003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Key Terms Explained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 Rank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 value used to determine your ad position. It’s calculated as:</w:t>
      </w:r>
    </w:p>
    <w:p w:rsidR="00000000" w:rsidDel="00000000" w:rsidP="00000000" w:rsidRDefault="00000000" w:rsidRPr="00000000" w14:paraId="0000003B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 Rank=Max CPC Bid×Quality Score\text{Ad Rank} = \text{Max CPC Bid} \times \text{Quality Score}Ad Rank=Max CPC Bid×Quality Score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Quality Score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Google assigns a score (1–10) based on: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Expected click-through rate (CTR)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 relevance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Landing page experience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 Rank of the advertiser below you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The competitor whose ad ranks immediately below yours in the auction.</w:t>
      </w:r>
    </w:p>
    <w:p w:rsidR="00000000" w:rsidDel="00000000" w:rsidP="00000000" w:rsidRDefault="00000000" w:rsidRPr="00000000" w14:paraId="0000004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What This Means Practically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don’t pay your full max bid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you only pay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just enough to beat the next competitor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your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Quality Score is high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your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actual CPC can be much lower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than your max bid.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your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Quality Score is low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you may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pay more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maintain the same position.</w:t>
      </w:r>
    </w:p>
    <w:p w:rsidR="00000000" w:rsidDel="00000000" w:rsidP="00000000" w:rsidRDefault="00000000" w:rsidRPr="00000000" w14:paraId="0000004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Example</w:t>
      </w:r>
    </w:p>
    <w:tbl>
      <w:tblPr>
        <w:tblStyle w:val="Table1"/>
        <w:tblW w:w="6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1095"/>
        <w:gridCol w:w="1590"/>
        <w:gridCol w:w="2160"/>
        <w:tblGridChange w:id="0">
          <w:tblGrid>
            <w:gridCol w:w="1170"/>
            <w:gridCol w:w="1095"/>
            <w:gridCol w:w="1590"/>
            <w:gridCol w:w="2160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Advertiser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 CPC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Quality Score 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befor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Ad Rank (Bid × QS)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 (You)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$4.00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32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$5.00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befor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</w:t>
            </w:r>
          </w:p>
        </w:tc>
      </w:tr>
    </w:tbl>
    <w:p w:rsidR="00000000" w:rsidDel="00000000" w:rsidP="00000000" w:rsidRDefault="00000000" w:rsidRPr="00000000" w14:paraId="00000054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Your Actual CPC = (Ad Rank of B / Your Quality Score) + $0.01</w:t>
      </w:r>
    </w:p>
    <w:p w:rsidR="00000000" w:rsidDel="00000000" w:rsidP="00000000" w:rsidRDefault="00000000" w:rsidRPr="00000000" w14:paraId="00000055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=258+0.01=3.13+0.01=$3.14= \frac{25}{8} + 0.01 = 3.13 + 0.01 = \$3.14=825​+0.01=3.13+0.01=$3.14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Even though your bid was $4.00,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you only pay $3.14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7">
      <w:pPr>
        <w:spacing w:after="240" w:before="240" w:lineRule="auto"/>
        <w:ind w:left="1140" w:hanging="380"/>
        <w:rPr>
          <w:sz w:val="44"/>
          <w:szCs w:val="44"/>
        </w:rPr>
      </w:pPr>
      <w:r w:rsidDel="00000000" w:rsidR="00000000" w:rsidRPr="00000000">
        <w:rPr>
          <w:sz w:val="36"/>
          <w:szCs w:val="36"/>
          <w:rtl w:val="0"/>
        </w:rPr>
        <w:t xml:space="preserve">3)</w:t>
      </w:r>
      <w:r w:rsidDel="00000000" w:rsidR="00000000" w:rsidRPr="00000000">
        <w:rPr>
          <w:sz w:val="14"/>
          <w:szCs w:val="14"/>
          <w:rtl w:val="0"/>
        </w:rPr>
        <w:tab/>
      </w:r>
      <w:r w:rsidDel="00000000" w:rsidR="00000000" w:rsidRPr="00000000">
        <w:rPr>
          <w:sz w:val="44"/>
          <w:szCs w:val="44"/>
          <w:rtl w:val="0"/>
        </w:rPr>
        <w:t xml:space="preserve">What is a quality score and why it is important for Ads?</w:t>
      </w:r>
    </w:p>
    <w:p w:rsidR="00000000" w:rsidDel="00000000" w:rsidP="00000000" w:rsidRDefault="00000000" w:rsidRPr="00000000" w14:paraId="00000058">
      <w:pPr>
        <w:spacing w:after="240" w:before="240" w:lineRule="auto"/>
        <w:ind w:left="760" w:firstLine="0"/>
        <w:rPr>
          <w:rFonts w:ascii="Times New Roman" w:cs="Times New Roman" w:eastAsia="Times New Roman" w:hAnsi="Times New Roman"/>
          <w:sz w:val="44"/>
          <w:szCs w:val="4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u w:val="single"/>
          <w:rtl w:val="0"/>
        </w:rPr>
        <w:t xml:space="preserve">Ans.</w:t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byah6hd7d6t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What Is a Quality Score?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Quality Score</w:t>
      </w:r>
      <w:r w:rsidDel="00000000" w:rsidR="00000000" w:rsidRPr="00000000">
        <w:rPr>
          <w:rtl w:val="0"/>
        </w:rPr>
        <w:t xml:space="preserve"> is a metric used by search engines (like Google Ads) to measure the </w:t>
      </w:r>
      <w:r w:rsidDel="00000000" w:rsidR="00000000" w:rsidRPr="00000000">
        <w:rPr>
          <w:b w:val="1"/>
          <w:rtl w:val="0"/>
        </w:rPr>
        <w:t xml:space="preserve">relevance and quality</w:t>
      </w:r>
      <w:r w:rsidDel="00000000" w:rsidR="00000000" w:rsidRPr="00000000">
        <w:rPr>
          <w:rtl w:val="0"/>
        </w:rPr>
        <w:t xml:space="preserve"> of your ads, keywords, and landing pages.</w:t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It’s scored on a </w:t>
      </w:r>
      <w:r w:rsidDel="00000000" w:rsidR="00000000" w:rsidRPr="00000000">
        <w:rPr>
          <w:b w:val="1"/>
          <w:rtl w:val="0"/>
        </w:rPr>
        <w:t xml:space="preserve">scale of 1 to 10</w:t>
      </w:r>
      <w:r w:rsidDel="00000000" w:rsidR="00000000" w:rsidRPr="00000000">
        <w:rPr>
          <w:rtl w:val="0"/>
        </w:rPr>
        <w:t xml:space="preserve">, with </w:t>
      </w:r>
      <w:r w:rsidDel="00000000" w:rsidR="00000000" w:rsidRPr="00000000">
        <w:rPr>
          <w:b w:val="1"/>
          <w:rtl w:val="0"/>
        </w:rPr>
        <w:t xml:space="preserve">10 being the highest</w:t>
      </w:r>
      <w:r w:rsidDel="00000000" w:rsidR="00000000" w:rsidRPr="00000000">
        <w:rPr>
          <w:rtl w:val="0"/>
        </w:rPr>
        <w:t xml:space="preserve">. A higher score means your ad and landing page are more relevant to the user’s search intent.</w:t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er02a1lq2sb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Components of Quality Score</w:t>
      </w:r>
    </w:p>
    <w:p w:rsidR="00000000" w:rsidDel="00000000" w:rsidP="00000000" w:rsidRDefault="00000000" w:rsidRPr="00000000" w14:paraId="0000005E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Expected Click-Through Rate (CTR)</w:t>
      </w:r>
    </w:p>
    <w:p w:rsidR="00000000" w:rsidDel="00000000" w:rsidP="00000000" w:rsidRDefault="00000000" w:rsidRPr="00000000" w14:paraId="0000005F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How likely your ad is to be clicked when shown.</w:t>
      </w:r>
    </w:p>
    <w:p w:rsidR="00000000" w:rsidDel="00000000" w:rsidP="00000000" w:rsidRDefault="00000000" w:rsidRPr="00000000" w14:paraId="00000060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Based on historical data and ad performance.</w:t>
      </w:r>
    </w:p>
    <w:p w:rsidR="00000000" w:rsidDel="00000000" w:rsidP="00000000" w:rsidRDefault="00000000" w:rsidRPr="00000000" w14:paraId="00000061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 Relevance</w:t>
      </w:r>
    </w:p>
    <w:p w:rsidR="00000000" w:rsidDel="00000000" w:rsidP="00000000" w:rsidRDefault="00000000" w:rsidRPr="00000000" w14:paraId="00000062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How closely your ad matches the user's search intent and keywords.</w:t>
      </w:r>
    </w:p>
    <w:p w:rsidR="00000000" w:rsidDel="00000000" w:rsidP="00000000" w:rsidRDefault="00000000" w:rsidRPr="00000000" w14:paraId="00000063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Landing Page Experience</w:t>
      </w:r>
    </w:p>
    <w:p w:rsidR="00000000" w:rsidDel="00000000" w:rsidP="00000000" w:rsidRDefault="00000000" w:rsidRPr="00000000" w14:paraId="00000064">
      <w:pPr>
        <w:numPr>
          <w:ilvl w:val="1"/>
          <w:numId w:val="2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How useful, relevant, and user-friendly the landing page is after someone clicks your ad.</w:t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curn785atty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Why Is Quality Score Important?</w:t>
      </w:r>
    </w:p>
    <w:p w:rsidR="00000000" w:rsidDel="00000000" w:rsidP="00000000" w:rsidRDefault="00000000" w:rsidRPr="00000000" w14:paraId="00000067">
      <w:pPr>
        <w:pStyle w:val="Heading4"/>
        <w:keepNext w:val="0"/>
        <w:keepLines w:val="0"/>
        <w:spacing w:after="40" w:before="240" w:lineRule="auto"/>
        <w:rPr>
          <w:color w:val="000000"/>
          <w:sz w:val="22"/>
          <w:szCs w:val="22"/>
        </w:rPr>
      </w:pPr>
      <w:bookmarkStart w:colFirst="0" w:colLast="0" w:name="_w7clf2gpwhky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Lower Cost-Per-Click (CPC)</w:t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Higher Quality Score = </w:t>
      </w:r>
      <w:r w:rsidDel="00000000" w:rsidR="00000000" w:rsidRPr="00000000">
        <w:rPr>
          <w:b w:val="1"/>
          <w:rtl w:val="0"/>
        </w:rPr>
        <w:t xml:space="preserve">Lower actual CPC</w:t>
      </w:r>
    </w:p>
    <w:p w:rsidR="00000000" w:rsidDel="00000000" w:rsidP="00000000" w:rsidRDefault="00000000" w:rsidRPr="00000000" w14:paraId="00000069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pay less for each click compared to advertisers with lower scores.</w:t>
      </w:r>
    </w:p>
    <w:p w:rsidR="00000000" w:rsidDel="00000000" w:rsidP="00000000" w:rsidRDefault="00000000" w:rsidRPr="00000000" w14:paraId="0000006A">
      <w:pPr>
        <w:pStyle w:val="Heading4"/>
        <w:keepNext w:val="0"/>
        <w:keepLines w:val="0"/>
        <w:spacing w:after="40" w:before="240" w:lineRule="auto"/>
        <w:rPr>
          <w:color w:val="000000"/>
          <w:sz w:val="22"/>
          <w:szCs w:val="22"/>
        </w:rPr>
      </w:pPr>
      <w:bookmarkStart w:colFirst="0" w:colLast="0" w:name="_wjqswncbgeb3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Better Ad Position</w:t>
      </w:r>
    </w:p>
    <w:p w:rsidR="00000000" w:rsidDel="00000000" w:rsidP="00000000" w:rsidRDefault="00000000" w:rsidRPr="00000000" w14:paraId="0000006B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Your </w:t>
      </w:r>
      <w:r w:rsidDel="00000000" w:rsidR="00000000" w:rsidRPr="00000000">
        <w:rPr>
          <w:b w:val="1"/>
          <w:rtl w:val="0"/>
        </w:rPr>
        <w:t xml:space="preserve">Ad Rank</w:t>
      </w:r>
      <w:r w:rsidDel="00000000" w:rsidR="00000000" w:rsidRPr="00000000">
        <w:rPr>
          <w:rtl w:val="0"/>
        </w:rPr>
        <w:t xml:space="preserve"> (which determines placement) = </w:t>
      </w:r>
      <w:r w:rsidDel="00000000" w:rsidR="00000000" w:rsidRPr="00000000">
        <w:rPr>
          <w:b w:val="1"/>
          <w:rtl w:val="0"/>
        </w:rPr>
        <w:t xml:space="preserve">Max Bid × Quality Score</w:t>
      </w:r>
    </w:p>
    <w:p w:rsidR="00000000" w:rsidDel="00000000" w:rsidP="00000000" w:rsidRDefault="00000000" w:rsidRPr="00000000" w14:paraId="0000006C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So, a high Quality Score helps you win better positions </w:t>
      </w:r>
      <w:r w:rsidDel="00000000" w:rsidR="00000000" w:rsidRPr="00000000">
        <w:rPr>
          <w:b w:val="1"/>
          <w:rtl w:val="0"/>
        </w:rPr>
        <w:t xml:space="preserve">even with lower bids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D">
      <w:pPr>
        <w:pStyle w:val="Heading4"/>
        <w:keepNext w:val="0"/>
        <w:keepLines w:val="0"/>
        <w:spacing w:after="40" w:before="240" w:lineRule="auto"/>
        <w:rPr>
          <w:color w:val="000000"/>
          <w:sz w:val="22"/>
          <w:szCs w:val="22"/>
        </w:rPr>
      </w:pPr>
      <w:bookmarkStart w:colFirst="0" w:colLast="0" w:name="_jzg7tfujbvvh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Higher Return on Investment (ROI)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Relevant ads lead to more clicks and conversions.</w:t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spend less for better performance.</w:t>
      </w:r>
    </w:p>
    <w:p w:rsidR="00000000" w:rsidDel="00000000" w:rsidP="00000000" w:rsidRDefault="00000000" w:rsidRPr="00000000" w14:paraId="00000070">
      <w:pPr>
        <w:pStyle w:val="Heading4"/>
        <w:keepNext w:val="0"/>
        <w:keepLines w:val="0"/>
        <w:spacing w:after="40" w:before="240" w:lineRule="auto"/>
        <w:rPr>
          <w:color w:val="000000"/>
          <w:sz w:val="22"/>
          <w:szCs w:val="22"/>
        </w:rPr>
      </w:pPr>
      <w:bookmarkStart w:colFirst="0" w:colLast="0" w:name="_gkig9d8e6q69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Improved User Experience</w:t>
      </w:r>
    </w:p>
    <w:p w:rsidR="00000000" w:rsidDel="00000000" w:rsidP="00000000" w:rsidRDefault="00000000" w:rsidRPr="00000000" w14:paraId="00000071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Google rewards advertisers who provide relevant and useful experiences to users.</w:t>
      </w:r>
    </w:p>
    <w:p w:rsidR="00000000" w:rsidDel="00000000" w:rsidP="00000000" w:rsidRDefault="00000000" w:rsidRPr="00000000" w14:paraId="00000072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encourages more trustworthy and effective advertising.</w:t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0vkh34q9jwg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Example</w:t>
      </w:r>
    </w:p>
    <w:tbl>
      <w:tblPr>
        <w:tblStyle w:val="Table2"/>
        <w:tblW w:w="47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1095"/>
        <w:gridCol w:w="1470"/>
        <w:gridCol w:w="990"/>
        <w:tblGridChange w:id="0">
          <w:tblGrid>
            <w:gridCol w:w="1170"/>
            <w:gridCol w:w="1095"/>
            <w:gridCol w:w="1470"/>
            <w:gridCol w:w="990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Advertiser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Max CPC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Quality Score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 Rank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You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$2.00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Competitor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$3.00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2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</w:tr>
    </w:tbl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Despite bidding less, </w:t>
      </w:r>
      <w:r w:rsidDel="00000000" w:rsidR="00000000" w:rsidRPr="00000000">
        <w:rPr>
          <w:b w:val="1"/>
          <w:rtl w:val="0"/>
        </w:rPr>
        <w:t xml:space="preserve">you win a better ad position</w:t>
      </w:r>
      <w:r w:rsidDel="00000000" w:rsidR="00000000" w:rsidRPr="00000000">
        <w:rPr>
          <w:rtl w:val="0"/>
        </w:rPr>
        <w:t xml:space="preserve"> because your </w:t>
      </w:r>
      <w:r w:rsidDel="00000000" w:rsidR="00000000" w:rsidRPr="00000000">
        <w:rPr>
          <w:b w:val="1"/>
          <w:rtl w:val="0"/>
        </w:rPr>
        <w:t xml:space="preserve">Quality Score is higher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2">
      <w:pPr>
        <w:spacing w:after="240" w:before="240" w:lineRule="auto"/>
        <w:ind w:left="1140" w:hanging="380"/>
        <w:rPr>
          <w:sz w:val="40"/>
          <w:szCs w:val="40"/>
        </w:rPr>
      </w:pPr>
      <w:r w:rsidDel="00000000" w:rsidR="00000000" w:rsidRPr="00000000">
        <w:rPr>
          <w:sz w:val="36"/>
          <w:szCs w:val="36"/>
          <w:rtl w:val="0"/>
        </w:rPr>
        <w:t xml:space="preserve">4)</w:t>
      </w:r>
      <w:r w:rsidDel="00000000" w:rsidR="00000000" w:rsidRPr="00000000">
        <w:rPr>
          <w:sz w:val="14"/>
          <w:szCs w:val="14"/>
          <w:rtl w:val="0"/>
        </w:rPr>
        <w:t xml:space="preserve">    </w:t>
      </w:r>
      <w:r w:rsidDel="00000000" w:rsidR="00000000" w:rsidRPr="00000000">
        <w:rPr>
          <w:sz w:val="40"/>
          <w:szCs w:val="40"/>
          <w:rtl w:val="0"/>
        </w:rPr>
        <w:t xml:space="preserve">Create an ad for your website/ blog in Google Ads that display on the display network with the properly targeted audience.</w:t>
      </w:r>
    </w:p>
    <w:p w:rsidR="00000000" w:rsidDel="00000000" w:rsidP="00000000" w:rsidRDefault="00000000" w:rsidRPr="00000000" w14:paraId="00000083">
      <w:pPr>
        <w:spacing w:after="240" w:before="240" w:lineRule="auto"/>
        <w:ind w:left="760" w:firstLine="0"/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Ans.</w:t>
      </w:r>
    </w:p>
    <w:p w:rsidR="00000000" w:rsidDel="00000000" w:rsidP="00000000" w:rsidRDefault="00000000" w:rsidRPr="00000000" w14:paraId="00000084">
      <w:pPr>
        <w:spacing w:after="240" w:before="240" w:lineRule="auto"/>
        <w:ind w:left="760" w:firstLine="0"/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Step:1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ind w:left="760" w:firstLine="0"/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Step:2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ind w:left="760" w:firstLine="0"/>
        <w:rPr>
          <w:rFonts w:ascii="Times New Roman" w:cs="Times New Roman" w:eastAsia="Times New Roman" w:hAnsi="Times New Roman"/>
          <w:sz w:val="44"/>
          <w:szCs w:val="4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u w:val="single"/>
          <w:rtl w:val="0"/>
        </w:rPr>
        <w:t xml:space="preserve">Step:3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ind w:left="760" w:firstLine="0"/>
        <w:rPr>
          <w:rFonts w:ascii="Times New Roman" w:cs="Times New Roman" w:eastAsia="Times New Roman" w:hAnsi="Times New Roman"/>
          <w:sz w:val="44"/>
          <w:szCs w:val="4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u w:val="single"/>
          <w:rtl w:val="0"/>
        </w:rPr>
        <w:t xml:space="preserve">Step:4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ind w:left="760" w:firstLine="0"/>
        <w:rPr>
          <w:rFonts w:ascii="Times New Roman" w:cs="Times New Roman" w:eastAsia="Times New Roman" w:hAnsi="Times New Roman"/>
          <w:sz w:val="44"/>
          <w:szCs w:val="4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u w:val="single"/>
          <w:rtl w:val="0"/>
        </w:rPr>
        <w:t xml:space="preserve">Step:5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ind w:left="760" w:firstLine="0"/>
        <w:rPr>
          <w:rFonts w:ascii="Times New Roman" w:cs="Times New Roman" w:eastAsia="Times New Roman" w:hAnsi="Times New Roman"/>
          <w:sz w:val="44"/>
          <w:szCs w:val="4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u w:val="single"/>
          <w:rtl w:val="0"/>
        </w:rPr>
        <w:t xml:space="preserve">Step:6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ind w:left="760" w:firstLine="0"/>
        <w:rPr>
          <w:rFonts w:ascii="Times New Roman" w:cs="Times New Roman" w:eastAsia="Times New Roman" w:hAnsi="Times New Roman"/>
          <w:sz w:val="44"/>
          <w:szCs w:val="4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u w:val="single"/>
          <w:rtl w:val="0"/>
        </w:rPr>
        <w:t xml:space="preserve">Step:7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ind w:left="760" w:firstLine="0"/>
        <w:rPr>
          <w:rFonts w:ascii="Times New Roman" w:cs="Times New Roman" w:eastAsia="Times New Roman" w:hAnsi="Times New Roman"/>
          <w:sz w:val="44"/>
          <w:szCs w:val="4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u w:val="single"/>
          <w:rtl w:val="0"/>
        </w:rPr>
        <w:t xml:space="preserve">Step:8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ind w:left="760" w:firstLine="0"/>
        <w:rPr>
          <w:rFonts w:ascii="Times New Roman" w:cs="Times New Roman" w:eastAsia="Times New Roman" w:hAnsi="Times New Roman"/>
          <w:sz w:val="44"/>
          <w:szCs w:val="4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u w:val="single"/>
          <w:rtl w:val="0"/>
        </w:rPr>
        <w:t xml:space="preserve">Step:9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ind w:left="760" w:firstLine="0"/>
        <w:rPr>
          <w:rFonts w:ascii="Times New Roman" w:cs="Times New Roman" w:eastAsia="Times New Roman" w:hAnsi="Times New Roman"/>
          <w:sz w:val="44"/>
          <w:szCs w:val="4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u w:val="single"/>
          <w:rtl w:val="0"/>
        </w:rPr>
        <w:t xml:space="preserve">Step:10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ind w:left="760" w:firstLine="0"/>
        <w:rPr>
          <w:rFonts w:ascii="Times New Roman" w:cs="Times New Roman" w:eastAsia="Times New Roman" w:hAnsi="Times New Roman"/>
          <w:sz w:val="44"/>
          <w:szCs w:val="4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u w:val="single"/>
          <w:rtl w:val="0"/>
        </w:rPr>
        <w:t xml:space="preserve">Step:11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ind w:left="760" w:firstLine="0"/>
        <w:rPr>
          <w:rFonts w:ascii="Times New Roman" w:cs="Times New Roman" w:eastAsia="Times New Roman" w:hAnsi="Times New Roman"/>
          <w:sz w:val="44"/>
          <w:szCs w:val="4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u w:val="single"/>
          <w:rtl w:val="0"/>
        </w:rPr>
        <w:t xml:space="preserve">Step:12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ind w:left="760" w:firstLine="0"/>
        <w:rPr>
          <w:rFonts w:ascii="Times New Roman" w:cs="Times New Roman" w:eastAsia="Times New Roman" w:hAnsi="Times New Roman"/>
          <w:sz w:val="44"/>
          <w:szCs w:val="4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u w:val="single"/>
          <w:rtl w:val="0"/>
        </w:rPr>
        <w:t xml:space="preserve">Step:13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image" Target="media/image1.png"/><Relationship Id="rId7" Type="http://schemas.openxmlformats.org/officeDocument/2006/relationships/image" Target="media/image12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