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6BCA" w14:textId="77777777" w:rsidR="000473D6" w:rsidRDefault="000473D6">
      <w:pPr>
        <w:spacing w:before="800"/>
      </w:pPr>
    </w:p>
    <w:p w14:paraId="5957F77A" w14:textId="77777777" w:rsidR="000473D6" w:rsidRDefault="00000000">
      <w:pPr>
        <w:jc w:val="center"/>
      </w:pPr>
      <w:r>
        <w:rPr>
          <w:b/>
          <w:bCs/>
          <w:sz w:val="28"/>
          <w:szCs w:val="28"/>
        </w:rPr>
        <w:t>Project 3</w:t>
      </w:r>
    </w:p>
    <w:p w14:paraId="1EBDEE05" w14:textId="77777777" w:rsidR="000473D6" w:rsidRDefault="00000000">
      <w:pPr>
        <w:spacing w:before="120" w:after="120"/>
        <w:jc w:val="center"/>
      </w:pPr>
      <w:r>
        <w:rPr>
          <w:b/>
          <w:bCs/>
          <w:sz w:val="36"/>
          <w:szCs w:val="36"/>
        </w:rPr>
        <w:t>Comparison of Deep Learning Architectures</w:t>
      </w:r>
    </w:p>
    <w:p w14:paraId="77610277" w14:textId="77777777" w:rsidR="000473D6" w:rsidRPr="00695DB4" w:rsidRDefault="00000000">
      <w:pPr>
        <w:spacing w:before="100"/>
        <w:jc w:val="center"/>
      </w:pPr>
      <w:r w:rsidRPr="00695DB4">
        <w:t>Feedforward Neural Networks, CNNs and RNNs</w:t>
      </w:r>
    </w:p>
    <w:p w14:paraId="5FA88876" w14:textId="77777777" w:rsidR="000473D6" w:rsidRDefault="000473D6">
      <w:pPr>
        <w:spacing w:before="600"/>
      </w:pPr>
    </w:p>
    <w:p w14:paraId="5F88132C" w14:textId="77777777" w:rsidR="000473D6" w:rsidRDefault="00000000">
      <w:pPr>
        <w:pStyle w:val="Heading1"/>
        <w:spacing w:before="320" w:after="160"/>
      </w:pPr>
      <w:r>
        <w:rPr>
          <w:b/>
          <w:bCs/>
          <w:color w:val="000000"/>
          <w:sz w:val="28"/>
          <w:szCs w:val="28"/>
        </w:rPr>
        <w:t>Introduction</w:t>
      </w:r>
    </w:p>
    <w:p w14:paraId="025465F1" w14:textId="77777777" w:rsidR="000473D6" w:rsidRDefault="00000000">
      <w:pPr>
        <w:spacing w:after="200" w:line="300" w:lineRule="auto"/>
        <w:jc w:val="both"/>
      </w:pPr>
      <w:r>
        <w:t>Deep learning models are built differently depending on the kind of data they need to handle. This project looks at three core architectures - the Feedforward Neural Network, the Convolutional Neural Network, and the Recurrent Neural Network - covering their basic structure, where each is typically used, and how they compare to one another.</w:t>
      </w:r>
    </w:p>
    <w:p w14:paraId="7AD771B0" w14:textId="77777777" w:rsidR="000473D6" w:rsidRDefault="00000000">
      <w:pPr>
        <w:pStyle w:val="Heading1"/>
        <w:spacing w:before="320" w:after="160"/>
      </w:pPr>
      <w:r>
        <w:rPr>
          <w:b/>
          <w:bCs/>
          <w:color w:val="000000"/>
          <w:sz w:val="28"/>
          <w:szCs w:val="28"/>
        </w:rPr>
        <w:t>Task 1: Basic Architecture of Each Network</w:t>
      </w:r>
    </w:p>
    <w:p w14:paraId="36317469" w14:textId="77777777" w:rsidR="000473D6" w:rsidRPr="00695DB4" w:rsidRDefault="00000000">
      <w:pPr>
        <w:pStyle w:val="Heading2"/>
        <w:spacing w:before="240" w:after="120"/>
      </w:pPr>
      <w:r w:rsidRPr="00695DB4">
        <w:rPr>
          <w:b/>
          <w:bCs/>
          <w:color w:val="000000"/>
          <w:sz w:val="24"/>
          <w:szCs w:val="24"/>
        </w:rPr>
        <w:t>Feedforward Neural Networks (FNN)</w:t>
      </w:r>
    </w:p>
    <w:p w14:paraId="224BBA49" w14:textId="77777777" w:rsidR="000473D6" w:rsidRDefault="00000000">
      <w:pPr>
        <w:spacing w:after="200" w:line="300" w:lineRule="auto"/>
        <w:jc w:val="both"/>
      </w:pPr>
      <w:r>
        <w:t>An FNN is the simplest type of neural network. Data moves in one direction only, from the input layer through one or more hidden layers to the output layer, with no loops and no memory of past inputs. Every neuron in a layer connects to every neuron in the next (hence "fully connected"), and each connection has its own weight, adjusted during training through backpropagation and gradient descent. Since every input feature is treated independently, an FNN has no real sense of spatial position or order unless that structure is explicitly encoded as separate features.</w:t>
      </w:r>
    </w:p>
    <w:p w14:paraId="4E3649B3" w14:textId="77777777" w:rsidR="000473D6" w:rsidRPr="00695DB4" w:rsidRDefault="00000000">
      <w:pPr>
        <w:pStyle w:val="Heading2"/>
        <w:spacing w:before="240" w:after="120"/>
      </w:pPr>
      <w:r w:rsidRPr="00695DB4">
        <w:rPr>
          <w:b/>
          <w:bCs/>
          <w:color w:val="000000"/>
          <w:sz w:val="24"/>
          <w:szCs w:val="24"/>
        </w:rPr>
        <w:t>Convolutional Neural Networks (CNN)</w:t>
      </w:r>
    </w:p>
    <w:p w14:paraId="13B6474D" w14:textId="77777777" w:rsidR="000473D6" w:rsidRDefault="00000000">
      <w:pPr>
        <w:spacing w:after="200" w:line="300" w:lineRule="auto"/>
        <w:jc w:val="both"/>
      </w:pPr>
      <w:r>
        <w:t xml:space="preserve">CNNs are built mainly for image data, where a pixel's position relative to its neighbours matters. Rather than connecting every pixel to every neuron, small filters (kernels) slide across the image to detect local patterns like edges and textures - simple patterns in early layers, more complex shapes deeper in the network. Convolution is followed by an activation function (usually </w:t>
      </w:r>
      <w:proofErr w:type="spellStart"/>
      <w:r>
        <w:t>ReLU</w:t>
      </w:r>
      <w:proofErr w:type="spellEnd"/>
      <w:r>
        <w:t>) and typically a pooling step to shrink the feature maps. The extracted features are then flattened and passed to fully connected layers for the final prediction. Reusing the same filter across the whole image keeps the parameter count low and gives the network some tolerance to objects shifting position.</w:t>
      </w:r>
    </w:p>
    <w:p w14:paraId="52D9FE55" w14:textId="77777777" w:rsidR="000473D6" w:rsidRPr="00695DB4" w:rsidRDefault="00000000">
      <w:pPr>
        <w:pStyle w:val="Heading2"/>
        <w:spacing w:before="240" w:after="120"/>
      </w:pPr>
      <w:r w:rsidRPr="00695DB4">
        <w:rPr>
          <w:b/>
          <w:bCs/>
          <w:color w:val="000000"/>
          <w:sz w:val="24"/>
          <w:szCs w:val="24"/>
        </w:rPr>
        <w:t>Recurrent Neural Networks (RNN)</w:t>
      </w:r>
    </w:p>
    <w:p w14:paraId="0FFEE6E9" w14:textId="77777777" w:rsidR="000473D6" w:rsidRDefault="00000000">
      <w:pPr>
        <w:spacing w:after="200" w:line="300" w:lineRule="auto"/>
        <w:jc w:val="both"/>
      </w:pPr>
      <w:r>
        <w:lastRenderedPageBreak/>
        <w:t>RNNs are designed for data where order matters, such as text, audio, or time series. At each time step, the network combines the current input with a hidden state carrying information from previous steps, giving it a form of memory. Plain RNNs struggle with long sequences, so in practice LSTM or GRU variants are more commonly used - these add gates that control what information is kept, forgotten, or updated, helping the network retain relevant context over longer stretches.</w:t>
      </w:r>
    </w:p>
    <w:p w14:paraId="40ED3EED" w14:textId="77777777" w:rsidR="000473D6" w:rsidRDefault="00000000">
      <w:pPr>
        <w:pStyle w:val="Heading1"/>
        <w:spacing w:before="320" w:after="160"/>
      </w:pPr>
      <w:r>
        <w:rPr>
          <w:b/>
          <w:bCs/>
          <w:color w:val="000000"/>
          <w:sz w:val="28"/>
          <w:szCs w:val="28"/>
        </w:rPr>
        <w:t>Task 2: Suitable Applications for Each Architecture</w:t>
      </w:r>
    </w:p>
    <w:p w14:paraId="6893F278" w14:textId="77777777" w:rsidR="000473D6" w:rsidRDefault="00000000">
      <w:pPr>
        <w:spacing w:after="200" w:line="300" w:lineRule="auto"/>
        <w:jc w:val="both"/>
      </w:pPr>
      <w:r>
        <w:t>FNNs work best on structured, tabular data with a fixed set of features and no meaningful order or spatial layout - things like house price prediction, credit scoring, and sales forecasting.</w:t>
      </w:r>
    </w:p>
    <w:p w14:paraId="0EC9E6C6" w14:textId="77777777" w:rsidR="000473D6" w:rsidRDefault="00000000">
      <w:pPr>
        <w:spacing w:after="200" w:line="300" w:lineRule="auto"/>
        <w:jc w:val="both"/>
      </w:pPr>
      <w:r>
        <w:t>CNNs are the natural choice for image data: image classification, object detection, facial recognition, and medical imaging all rely on them. They're also used in video analysis, usually paired with a temporal model.</w:t>
      </w:r>
    </w:p>
    <w:p w14:paraId="72A6F319" w14:textId="77777777" w:rsidR="000473D6" w:rsidRDefault="00000000">
      <w:pPr>
        <w:spacing w:after="200" w:line="300" w:lineRule="auto"/>
        <w:jc w:val="both"/>
      </w:pPr>
      <w:r>
        <w:t>RNNs suit sequential or time-based data. Language modelling, machine translation, text generation, and speech recognition are common NLP uses, and RNNs are also applied to time-series forecasting and sequence generation tasks like music composition.</w:t>
      </w:r>
    </w:p>
    <w:p w14:paraId="09C8F6A1" w14:textId="77777777" w:rsidR="000473D6" w:rsidRDefault="00000000">
      <w:pPr>
        <w:pStyle w:val="Heading1"/>
        <w:spacing w:before="320" w:after="160"/>
      </w:pPr>
      <w:r>
        <w:rPr>
          <w:b/>
          <w:bCs/>
          <w:color w:val="000000"/>
          <w:sz w:val="28"/>
          <w:szCs w:val="28"/>
        </w:rPr>
        <w:t>Task 3: Comparing the Three Architectures</w:t>
      </w:r>
    </w:p>
    <w:p w14:paraId="7DAA2B5E" w14:textId="77777777" w:rsidR="000473D6" w:rsidRDefault="00000000">
      <w:pPr>
        <w:spacing w:after="200" w:line="300" w:lineRule="auto"/>
        <w:jc w:val="both"/>
      </w:pPr>
      <w:r>
        <w:t>The clearest difference is how each network treats input data. An FNN sees a flat vector with no assumed structure. A CNN assumes spatial structure and looks at local neighbourhoods rather than the whole input at once. An RNN assumes a sequence and processes one element at a time while carrying information forward.</w:t>
      </w:r>
    </w:p>
    <w:p w14:paraId="044EADC9" w14:textId="77777777" w:rsidR="000473D6" w:rsidRDefault="00000000">
      <w:pPr>
        <w:spacing w:after="200" w:line="300" w:lineRule="auto"/>
        <w:jc w:val="both"/>
      </w:pPr>
      <w:r>
        <w:t>This affects parameter count too: FNNs give every connection its own weight, so the count grows quickly with high-dimensional input. CNNs and RNNs both reuse weights - filters shared across an image, or the same weights reused at every time step - which keeps things more manageable and helps generalisation.</w:t>
      </w:r>
    </w:p>
    <w:p w14:paraId="596DBC94" w14:textId="77777777" w:rsidR="000473D6" w:rsidRDefault="00000000">
      <w:pPr>
        <w:spacing w:after="200" w:line="300" w:lineRule="auto"/>
        <w:jc w:val="both"/>
      </w:pPr>
      <w:r>
        <w:t>Memory is the other key difference. FNNs and CNNs are stateless between inputs, while RNNs are built specifically to retain information across steps, which is what makes them useful for language and time-series problems.</w:t>
      </w:r>
    </w:p>
    <w:tbl>
      <w:tblPr>
        <w:tblW w:w="9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00"/>
        <w:gridCol w:w="2700"/>
        <w:gridCol w:w="2700"/>
        <w:gridCol w:w="2700"/>
      </w:tblGrid>
      <w:tr w:rsidR="000473D6" w14:paraId="7C3A943F" w14:textId="77777777">
        <w:tblPrEx>
          <w:tblCellMar>
            <w:top w:w="0" w:type="dxa"/>
            <w:bottom w:w="0" w:type="dxa"/>
          </w:tblCellMar>
        </w:tblPrEx>
        <w:tc>
          <w:tcPr>
            <w:tcW w:w="1700" w:type="dxa"/>
            <w:tcMar>
              <w:top w:w="100" w:type="dxa"/>
              <w:left w:w="120" w:type="dxa"/>
              <w:bottom w:w="100" w:type="dxa"/>
              <w:right w:w="120" w:type="dxa"/>
            </w:tcMar>
            <w:vAlign w:val="center"/>
          </w:tcPr>
          <w:p w14:paraId="61E85B52" w14:textId="77777777" w:rsidR="000473D6" w:rsidRDefault="000473D6"/>
        </w:tc>
        <w:tc>
          <w:tcPr>
            <w:tcW w:w="2700" w:type="dxa"/>
            <w:tcMar>
              <w:top w:w="100" w:type="dxa"/>
              <w:left w:w="120" w:type="dxa"/>
              <w:bottom w:w="100" w:type="dxa"/>
              <w:right w:w="120" w:type="dxa"/>
            </w:tcMar>
            <w:vAlign w:val="center"/>
          </w:tcPr>
          <w:p w14:paraId="2A0445A9" w14:textId="77777777" w:rsidR="000473D6" w:rsidRDefault="00000000">
            <w:r>
              <w:rPr>
                <w:b/>
                <w:bCs/>
                <w:sz w:val="22"/>
                <w:szCs w:val="22"/>
              </w:rPr>
              <w:t>Feedforward NN</w:t>
            </w:r>
          </w:p>
        </w:tc>
        <w:tc>
          <w:tcPr>
            <w:tcW w:w="2700" w:type="dxa"/>
            <w:tcMar>
              <w:top w:w="100" w:type="dxa"/>
              <w:left w:w="120" w:type="dxa"/>
              <w:bottom w:w="100" w:type="dxa"/>
              <w:right w:w="120" w:type="dxa"/>
            </w:tcMar>
            <w:vAlign w:val="center"/>
          </w:tcPr>
          <w:p w14:paraId="00F13B51" w14:textId="77777777" w:rsidR="000473D6" w:rsidRDefault="00000000">
            <w:r>
              <w:rPr>
                <w:b/>
                <w:bCs/>
                <w:sz w:val="22"/>
                <w:szCs w:val="22"/>
              </w:rPr>
              <w:t>Convolutional NN</w:t>
            </w:r>
          </w:p>
        </w:tc>
        <w:tc>
          <w:tcPr>
            <w:tcW w:w="2700" w:type="dxa"/>
            <w:tcMar>
              <w:top w:w="100" w:type="dxa"/>
              <w:left w:w="120" w:type="dxa"/>
              <w:bottom w:w="100" w:type="dxa"/>
              <w:right w:w="120" w:type="dxa"/>
            </w:tcMar>
            <w:vAlign w:val="center"/>
          </w:tcPr>
          <w:p w14:paraId="417D3A83" w14:textId="77777777" w:rsidR="000473D6" w:rsidRDefault="00000000">
            <w:r>
              <w:rPr>
                <w:b/>
                <w:bCs/>
                <w:sz w:val="22"/>
                <w:szCs w:val="22"/>
              </w:rPr>
              <w:t>Recurrent NN</w:t>
            </w:r>
          </w:p>
        </w:tc>
      </w:tr>
      <w:tr w:rsidR="000473D6" w14:paraId="158E15F4" w14:textId="77777777">
        <w:tblPrEx>
          <w:tblCellMar>
            <w:top w:w="0" w:type="dxa"/>
            <w:bottom w:w="0" w:type="dxa"/>
          </w:tblCellMar>
        </w:tblPrEx>
        <w:tc>
          <w:tcPr>
            <w:tcW w:w="1700" w:type="dxa"/>
            <w:tcMar>
              <w:top w:w="100" w:type="dxa"/>
              <w:left w:w="120" w:type="dxa"/>
              <w:bottom w:w="100" w:type="dxa"/>
              <w:right w:w="120" w:type="dxa"/>
            </w:tcMar>
            <w:vAlign w:val="center"/>
          </w:tcPr>
          <w:p w14:paraId="6E562653" w14:textId="77777777" w:rsidR="000473D6" w:rsidRDefault="00000000">
            <w:r>
              <w:rPr>
                <w:b/>
                <w:bCs/>
                <w:sz w:val="22"/>
                <w:szCs w:val="22"/>
              </w:rPr>
              <w:t>Structure</w:t>
            </w:r>
          </w:p>
        </w:tc>
        <w:tc>
          <w:tcPr>
            <w:tcW w:w="2700" w:type="dxa"/>
            <w:tcMar>
              <w:top w:w="100" w:type="dxa"/>
              <w:left w:w="120" w:type="dxa"/>
              <w:bottom w:w="100" w:type="dxa"/>
              <w:right w:w="120" w:type="dxa"/>
            </w:tcMar>
            <w:vAlign w:val="center"/>
          </w:tcPr>
          <w:p w14:paraId="7A093EA7" w14:textId="77777777" w:rsidR="000473D6" w:rsidRDefault="00000000">
            <w:r>
              <w:rPr>
                <w:sz w:val="22"/>
                <w:szCs w:val="22"/>
              </w:rPr>
              <w:t>Fully connected layers, one direction only</w:t>
            </w:r>
          </w:p>
        </w:tc>
        <w:tc>
          <w:tcPr>
            <w:tcW w:w="2700" w:type="dxa"/>
            <w:tcMar>
              <w:top w:w="100" w:type="dxa"/>
              <w:left w:w="120" w:type="dxa"/>
              <w:bottom w:w="100" w:type="dxa"/>
              <w:right w:w="120" w:type="dxa"/>
            </w:tcMar>
            <w:vAlign w:val="center"/>
          </w:tcPr>
          <w:p w14:paraId="4FB57A4A" w14:textId="77777777" w:rsidR="000473D6" w:rsidRDefault="00000000">
            <w:r>
              <w:rPr>
                <w:sz w:val="22"/>
                <w:szCs w:val="22"/>
              </w:rPr>
              <w:t>Convolution + pooling layers, shared filters</w:t>
            </w:r>
          </w:p>
        </w:tc>
        <w:tc>
          <w:tcPr>
            <w:tcW w:w="2700" w:type="dxa"/>
            <w:tcMar>
              <w:top w:w="100" w:type="dxa"/>
              <w:left w:w="120" w:type="dxa"/>
              <w:bottom w:w="100" w:type="dxa"/>
              <w:right w:w="120" w:type="dxa"/>
            </w:tcMar>
            <w:vAlign w:val="center"/>
          </w:tcPr>
          <w:p w14:paraId="002138D6" w14:textId="77777777" w:rsidR="000473D6" w:rsidRDefault="00000000">
            <w:r>
              <w:rPr>
                <w:sz w:val="22"/>
                <w:szCs w:val="22"/>
              </w:rPr>
              <w:t>Loops with a hidden state carried forward</w:t>
            </w:r>
          </w:p>
        </w:tc>
      </w:tr>
      <w:tr w:rsidR="000473D6" w14:paraId="2D1C92C6" w14:textId="77777777">
        <w:tblPrEx>
          <w:tblCellMar>
            <w:top w:w="0" w:type="dxa"/>
            <w:bottom w:w="0" w:type="dxa"/>
          </w:tblCellMar>
        </w:tblPrEx>
        <w:tc>
          <w:tcPr>
            <w:tcW w:w="1700" w:type="dxa"/>
            <w:tcMar>
              <w:top w:w="100" w:type="dxa"/>
              <w:left w:w="120" w:type="dxa"/>
              <w:bottom w:w="100" w:type="dxa"/>
              <w:right w:w="120" w:type="dxa"/>
            </w:tcMar>
            <w:vAlign w:val="center"/>
          </w:tcPr>
          <w:p w14:paraId="06ECEB91" w14:textId="77777777" w:rsidR="000473D6" w:rsidRDefault="00000000">
            <w:r>
              <w:rPr>
                <w:b/>
                <w:bCs/>
                <w:sz w:val="22"/>
                <w:szCs w:val="22"/>
              </w:rPr>
              <w:lastRenderedPageBreak/>
              <w:t>Input data</w:t>
            </w:r>
          </w:p>
        </w:tc>
        <w:tc>
          <w:tcPr>
            <w:tcW w:w="2700" w:type="dxa"/>
            <w:tcMar>
              <w:top w:w="100" w:type="dxa"/>
              <w:left w:w="120" w:type="dxa"/>
              <w:bottom w:w="100" w:type="dxa"/>
              <w:right w:w="120" w:type="dxa"/>
            </w:tcMar>
            <w:vAlign w:val="center"/>
          </w:tcPr>
          <w:p w14:paraId="4A15C4D1" w14:textId="77777777" w:rsidR="000473D6" w:rsidRDefault="00000000">
            <w:r>
              <w:rPr>
                <w:sz w:val="22"/>
                <w:szCs w:val="22"/>
              </w:rPr>
              <w:t>Flat, structured/tabular data</w:t>
            </w:r>
          </w:p>
        </w:tc>
        <w:tc>
          <w:tcPr>
            <w:tcW w:w="2700" w:type="dxa"/>
            <w:tcMar>
              <w:top w:w="100" w:type="dxa"/>
              <w:left w:w="120" w:type="dxa"/>
              <w:bottom w:w="100" w:type="dxa"/>
              <w:right w:w="120" w:type="dxa"/>
            </w:tcMar>
            <w:vAlign w:val="center"/>
          </w:tcPr>
          <w:p w14:paraId="402C593A" w14:textId="77777777" w:rsidR="000473D6" w:rsidRDefault="00000000">
            <w:r>
              <w:rPr>
                <w:sz w:val="22"/>
                <w:szCs w:val="22"/>
              </w:rPr>
              <w:t>Grid-like data, mainly images</w:t>
            </w:r>
          </w:p>
        </w:tc>
        <w:tc>
          <w:tcPr>
            <w:tcW w:w="2700" w:type="dxa"/>
            <w:tcMar>
              <w:top w:w="100" w:type="dxa"/>
              <w:left w:w="120" w:type="dxa"/>
              <w:bottom w:w="100" w:type="dxa"/>
              <w:right w:w="120" w:type="dxa"/>
            </w:tcMar>
            <w:vAlign w:val="center"/>
          </w:tcPr>
          <w:p w14:paraId="0067E72E" w14:textId="77777777" w:rsidR="000473D6" w:rsidRDefault="00000000">
            <w:r>
              <w:rPr>
                <w:sz w:val="22"/>
                <w:szCs w:val="22"/>
              </w:rPr>
              <w:t>Sequential data - text, audio, time series</w:t>
            </w:r>
          </w:p>
        </w:tc>
      </w:tr>
      <w:tr w:rsidR="000473D6" w14:paraId="380B2BEA" w14:textId="77777777">
        <w:tblPrEx>
          <w:tblCellMar>
            <w:top w:w="0" w:type="dxa"/>
            <w:bottom w:w="0" w:type="dxa"/>
          </w:tblCellMar>
        </w:tblPrEx>
        <w:tc>
          <w:tcPr>
            <w:tcW w:w="1700" w:type="dxa"/>
            <w:tcMar>
              <w:top w:w="100" w:type="dxa"/>
              <w:left w:w="120" w:type="dxa"/>
              <w:bottom w:w="100" w:type="dxa"/>
              <w:right w:w="120" w:type="dxa"/>
            </w:tcMar>
            <w:vAlign w:val="center"/>
          </w:tcPr>
          <w:p w14:paraId="3C377F36" w14:textId="77777777" w:rsidR="000473D6" w:rsidRDefault="00000000">
            <w:r>
              <w:rPr>
                <w:b/>
                <w:bCs/>
                <w:sz w:val="22"/>
                <w:szCs w:val="22"/>
              </w:rPr>
              <w:t>Memory</w:t>
            </w:r>
          </w:p>
        </w:tc>
        <w:tc>
          <w:tcPr>
            <w:tcW w:w="2700" w:type="dxa"/>
            <w:tcMar>
              <w:top w:w="100" w:type="dxa"/>
              <w:left w:w="120" w:type="dxa"/>
              <w:bottom w:w="100" w:type="dxa"/>
              <w:right w:w="120" w:type="dxa"/>
            </w:tcMar>
            <w:vAlign w:val="center"/>
          </w:tcPr>
          <w:p w14:paraId="38181535" w14:textId="77777777" w:rsidR="000473D6" w:rsidRDefault="00000000">
            <w:r>
              <w:rPr>
                <w:sz w:val="22"/>
                <w:szCs w:val="22"/>
              </w:rPr>
              <w:t>None</w:t>
            </w:r>
          </w:p>
        </w:tc>
        <w:tc>
          <w:tcPr>
            <w:tcW w:w="2700" w:type="dxa"/>
            <w:tcMar>
              <w:top w:w="100" w:type="dxa"/>
              <w:left w:w="120" w:type="dxa"/>
              <w:bottom w:w="100" w:type="dxa"/>
              <w:right w:w="120" w:type="dxa"/>
            </w:tcMar>
            <w:vAlign w:val="center"/>
          </w:tcPr>
          <w:p w14:paraId="0EF25CE3" w14:textId="77777777" w:rsidR="000473D6" w:rsidRDefault="00000000">
            <w:r>
              <w:rPr>
                <w:sz w:val="22"/>
                <w:szCs w:val="22"/>
              </w:rPr>
              <w:t>None (spatial only, not over time)</w:t>
            </w:r>
          </w:p>
        </w:tc>
        <w:tc>
          <w:tcPr>
            <w:tcW w:w="2700" w:type="dxa"/>
            <w:tcMar>
              <w:top w:w="100" w:type="dxa"/>
              <w:left w:w="120" w:type="dxa"/>
              <w:bottom w:w="100" w:type="dxa"/>
              <w:right w:w="120" w:type="dxa"/>
            </w:tcMar>
            <w:vAlign w:val="center"/>
          </w:tcPr>
          <w:p w14:paraId="02E220A6" w14:textId="77777777" w:rsidR="000473D6" w:rsidRDefault="00000000">
            <w:r>
              <w:rPr>
                <w:sz w:val="22"/>
                <w:szCs w:val="22"/>
              </w:rPr>
              <w:t>Yes, via the hidden state</w:t>
            </w:r>
          </w:p>
        </w:tc>
      </w:tr>
      <w:tr w:rsidR="000473D6" w14:paraId="364A41FA" w14:textId="77777777">
        <w:tblPrEx>
          <w:tblCellMar>
            <w:top w:w="0" w:type="dxa"/>
            <w:bottom w:w="0" w:type="dxa"/>
          </w:tblCellMar>
        </w:tblPrEx>
        <w:tc>
          <w:tcPr>
            <w:tcW w:w="1700" w:type="dxa"/>
            <w:tcMar>
              <w:top w:w="100" w:type="dxa"/>
              <w:left w:w="120" w:type="dxa"/>
              <w:bottom w:w="100" w:type="dxa"/>
              <w:right w:w="120" w:type="dxa"/>
            </w:tcMar>
            <w:vAlign w:val="center"/>
          </w:tcPr>
          <w:p w14:paraId="1FA07EE9" w14:textId="77777777" w:rsidR="000473D6" w:rsidRDefault="00000000">
            <w:r>
              <w:rPr>
                <w:b/>
                <w:bCs/>
                <w:sz w:val="22"/>
                <w:szCs w:val="22"/>
              </w:rPr>
              <w:t>Common uses</w:t>
            </w:r>
          </w:p>
        </w:tc>
        <w:tc>
          <w:tcPr>
            <w:tcW w:w="2700" w:type="dxa"/>
            <w:tcMar>
              <w:top w:w="100" w:type="dxa"/>
              <w:left w:w="120" w:type="dxa"/>
              <w:bottom w:w="100" w:type="dxa"/>
              <w:right w:w="120" w:type="dxa"/>
            </w:tcMar>
            <w:vAlign w:val="center"/>
          </w:tcPr>
          <w:p w14:paraId="6B318563" w14:textId="77777777" w:rsidR="000473D6" w:rsidRDefault="00000000">
            <w:r>
              <w:rPr>
                <w:sz w:val="22"/>
                <w:szCs w:val="22"/>
              </w:rPr>
              <w:t>Tabular classification/regression</w:t>
            </w:r>
          </w:p>
        </w:tc>
        <w:tc>
          <w:tcPr>
            <w:tcW w:w="2700" w:type="dxa"/>
            <w:tcMar>
              <w:top w:w="100" w:type="dxa"/>
              <w:left w:w="120" w:type="dxa"/>
              <w:bottom w:w="100" w:type="dxa"/>
              <w:right w:w="120" w:type="dxa"/>
            </w:tcMar>
            <w:vAlign w:val="center"/>
          </w:tcPr>
          <w:p w14:paraId="65D71183" w14:textId="77777777" w:rsidR="000473D6" w:rsidRDefault="00000000">
            <w:r>
              <w:rPr>
                <w:sz w:val="22"/>
                <w:szCs w:val="22"/>
              </w:rPr>
              <w:t>Image classification, object detection</w:t>
            </w:r>
          </w:p>
        </w:tc>
        <w:tc>
          <w:tcPr>
            <w:tcW w:w="2700" w:type="dxa"/>
            <w:tcMar>
              <w:top w:w="100" w:type="dxa"/>
              <w:left w:w="120" w:type="dxa"/>
              <w:bottom w:w="100" w:type="dxa"/>
              <w:right w:w="120" w:type="dxa"/>
            </w:tcMar>
            <w:vAlign w:val="center"/>
          </w:tcPr>
          <w:p w14:paraId="06C7B3D2" w14:textId="77777777" w:rsidR="000473D6" w:rsidRDefault="00000000">
            <w:r>
              <w:rPr>
                <w:sz w:val="22"/>
                <w:szCs w:val="22"/>
              </w:rPr>
              <w:t>Language, speech, time-series forecasting</w:t>
            </w:r>
          </w:p>
        </w:tc>
      </w:tr>
    </w:tbl>
    <w:p w14:paraId="59D1E09F" w14:textId="77777777" w:rsidR="000473D6" w:rsidRDefault="000473D6">
      <w:pPr>
        <w:spacing w:before="240"/>
      </w:pPr>
    </w:p>
    <w:p w14:paraId="63A31491" w14:textId="77777777" w:rsidR="000473D6" w:rsidRDefault="00000000">
      <w:pPr>
        <w:pStyle w:val="Heading1"/>
        <w:spacing w:before="320" w:after="160"/>
      </w:pPr>
      <w:r>
        <w:rPr>
          <w:b/>
          <w:bCs/>
          <w:color w:val="000000"/>
          <w:sz w:val="28"/>
          <w:szCs w:val="28"/>
        </w:rPr>
        <w:t>Conclusion</w:t>
      </w:r>
    </w:p>
    <w:p w14:paraId="0258F298" w14:textId="77777777" w:rsidR="000473D6" w:rsidRDefault="00000000">
      <w:pPr>
        <w:spacing w:after="200" w:line="300" w:lineRule="auto"/>
        <w:jc w:val="both"/>
      </w:pPr>
      <w:r>
        <w:t xml:space="preserve">There isn't a single "best" architecture - it depends on the shape of the data. FNNs suit structured data with no </w:t>
      </w:r>
      <w:proofErr w:type="gramStart"/>
      <w:r>
        <w:t>particular order</w:t>
      </w:r>
      <w:proofErr w:type="gramEnd"/>
      <w:r>
        <w:t>, CNNs take advantage of spatial layout in images, and RNNs handle anything that unfolds over time. Many modern systems combine them, such as video captioning models that pair a CNN for understanding each frame with an RNN for understanding how frames relate over time.</w:t>
      </w:r>
    </w:p>
    <w:sectPr w:rsidR="000473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40A2"/>
    <w:multiLevelType w:val="hybridMultilevel"/>
    <w:tmpl w:val="9B047238"/>
    <w:lvl w:ilvl="0" w:tplc="69B6D326">
      <w:start w:val="1"/>
      <w:numFmt w:val="bullet"/>
      <w:lvlText w:val="-"/>
      <w:lvlJc w:val="left"/>
      <w:pPr>
        <w:ind w:left="500" w:hanging="260"/>
      </w:pPr>
    </w:lvl>
    <w:lvl w:ilvl="1" w:tplc="162E3DEC">
      <w:numFmt w:val="decimal"/>
      <w:lvlText w:val=""/>
      <w:lvlJc w:val="left"/>
    </w:lvl>
    <w:lvl w:ilvl="2" w:tplc="E6922744">
      <w:numFmt w:val="decimal"/>
      <w:lvlText w:val=""/>
      <w:lvlJc w:val="left"/>
    </w:lvl>
    <w:lvl w:ilvl="3" w:tplc="BB82D9A0">
      <w:numFmt w:val="decimal"/>
      <w:lvlText w:val=""/>
      <w:lvlJc w:val="left"/>
    </w:lvl>
    <w:lvl w:ilvl="4" w:tplc="887A135A">
      <w:numFmt w:val="decimal"/>
      <w:lvlText w:val=""/>
      <w:lvlJc w:val="left"/>
    </w:lvl>
    <w:lvl w:ilvl="5" w:tplc="B7081E04">
      <w:numFmt w:val="decimal"/>
      <w:lvlText w:val=""/>
      <w:lvlJc w:val="left"/>
    </w:lvl>
    <w:lvl w:ilvl="6" w:tplc="C9600982">
      <w:numFmt w:val="decimal"/>
      <w:lvlText w:val=""/>
      <w:lvlJc w:val="left"/>
    </w:lvl>
    <w:lvl w:ilvl="7" w:tplc="2D789FA0">
      <w:numFmt w:val="decimal"/>
      <w:lvlText w:val=""/>
      <w:lvlJc w:val="left"/>
    </w:lvl>
    <w:lvl w:ilvl="8" w:tplc="4EAC94E2">
      <w:numFmt w:val="decimal"/>
      <w:lvlText w:val=""/>
      <w:lvlJc w:val="left"/>
    </w:lvl>
  </w:abstractNum>
  <w:abstractNum w:abstractNumId="1" w15:restartNumberingAfterBreak="0">
    <w:nsid w:val="22C2208F"/>
    <w:multiLevelType w:val="hybridMultilevel"/>
    <w:tmpl w:val="F28ED56A"/>
    <w:lvl w:ilvl="0" w:tplc="E7E62A9C">
      <w:start w:val="1"/>
      <w:numFmt w:val="bullet"/>
      <w:lvlText w:val="●"/>
      <w:lvlJc w:val="left"/>
      <w:pPr>
        <w:ind w:left="720" w:hanging="360"/>
      </w:pPr>
    </w:lvl>
    <w:lvl w:ilvl="1" w:tplc="21EE2DFA">
      <w:start w:val="1"/>
      <w:numFmt w:val="bullet"/>
      <w:lvlText w:val="○"/>
      <w:lvlJc w:val="left"/>
      <w:pPr>
        <w:ind w:left="1440" w:hanging="360"/>
      </w:pPr>
    </w:lvl>
    <w:lvl w:ilvl="2" w:tplc="32B48480">
      <w:start w:val="1"/>
      <w:numFmt w:val="bullet"/>
      <w:lvlText w:val="■"/>
      <w:lvlJc w:val="left"/>
      <w:pPr>
        <w:ind w:left="2160" w:hanging="360"/>
      </w:pPr>
    </w:lvl>
    <w:lvl w:ilvl="3" w:tplc="A490922E">
      <w:start w:val="1"/>
      <w:numFmt w:val="bullet"/>
      <w:lvlText w:val="●"/>
      <w:lvlJc w:val="left"/>
      <w:pPr>
        <w:ind w:left="2880" w:hanging="360"/>
      </w:pPr>
    </w:lvl>
    <w:lvl w:ilvl="4" w:tplc="78E0CB02">
      <w:start w:val="1"/>
      <w:numFmt w:val="bullet"/>
      <w:lvlText w:val="○"/>
      <w:lvlJc w:val="left"/>
      <w:pPr>
        <w:ind w:left="3600" w:hanging="360"/>
      </w:pPr>
    </w:lvl>
    <w:lvl w:ilvl="5" w:tplc="C6DEAD72">
      <w:start w:val="1"/>
      <w:numFmt w:val="bullet"/>
      <w:lvlText w:val="■"/>
      <w:lvlJc w:val="left"/>
      <w:pPr>
        <w:ind w:left="4320" w:hanging="360"/>
      </w:pPr>
    </w:lvl>
    <w:lvl w:ilvl="6" w:tplc="7862B16E">
      <w:start w:val="1"/>
      <w:numFmt w:val="bullet"/>
      <w:lvlText w:val="●"/>
      <w:lvlJc w:val="left"/>
      <w:pPr>
        <w:ind w:left="5040" w:hanging="360"/>
      </w:pPr>
    </w:lvl>
    <w:lvl w:ilvl="7" w:tplc="7CD46E32">
      <w:start w:val="1"/>
      <w:numFmt w:val="bullet"/>
      <w:lvlText w:val="●"/>
      <w:lvlJc w:val="left"/>
      <w:pPr>
        <w:ind w:left="5760" w:hanging="360"/>
      </w:pPr>
    </w:lvl>
    <w:lvl w:ilvl="8" w:tplc="E19A8A4A">
      <w:start w:val="1"/>
      <w:numFmt w:val="bullet"/>
      <w:lvlText w:val="●"/>
      <w:lvlJc w:val="left"/>
      <w:pPr>
        <w:ind w:left="6480" w:hanging="360"/>
      </w:pPr>
    </w:lvl>
  </w:abstractNum>
  <w:num w:numId="1" w16cid:durableId="4973059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3D6"/>
    <w:rsid w:val="000473D6"/>
    <w:rsid w:val="005B5D5F"/>
    <w:rsid w:val="00695DB4"/>
    <w:rsid w:val="00A32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90E2"/>
  <w15:docId w15:val="{A9871DA8-5C62-4872-9EFA-73AB9F2EC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3</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YUVRAJ CHOUDHARY</cp:lastModifiedBy>
  <cp:revision>2</cp:revision>
  <dcterms:created xsi:type="dcterms:W3CDTF">2026-08-31T07:50:00Z</dcterms:created>
  <dcterms:modified xsi:type="dcterms:W3CDTF">2026-08-31T17:43:00Z</dcterms:modified>
</cp:coreProperties>
</file>