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Case Study Report: Design and Implementation of an SLR Parser</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Executive Summary</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This report documents the design and partial implementation of a Simple LR (SLR) parser for a custom small programming language. The project aims to apply compiler design principles to construct a robust syntax analyzer capable of processing assignments, arithmetic expressions, and basic language constructs. This document covers the problem identification, an extensive literature survey, and the foundational 25% of the implementation, including the grammar definition, First/Follow sets, and LR(0) initial items.</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2. Problem Identification &amp; Objectives</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Problem Context:</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In the architecture of a compiler, the syntax analyzer (parser) acts as the gatekeeper of language structure. It receives a stream of tokens from the lexical analyzer and verifies whether this stream conforms to the formal Context-Free Grammar (CFG) of the programming language. Constructing an efficient parser from scratch requires resolving inherent grammar ambiguities and handling precedence rules systematically.</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Problem Statement:</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core challenge is to design a parser for a "small programming language" that is more complex than simple arithmetic. The language must support variable assignments and arithmetic expressions. We need an algorithm that parses in linear time without backtracking, which necessitates an SLR parsing approach.</w:t>
      </w:r>
    </w:p>
    <w:p w:rsidR="00000000" w:rsidDel="00000000" w:rsidP="00000000" w:rsidRDefault="00000000" w:rsidRPr="00000000" w14:paraId="0000000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Project Objectives:</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Grammar Formulation:</w:t>
      </w:r>
      <w:r w:rsidDel="00000000" w:rsidR="00000000" w:rsidRPr="00000000">
        <w:rPr>
          <w:rtl w:val="0"/>
        </w:rPr>
        <w:t xml:space="preserve"> To define an unambiguous CFG for a minimal programming language featuring variable assignments and mathematical operations.</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Theoretical Computation:</w:t>
      </w:r>
      <w:r w:rsidDel="00000000" w:rsidR="00000000" w:rsidRPr="00000000">
        <w:rPr>
          <w:rtl w:val="0"/>
        </w:rPr>
        <w:t xml:space="preserve"> To calculate the augmented grammar, canonical collection of LR(0) items, and FIRST/FOLLOW sets.</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Table Construction:</w:t>
      </w:r>
      <w:r w:rsidDel="00000000" w:rsidR="00000000" w:rsidRPr="00000000">
        <w:rPr>
          <w:rtl w:val="0"/>
        </w:rPr>
        <w:t xml:space="preserve"> To map the LR(0) DFA and FOLLOW sets into a deterministic, conflict-free SLR(1) parsing table (ACTION and GOTO matrices).</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Algorithmic Implementation:</w:t>
      </w:r>
      <w:r w:rsidDel="00000000" w:rsidR="00000000" w:rsidRPr="00000000">
        <w:rPr>
          <w:rtl w:val="0"/>
        </w:rPr>
        <w:t xml:space="preserve"> To build a stack-based shift-reduce driver program to simulate the parsing of tokenized input strings.</w:t>
      </w:r>
    </w:p>
    <w:p w:rsidR="00000000" w:rsidDel="00000000" w:rsidP="00000000" w:rsidRDefault="00000000" w:rsidRPr="00000000" w14:paraId="0000000E">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Literature Survey</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Syntax analysis has evolved significantly, categorized primarily into Top-Down and Bottom-Up strategies.</w:t>
      </w:r>
    </w:p>
    <w:p w:rsidR="00000000" w:rsidDel="00000000" w:rsidP="00000000" w:rsidRDefault="00000000" w:rsidRPr="00000000" w14:paraId="0000001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3.1 Top-Down Parsing (Predictive / LL Parsers)</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LL(k) parsers attempt to construct a parse tree from the root down to the leaves.</w:t>
      </w:r>
    </w:p>
    <w:p w:rsidR="00000000" w:rsidDel="00000000" w:rsidP="00000000" w:rsidRDefault="00000000" w:rsidRPr="00000000" w14:paraId="0000001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Advantages:</w:t>
      </w:r>
      <w:r w:rsidDel="00000000" w:rsidR="00000000" w:rsidRPr="00000000">
        <w:rPr>
          <w:rtl w:val="0"/>
        </w:rPr>
        <w:t xml:space="preserve"> They are highly intuitive and easy to implement manually via Recursive Descent parsing.</w:t>
      </w:r>
    </w:p>
    <w:p w:rsidR="00000000" w:rsidDel="00000000" w:rsidP="00000000" w:rsidRDefault="00000000" w:rsidRPr="00000000" w14:paraId="0000001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Limitations:</w:t>
      </w:r>
      <w:r w:rsidDel="00000000" w:rsidR="00000000" w:rsidRPr="00000000">
        <w:rPr>
          <w:rtl w:val="0"/>
        </w:rPr>
        <w:t xml:space="preserve"> LL parsers inherently fail on left-recursive grammars. Modifying the grammar to remove left-recursion often distorts the natural associativity of operators, complicating the generation of accurate Abstract Syntax Trees (ASTs).</w:t>
      </w:r>
    </w:p>
    <w:p w:rsidR="00000000" w:rsidDel="00000000" w:rsidP="00000000" w:rsidRDefault="00000000" w:rsidRPr="00000000" w14:paraId="00000014">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3.2 Bottom-Up Parsing (Shift-Reduce / LR Parsers)</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LR parsers build the parse tree from the leaves up to the root, effectively performing a rightmost derivation in reverse.</w:t>
      </w:r>
    </w:p>
    <w:p w:rsidR="00000000" w:rsidDel="00000000" w:rsidP="00000000" w:rsidRDefault="00000000" w:rsidRPr="00000000" w14:paraId="0000001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LR(0):</w:t>
      </w:r>
      <w:r w:rsidDel="00000000" w:rsidR="00000000" w:rsidRPr="00000000">
        <w:rPr>
          <w:rtl w:val="0"/>
        </w:rPr>
        <w:t xml:space="preserve"> The simplest form, making reduction decisions blindly when an item is complete. It suffers heavily from Shift/Reduce and Reduce/Reduce conflicts.</w:t>
      </w:r>
    </w:p>
    <w:p w:rsidR="00000000" w:rsidDel="00000000" w:rsidP="00000000" w:rsidRDefault="00000000" w:rsidRPr="00000000" w14:paraId="0000001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SLR(1) (Simple LR):</w:t>
      </w:r>
      <w:r w:rsidDel="00000000" w:rsidR="00000000" w:rsidRPr="00000000">
        <w:rPr>
          <w:rtl w:val="0"/>
        </w:rPr>
        <w:t xml:space="preserve"> SLR enhances LR(0) by consulting the FOLLOW set of a non-terminal before applying a reduction. If the lookahead token is not in the FOLLOW set, the parser will not reduce, effectively eliminating many conflicts present in LR(0).</w:t>
      </w:r>
    </w:p>
    <w:p w:rsidR="00000000" w:rsidDel="00000000" w:rsidP="00000000" w:rsidRDefault="00000000" w:rsidRPr="00000000" w14:paraId="0000001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LALR(1) and CLR(1):</w:t>
      </w:r>
      <w:r w:rsidDel="00000000" w:rsidR="00000000" w:rsidRPr="00000000">
        <w:rPr>
          <w:rtl w:val="0"/>
        </w:rPr>
        <w:t xml:space="preserve"> These are more powerful but drastically more complex and memory-intensive. SLR(1) represents the optimal balance of implementational simplicity and parsing power for small custom languages.</w:t>
      </w:r>
    </w:p>
    <w:p w:rsidR="00000000" w:rsidDel="00000000" w:rsidP="00000000" w:rsidRDefault="00000000" w:rsidRPr="00000000" w14:paraId="00000019">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System Design: Formal Grammar for a Small Programming Language</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represent a "small programming language" rather than just a calculator, the grammar has been expanded to include statements, assignments, and expressions.</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Proposed Language Grammar (G):</w:t>
      </w:r>
    </w:p>
    <w:p w:rsidR="00000000" w:rsidDel="00000000" w:rsidP="00000000" w:rsidRDefault="00000000" w:rsidRPr="00000000" w14:paraId="0000001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rtl w:val="0"/>
        </w:rPr>
        <w:t xml:space="preserve">Program → Stmt</w:t>
      </w:r>
    </w:p>
    <w:p w:rsidR="00000000" w:rsidDel="00000000" w:rsidP="00000000" w:rsidRDefault="00000000" w:rsidRPr="00000000" w14:paraId="0000001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rtl w:val="0"/>
        </w:rPr>
        <w:t xml:space="preserve">Stmt → id = Expr ;</w:t>
      </w:r>
    </w:p>
    <w:p w:rsidR="00000000" w:rsidDel="00000000" w:rsidP="00000000" w:rsidRDefault="00000000" w:rsidRPr="00000000" w14:paraId="0000001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rtl w:val="0"/>
        </w:rPr>
        <w:t xml:space="preserve">Expr → Expr + Term</w:t>
      </w:r>
    </w:p>
    <w:p w:rsidR="00000000" w:rsidDel="00000000" w:rsidP="00000000" w:rsidRDefault="00000000" w:rsidRPr="00000000" w14:paraId="0000001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rtl w:val="0"/>
        </w:rPr>
        <w:t xml:space="preserve">Expr → Term</w:t>
      </w:r>
    </w:p>
    <w:p w:rsidR="00000000" w:rsidDel="00000000" w:rsidP="00000000" w:rsidRDefault="00000000" w:rsidRPr="00000000" w14:paraId="0000002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rtl w:val="0"/>
        </w:rPr>
        <w:t xml:space="preserve">Term → id</w:t>
      </w:r>
    </w:p>
    <w:p w:rsidR="00000000" w:rsidDel="00000000" w:rsidP="00000000" w:rsidRDefault="00000000" w:rsidRPr="00000000" w14:paraId="0000002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rtl w:val="0"/>
        </w:rPr>
        <w:t xml:space="preserve">Term → num</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25" w:lineRule="auto"/>
        <w:rPr>
          <w:i w:val="1"/>
          <w:iCs w:val="1"/>
        </w:rPr>
      </w:pPr>
      <w:r w:rsidDel="00000000" w:rsidR="00000000" w:rsidRPr="00000000">
        <w:rPr>
          <w:i w:val="1"/>
          <w:iCs w:val="1"/>
          <w:rtl w:val="0"/>
        </w:rPr>
        <w:t xml:space="preserve">(Note: 'id' represents a variable identifier, 'num' represents a constant integer, and ';' is the statement terminator).</w:t>
      </w:r>
    </w:p>
    <w:p w:rsidR="00000000" w:rsidDel="00000000" w:rsidP="00000000" w:rsidRDefault="00000000" w:rsidRPr="00000000" w14:paraId="00000023">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 Phase 1 Implementation: Foundational Setup (25%)</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This section covers the foundational mathematical setup required before the parser can be coded.</w:t>
      </w:r>
    </w:p>
    <w:p w:rsidR="00000000" w:rsidDel="00000000" w:rsidP="00000000" w:rsidRDefault="00000000" w:rsidRPr="00000000" w14:paraId="0000002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5.1 Augmented Grammar:</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 introduce a new start symbol P' to signal the acceptance state.</w:t>
      </w:r>
    </w:p>
    <w:p w:rsidR="00000000" w:rsidDel="00000000" w:rsidP="00000000" w:rsidRDefault="00000000" w:rsidRPr="00000000" w14:paraId="0000002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rtl w:val="0"/>
        </w:rPr>
        <w:t xml:space="preserve">0. P' → Program</w:t>
      </w:r>
    </w:p>
    <w:p w:rsidR="00000000" w:rsidDel="00000000" w:rsidP="00000000" w:rsidRDefault="00000000" w:rsidRPr="00000000" w14:paraId="0000002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rtl w:val="0"/>
        </w:rPr>
        <w:t xml:space="preserve">1. Program → Stmt</w:t>
      </w:r>
    </w:p>
    <w:p w:rsidR="00000000" w:rsidDel="00000000" w:rsidP="00000000" w:rsidRDefault="00000000" w:rsidRPr="00000000" w14:paraId="0000002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rtl w:val="0"/>
        </w:rPr>
        <w:t xml:space="preserve">2. Stmt → id = Expr ;</w:t>
      </w:r>
    </w:p>
    <w:p w:rsidR="00000000" w:rsidDel="00000000" w:rsidP="00000000" w:rsidRDefault="00000000" w:rsidRPr="00000000" w14:paraId="0000002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rtl w:val="0"/>
        </w:rPr>
        <w:t xml:space="preserve">3. Expr → Expr + Term</w:t>
      </w:r>
    </w:p>
    <w:p w:rsidR="00000000" w:rsidDel="00000000" w:rsidP="00000000" w:rsidRDefault="00000000" w:rsidRPr="00000000" w14:paraId="0000002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rtl w:val="0"/>
        </w:rPr>
        <w:t xml:space="preserve">4. Expr → Term</w:t>
      </w:r>
    </w:p>
    <w:p w:rsidR="00000000" w:rsidDel="00000000" w:rsidP="00000000" w:rsidRDefault="00000000" w:rsidRPr="00000000" w14:paraId="0000002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rtl w:val="0"/>
        </w:rPr>
        <w:t xml:space="preserve">5. Term → id</w:t>
      </w:r>
    </w:p>
    <w:p w:rsidR="00000000" w:rsidDel="00000000" w:rsidP="00000000" w:rsidRDefault="00000000" w:rsidRPr="00000000" w14:paraId="0000002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rtl w:val="0"/>
        </w:rPr>
        <w:t xml:space="preserve">6. Term → num</w:t>
      </w:r>
    </w:p>
    <w:p w:rsidR="00000000" w:rsidDel="00000000" w:rsidP="00000000" w:rsidRDefault="00000000" w:rsidRPr="00000000" w14:paraId="0000002E">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5.2 FIRST and FOLLOW Sets:</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These sets guide the construction of the parsing table.</w:t>
      </w:r>
    </w:p>
    <w:p w:rsidR="00000000" w:rsidDel="00000000" w:rsidP="00000000" w:rsidRDefault="00000000" w:rsidRPr="00000000" w14:paraId="00000030">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FIRST(Program)</w:t>
      </w:r>
      <w:r w:rsidDel="00000000" w:rsidR="00000000" w:rsidRPr="00000000">
        <w:rPr>
          <w:rtl w:val="0"/>
        </w:rPr>
        <w:t xml:space="preserve"> = { id }</w:t>
      </w:r>
    </w:p>
    <w:p w:rsidR="00000000" w:rsidDel="00000000" w:rsidP="00000000" w:rsidRDefault="00000000" w:rsidRPr="00000000" w14:paraId="00000031">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FIRST(Stmt)</w:t>
      </w:r>
      <w:r w:rsidDel="00000000" w:rsidR="00000000" w:rsidRPr="00000000">
        <w:rPr>
          <w:rtl w:val="0"/>
        </w:rPr>
        <w:t xml:space="preserve"> = { id }</w:t>
      </w:r>
    </w:p>
    <w:p w:rsidR="00000000" w:rsidDel="00000000" w:rsidP="00000000" w:rsidRDefault="00000000" w:rsidRPr="00000000" w14:paraId="00000032">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FIRST(Expr)</w:t>
      </w:r>
      <w:r w:rsidDel="00000000" w:rsidR="00000000" w:rsidRPr="00000000">
        <w:rPr>
          <w:rtl w:val="0"/>
        </w:rPr>
        <w:t xml:space="preserve"> = { id, num }</w:t>
      </w:r>
    </w:p>
    <w:p w:rsidR="00000000" w:rsidDel="00000000" w:rsidP="00000000" w:rsidRDefault="00000000" w:rsidRPr="00000000" w14:paraId="00000033">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FIRST(Term)</w:t>
      </w:r>
      <w:r w:rsidDel="00000000" w:rsidR="00000000" w:rsidRPr="00000000">
        <w:rPr>
          <w:rtl w:val="0"/>
        </w:rPr>
        <w:t xml:space="preserve"> = { id, num }</w:t>
      </w:r>
    </w:p>
    <w:p w:rsidR="00000000" w:rsidDel="00000000" w:rsidP="00000000" w:rsidRDefault="00000000" w:rsidRPr="00000000" w14:paraId="00000034">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FOLLOW(Program)</w:t>
      </w:r>
      <w:r w:rsidDel="00000000" w:rsidR="00000000" w:rsidRPr="00000000">
        <w:rPr>
          <w:rtl w:val="0"/>
        </w:rPr>
        <w:t xml:space="preserve"> = { $ }</w:t>
      </w:r>
    </w:p>
    <w:p w:rsidR="00000000" w:rsidDel="00000000" w:rsidP="00000000" w:rsidRDefault="00000000" w:rsidRPr="00000000" w14:paraId="00000035">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FOLLOW(Stmt)</w:t>
      </w:r>
      <w:r w:rsidDel="00000000" w:rsidR="00000000" w:rsidRPr="00000000">
        <w:rPr>
          <w:rtl w:val="0"/>
        </w:rPr>
        <w:t xml:space="preserve"> = { $ }</w:t>
      </w:r>
    </w:p>
    <w:p w:rsidR="00000000" w:rsidDel="00000000" w:rsidP="00000000" w:rsidRDefault="00000000" w:rsidRPr="00000000" w14:paraId="00000036">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FOLLOW(Expr)</w:t>
      </w:r>
      <w:r w:rsidDel="00000000" w:rsidR="00000000" w:rsidRPr="00000000">
        <w:rPr>
          <w:rtl w:val="0"/>
        </w:rPr>
        <w:t xml:space="preserve"> = { ;, + }</w:t>
      </w:r>
    </w:p>
    <w:p w:rsidR="00000000" w:rsidDel="00000000" w:rsidP="00000000" w:rsidRDefault="00000000" w:rsidRPr="00000000" w14:paraId="00000037">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FOLLOW(Term)</w:t>
      </w:r>
      <w:r w:rsidDel="00000000" w:rsidR="00000000" w:rsidRPr="00000000">
        <w:rPr>
          <w:rtl w:val="0"/>
        </w:rPr>
        <w:t xml:space="preserve"> = { ;, + }</w:t>
      </w:r>
    </w:p>
    <w:p w:rsidR="00000000" w:rsidDel="00000000" w:rsidP="00000000" w:rsidRDefault="00000000" w:rsidRPr="00000000" w14:paraId="00000038">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5.3 LR(0) Initial State Construction (State I0 &amp; Transitions):</w:t>
      </w:r>
    </w:p>
    <w:p w:rsidR="00000000" w:rsidDel="00000000" w:rsidP="00000000" w:rsidRDefault="00000000" w:rsidRPr="00000000" w14:paraId="00000039">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State I0:</w:t>
      </w:r>
    </w:p>
    <w:p w:rsidR="00000000" w:rsidDel="00000000" w:rsidP="00000000" w:rsidRDefault="00000000" w:rsidRPr="00000000" w14:paraId="0000003A">
      <w:pPr>
        <w:numPr>
          <w:ilvl w:val="1"/>
          <w:numId w:val="9"/>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rtl w:val="0"/>
        </w:rPr>
        <w:t xml:space="preserve">P' → . Program</w:t>
      </w:r>
    </w:p>
    <w:p w:rsidR="00000000" w:rsidDel="00000000" w:rsidP="00000000" w:rsidRDefault="00000000" w:rsidRPr="00000000" w14:paraId="0000003B">
      <w:pPr>
        <w:numPr>
          <w:ilvl w:val="1"/>
          <w:numId w:val="9"/>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rtl w:val="0"/>
        </w:rPr>
        <w:t xml:space="preserve">Program → . Stmt</w:t>
      </w:r>
    </w:p>
    <w:p w:rsidR="00000000" w:rsidDel="00000000" w:rsidP="00000000" w:rsidRDefault="00000000" w:rsidRPr="00000000" w14:paraId="0000003C">
      <w:pPr>
        <w:numPr>
          <w:ilvl w:val="1"/>
          <w:numId w:val="9"/>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rtl w:val="0"/>
        </w:rPr>
        <w:t xml:space="preserve">Stmt → . id = Expr ;</w:t>
      </w:r>
    </w:p>
    <w:p w:rsidR="00000000" w:rsidDel="00000000" w:rsidP="00000000" w:rsidRDefault="00000000" w:rsidRPr="00000000" w14:paraId="0000003D">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State I1 (GOTO I0, Program):</w:t>
      </w:r>
    </w:p>
    <w:p w:rsidR="00000000" w:rsidDel="00000000" w:rsidP="00000000" w:rsidRDefault="00000000" w:rsidRPr="00000000" w14:paraId="0000003E">
      <w:pPr>
        <w:numPr>
          <w:ilvl w:val="1"/>
          <w:numId w:val="10"/>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rtl w:val="0"/>
        </w:rPr>
        <w:t xml:space="preserve">P' → Program . </w:t>
      </w:r>
      <w:r w:rsidDel="00000000" w:rsidR="00000000" w:rsidRPr="00000000">
        <w:rPr>
          <w:i w:val="1"/>
          <w:iCs w:val="1"/>
          <w:rtl w:val="0"/>
        </w:rPr>
        <w:t xml:space="preserve">(Accept State)</w:t>
      </w:r>
    </w:p>
    <w:p w:rsidR="00000000" w:rsidDel="00000000" w:rsidP="00000000" w:rsidRDefault="00000000" w:rsidRPr="00000000" w14:paraId="0000003F">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State I2 (GOTO I0, Stmt):</w:t>
      </w:r>
    </w:p>
    <w:p w:rsidR="00000000" w:rsidDel="00000000" w:rsidP="00000000" w:rsidRDefault="00000000" w:rsidRPr="00000000" w14:paraId="00000040">
      <w:pPr>
        <w:numPr>
          <w:ilvl w:val="1"/>
          <w:numId w:val="11"/>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rtl w:val="0"/>
        </w:rPr>
        <w:t xml:space="preserve">Program → Stmt .</w:t>
      </w:r>
    </w:p>
    <w:p w:rsidR="00000000" w:rsidDel="00000000" w:rsidP="00000000" w:rsidRDefault="00000000" w:rsidRPr="00000000" w14:paraId="00000041">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State I3 (GOTO I0, id):</w:t>
      </w:r>
    </w:p>
    <w:p w:rsidR="00000000" w:rsidDel="00000000" w:rsidP="00000000" w:rsidRDefault="00000000" w:rsidRPr="00000000" w14:paraId="00000042">
      <w:pPr>
        <w:numPr>
          <w:ilvl w:val="1"/>
          <w:numId w:val="12"/>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rtl w:val="0"/>
        </w:rPr>
        <w:t xml:space="preserve">Stmt → id . = Expr ;</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225" w:lineRule="auto"/>
        <w:rPr>
          <w:i w:val="1"/>
          <w:iCs w:val="1"/>
        </w:rPr>
      </w:pPr>
      <w:r w:rsidDel="00000000" w:rsidR="00000000" w:rsidRPr="00000000">
        <w:rPr>
          <w:i w:val="1"/>
          <w:iCs w:val="1"/>
          <w:rtl w:val="0"/>
        </w:rPr>
        <w:t xml:space="preserve">(The closure process continues dynamically to generate all DFA states. These initial sets represent the core data structures initialized in the programming phase).</w:t>
      </w:r>
    </w:p>
    <w:p w:rsidR="00000000" w:rsidDel="00000000" w:rsidP="00000000" w:rsidRDefault="00000000" w:rsidRPr="00000000" w14:paraId="00000044">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6. Roadmap for Remaining Implementation (50% - 100%)</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complete the project, the following phases are scheduled:</w:t>
      </w:r>
    </w:p>
    <w:p w:rsidR="00000000" w:rsidDel="00000000" w:rsidP="00000000" w:rsidRDefault="00000000" w:rsidRPr="00000000" w14:paraId="00000046">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Table Construction:</w:t>
      </w:r>
      <w:r w:rsidDel="00000000" w:rsidR="00000000" w:rsidRPr="00000000">
        <w:rPr>
          <w:rtl w:val="0"/>
        </w:rPr>
        <w:t xml:space="preserve"> Algorithmically generate the full I0 to In DFA. Populate the SLR ACTION table, placing "Reduce" actions strictly in the columns specified by the FOLLOW sets.</w:t>
      </w:r>
    </w:p>
    <w:p w:rsidR="00000000" w:rsidDel="00000000" w:rsidP="00000000" w:rsidRDefault="00000000" w:rsidRPr="00000000" w14:paraId="00000047">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Parser Engine Implementation:</w:t>
      </w:r>
      <w:r w:rsidDel="00000000" w:rsidR="00000000" w:rsidRPr="00000000">
        <w:rPr>
          <w:rtl w:val="0"/>
        </w:rPr>
        <w:t xml:space="preserve"> Build the generic shift-reduce algorithm in a target programming language. The parser will manage a state stack, a symbol stack, and a token input buffer.</w:t>
      </w:r>
    </w:p>
    <w:p w:rsidR="00000000" w:rsidDel="00000000" w:rsidP="00000000" w:rsidRDefault="00000000" w:rsidRPr="00000000" w14:paraId="00000048">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Demonstration:</w:t>
      </w:r>
      <w:r w:rsidDel="00000000" w:rsidR="00000000" w:rsidRPr="00000000">
        <w:rPr>
          <w:rtl w:val="0"/>
        </w:rPr>
        <w:t xml:space="preserve"> Trace a sample input string, such as x = a + 5 ;, through the parser and output the stepwise stack trace.</w:t>
      </w:r>
    </w:p>
    <w:p w:rsidR="00000000" w:rsidDel="00000000" w:rsidP="00000000" w:rsidRDefault="00000000" w:rsidRPr="00000000" w14:paraId="00000049">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7. Presentation &amp; Q&amp;A Outline</w:t>
      </w:r>
    </w:p>
    <w:p w:rsidR="00000000" w:rsidDel="00000000" w:rsidP="00000000" w:rsidRDefault="00000000" w:rsidRPr="00000000" w14:paraId="0000004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Presentation Strategy:</w:t>
      </w:r>
    </w:p>
    <w:p w:rsidR="00000000" w:rsidDel="00000000" w:rsidP="00000000" w:rsidRDefault="00000000" w:rsidRPr="00000000" w14:paraId="0000004B">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Introduce the concept of SLR parsing and its position in the compilation pipeline.</w:t>
      </w:r>
    </w:p>
    <w:p w:rsidR="00000000" w:rsidDel="00000000" w:rsidP="00000000" w:rsidRDefault="00000000" w:rsidRPr="00000000" w14:paraId="0000004C">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Present the custom CFG that supports variable assignments.</w:t>
      </w:r>
    </w:p>
    <w:p w:rsidR="00000000" w:rsidDel="00000000" w:rsidP="00000000" w:rsidRDefault="00000000" w:rsidRPr="00000000" w14:paraId="0000004D">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Walk through the derivation of the FIRST and FOLLOW sets, emphasizing their necessity.</w:t>
      </w:r>
    </w:p>
    <w:p w:rsidR="00000000" w:rsidDel="00000000" w:rsidP="00000000" w:rsidRDefault="00000000" w:rsidRPr="00000000" w14:paraId="0000004E">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Show a conceptual snippet of the parsing table construction.</w:t>
      </w:r>
    </w:p>
    <w:p w:rsidR="00000000" w:rsidDel="00000000" w:rsidP="00000000" w:rsidRDefault="00000000" w:rsidRPr="00000000" w14:paraId="0000004F">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Prepared Q&amp;A Responses:</w:t>
      </w:r>
    </w:p>
    <w:p w:rsidR="00000000" w:rsidDel="00000000" w:rsidP="00000000" w:rsidRDefault="00000000" w:rsidRPr="00000000" w14:paraId="00000050">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Q: How does your grammar represent a "programming language" and not just an expression?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b w:val="1"/>
          <w:bCs w:val="1"/>
          <w:rtl w:val="0"/>
        </w:rPr>
        <w:t xml:space="preserve">A:</w:t>
      </w:r>
      <w:r w:rsidDel="00000000" w:rsidR="00000000" w:rsidRPr="00000000">
        <w:rPr>
          <w:rtl w:val="0"/>
        </w:rPr>
        <w:t xml:space="preserve"> By incorporating statements like id = Expr ;, the parser models fundamental imperative programming constructs (state mutation) rather than mere expression evaluation.</w:t>
      </w:r>
    </w:p>
    <w:p w:rsidR="00000000" w:rsidDel="00000000" w:rsidP="00000000" w:rsidRDefault="00000000" w:rsidRPr="00000000" w14:paraId="00000051">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Q: What specific advantage does SLR provide over LR(0) for your grammar?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b w:val="1"/>
          <w:bCs w:val="1"/>
          <w:rtl w:val="0"/>
        </w:rPr>
        <w:t xml:space="preserve">A:</w:t>
      </w:r>
      <w:r w:rsidDel="00000000" w:rsidR="00000000" w:rsidRPr="00000000">
        <w:rPr>
          <w:rtl w:val="0"/>
        </w:rPr>
        <w:t xml:space="preserve"> LR(0) would attempt to reduce an expression immediately upon seeing a term. By using the FOLLOW set, our SLR parser knows to "Shift" if it sees a '+', and "Reduce" only if it sees a ';' or end-of-file, preventing fatal Shift/Reduce conflicts.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