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F407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Jenkins Installation and Initial Configuration Guide</w:t>
      </w:r>
    </w:p>
    <w:p w14:paraId="43A98B82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1. Introduction</w:t>
      </w:r>
    </w:p>
    <w:p w14:paraId="5A59D856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This document provides step-by-step instructions for installing and configuring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Jenkins (LTS version)</w:t>
      </w:r>
      <w:r w:rsidRPr="00BE3A69">
        <w:rPr>
          <w:rFonts w:ascii="Courier New" w:hAnsi="Courier New" w:cs="Courier New"/>
          <w:sz w:val="21"/>
          <w:szCs w:val="21"/>
        </w:rPr>
        <w:t xml:space="preserve"> on a local Windows machine. The same procedure can also be adapted for installation on virtual machines, cloud environments (AWS EC2), or containerized environments such as Docker or Kubernetes.</w:t>
      </w:r>
    </w:p>
    <w:p w14:paraId="43CD3A7A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Jenkins will be installed as a Windows service and configured with the recommended plugins for immediate use in CI/CD automation.</w:t>
      </w:r>
    </w:p>
    <w:p w14:paraId="33492EFE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pict w14:anchorId="2E907003">
          <v:rect id="_x0000_i1091" style="width:0;height:1.5pt" o:hralign="center" o:hrstd="t" o:hr="t" fillcolor="#a0a0a0" stroked="f"/>
        </w:pict>
      </w:r>
    </w:p>
    <w:p w14:paraId="199C837E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2. Prerequisites</w:t>
      </w:r>
    </w:p>
    <w:p w14:paraId="246D3B9D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Before starting the installation, ensure the following prerequisites are met:</w:t>
      </w:r>
    </w:p>
    <w:p w14:paraId="0D94AA6A" w14:textId="77777777" w:rsidR="00BE3A69" w:rsidRPr="00BE3A69" w:rsidRDefault="00BE3A69" w:rsidP="00BE3A69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Windows machine with administrative access</w:t>
      </w:r>
    </w:p>
    <w:p w14:paraId="1B5A56B6" w14:textId="77777777" w:rsidR="00BE3A69" w:rsidRPr="00BE3A69" w:rsidRDefault="00BE3A69" w:rsidP="00BE3A69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Java (JDK 11 or later)</w:t>
      </w:r>
      <w:r w:rsidRPr="00BE3A69">
        <w:rPr>
          <w:rFonts w:ascii="Courier New" w:hAnsi="Courier New" w:cs="Courier New"/>
          <w:sz w:val="21"/>
          <w:szCs w:val="21"/>
        </w:rPr>
        <w:t xml:space="preserve"> installed and properly configured</w:t>
      </w:r>
    </w:p>
    <w:p w14:paraId="73BD526A" w14:textId="77777777" w:rsidR="00BE3A69" w:rsidRPr="00BE3A69" w:rsidRDefault="00BE3A69" w:rsidP="00BE3A69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Internet connectivity to download Jenkins packages and plugins</w:t>
      </w:r>
    </w:p>
    <w:p w14:paraId="410FA598" w14:textId="77777777" w:rsidR="00BE3A69" w:rsidRPr="00BE3A69" w:rsidRDefault="00BE3A69" w:rsidP="00BE3A69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Required firewall permissions for the Jenkins port (default: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8080</w:t>
      </w:r>
      <w:r w:rsidRPr="00BE3A69">
        <w:rPr>
          <w:rFonts w:ascii="Courier New" w:hAnsi="Courier New" w:cs="Courier New"/>
          <w:sz w:val="21"/>
          <w:szCs w:val="21"/>
        </w:rPr>
        <w:t>)</w:t>
      </w:r>
    </w:p>
    <w:p w14:paraId="10508014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To verify Java installation:</w:t>
      </w:r>
    </w:p>
    <w:p w14:paraId="7B4E3A28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java -version</w:t>
      </w:r>
    </w:p>
    <w:p w14:paraId="031A07E5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pict w14:anchorId="7625E28D">
          <v:rect id="_x0000_i1092" style="width:0;height:1.5pt" o:hralign="center" o:hrstd="t" o:hr="t" fillcolor="#a0a0a0" stroked="f"/>
        </w:pict>
      </w:r>
    </w:p>
    <w:p w14:paraId="18AD9D4F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3. Jenkins Installation Steps (Windows)</w:t>
      </w:r>
    </w:p>
    <w:p w14:paraId="57788D42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Step 1: Download Jenkins</w:t>
      </w:r>
    </w:p>
    <w:p w14:paraId="46CFF83D" w14:textId="77777777" w:rsidR="00BE3A69" w:rsidRPr="00BE3A69" w:rsidRDefault="00BE3A69" w:rsidP="00BE3A69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Navigate to the official Jenkins website:</w:t>
      </w:r>
    </w:p>
    <w:p w14:paraId="33731F24" w14:textId="77777777" w:rsidR="00BE3A69" w:rsidRPr="00BE3A69" w:rsidRDefault="00BE3A69" w:rsidP="00BE3A69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https://www.jenkins.io</w:t>
      </w:r>
    </w:p>
    <w:p w14:paraId="627E7FE4" w14:textId="77777777" w:rsidR="00BE3A69" w:rsidRPr="00BE3A69" w:rsidRDefault="00BE3A69" w:rsidP="00BE3A69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Go to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Download → LTS (Long Term Support)</w:t>
      </w:r>
      <w:r w:rsidRPr="00BE3A69">
        <w:rPr>
          <w:rFonts w:ascii="Courier New" w:hAnsi="Courier New" w:cs="Courier New"/>
          <w:sz w:val="21"/>
          <w:szCs w:val="21"/>
        </w:rPr>
        <w:t>.</w:t>
      </w:r>
    </w:p>
    <w:p w14:paraId="29FD4989" w14:textId="77777777" w:rsidR="00BE3A69" w:rsidRPr="00BE3A69" w:rsidRDefault="00BE3A69" w:rsidP="00BE3A69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Select the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Windows</w:t>
      </w:r>
      <w:r w:rsidRPr="00BE3A69">
        <w:rPr>
          <w:rFonts w:ascii="Courier New" w:hAnsi="Courier New" w:cs="Courier New"/>
          <w:sz w:val="21"/>
          <w:szCs w:val="21"/>
        </w:rPr>
        <w:t xml:space="preserve"> package and download the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MSI installer</w:t>
      </w:r>
      <w:r w:rsidRPr="00BE3A69">
        <w:rPr>
          <w:rFonts w:ascii="Courier New" w:hAnsi="Courier New" w:cs="Courier New"/>
          <w:sz w:val="21"/>
          <w:szCs w:val="21"/>
        </w:rPr>
        <w:t>.</w:t>
      </w:r>
    </w:p>
    <w:p w14:paraId="74FAE256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pict w14:anchorId="267135A8">
          <v:rect id="_x0000_i1093" style="width:0;height:1.5pt" o:hralign="center" o:hrstd="t" o:hr="t" fillcolor="#a0a0a0" stroked="f"/>
        </w:pict>
      </w:r>
    </w:p>
    <w:p w14:paraId="57C9E7B7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Step 2: Run the Installer</w:t>
      </w:r>
    </w:p>
    <w:p w14:paraId="77CB35AA" w14:textId="77777777" w:rsidR="00BE3A69" w:rsidRPr="00BE3A69" w:rsidRDefault="00BE3A69" w:rsidP="00BE3A69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Open the downloaded MSI file.</w:t>
      </w:r>
    </w:p>
    <w:p w14:paraId="49D6A0F6" w14:textId="77777777" w:rsidR="00BE3A69" w:rsidRPr="00BE3A69" w:rsidRDefault="00BE3A69" w:rsidP="00BE3A69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Click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Next</w:t>
      </w:r>
      <w:r w:rsidRPr="00BE3A69">
        <w:rPr>
          <w:rFonts w:ascii="Courier New" w:hAnsi="Courier New" w:cs="Courier New"/>
          <w:sz w:val="21"/>
          <w:szCs w:val="21"/>
        </w:rPr>
        <w:t xml:space="preserve"> to start installation.</w:t>
      </w:r>
    </w:p>
    <w:p w14:paraId="49E9CDEA" w14:textId="77777777" w:rsidR="00BE3A69" w:rsidRPr="00BE3A69" w:rsidRDefault="00BE3A69" w:rsidP="00BE3A69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Choose the installation directory (default location is recommended).</w:t>
      </w:r>
    </w:p>
    <w:p w14:paraId="298D6DF7" w14:textId="77777777" w:rsidR="00BE3A69" w:rsidRPr="00BE3A69" w:rsidRDefault="00BE3A69" w:rsidP="00BE3A69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Select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 xml:space="preserve">Run service as </w:t>
      </w:r>
      <w:proofErr w:type="spellStart"/>
      <w:r w:rsidRPr="00BE3A69">
        <w:rPr>
          <w:rFonts w:ascii="Courier New" w:hAnsi="Courier New" w:cs="Courier New"/>
          <w:b/>
          <w:bCs/>
          <w:sz w:val="21"/>
          <w:szCs w:val="21"/>
        </w:rPr>
        <w:t>LocalSystem</w:t>
      </w:r>
      <w:proofErr w:type="spellEnd"/>
      <w:r w:rsidRPr="00BE3A69">
        <w:rPr>
          <w:rFonts w:ascii="Courier New" w:hAnsi="Courier New" w:cs="Courier New"/>
          <w:sz w:val="21"/>
          <w:szCs w:val="21"/>
        </w:rPr>
        <w:t xml:space="preserve"> (recommended for initial setup).</w:t>
      </w:r>
    </w:p>
    <w:p w14:paraId="31C05C0C" w14:textId="77777777" w:rsidR="00BE3A69" w:rsidRPr="00BE3A69" w:rsidRDefault="00BE3A69" w:rsidP="00BE3A69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Specify the Jenkins port (default: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8080</w:t>
      </w:r>
      <w:r w:rsidRPr="00BE3A69">
        <w:rPr>
          <w:rFonts w:ascii="Courier New" w:hAnsi="Courier New" w:cs="Courier New"/>
          <w:sz w:val="21"/>
          <w:szCs w:val="21"/>
        </w:rPr>
        <w:t>) and confirm availability.</w:t>
      </w:r>
    </w:p>
    <w:p w14:paraId="3B97FE7E" w14:textId="77777777" w:rsidR="00BE3A69" w:rsidRPr="00BE3A69" w:rsidRDefault="00BE3A69" w:rsidP="00BE3A69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Provide the Java installation path if not auto-detected.</w:t>
      </w:r>
    </w:p>
    <w:p w14:paraId="510B0236" w14:textId="77777777" w:rsidR="00BE3A69" w:rsidRPr="00BE3A69" w:rsidRDefault="00BE3A69" w:rsidP="00BE3A69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Proceed with the default service configuration.</w:t>
      </w:r>
    </w:p>
    <w:p w14:paraId="2E60B4AC" w14:textId="77777777" w:rsidR="00BE3A69" w:rsidRPr="00BE3A69" w:rsidRDefault="00BE3A69" w:rsidP="00BE3A69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Click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Install</w:t>
      </w:r>
      <w:r w:rsidRPr="00BE3A69">
        <w:rPr>
          <w:rFonts w:ascii="Courier New" w:hAnsi="Courier New" w:cs="Courier New"/>
          <w:sz w:val="21"/>
          <w:szCs w:val="21"/>
        </w:rPr>
        <w:t xml:space="preserve"> and wait for completion.</w:t>
      </w:r>
    </w:p>
    <w:p w14:paraId="4F000945" w14:textId="77777777" w:rsidR="00BE3A69" w:rsidRPr="00BE3A69" w:rsidRDefault="00BE3A69" w:rsidP="00BE3A69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Click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Finish</w:t>
      </w:r>
      <w:r w:rsidRPr="00BE3A69">
        <w:rPr>
          <w:rFonts w:ascii="Courier New" w:hAnsi="Courier New" w:cs="Courier New"/>
          <w:sz w:val="21"/>
          <w:szCs w:val="21"/>
        </w:rPr>
        <w:t xml:space="preserve"> to complete the installation.</w:t>
      </w:r>
    </w:p>
    <w:p w14:paraId="4F706D4A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pict w14:anchorId="60244060">
          <v:rect id="_x0000_i1094" style="width:0;height:1.5pt" o:hralign="center" o:hrstd="t" o:hr="t" fillcolor="#a0a0a0" stroked="f"/>
        </w:pict>
      </w:r>
    </w:p>
    <w:p w14:paraId="271D85D4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Step 3: Access Jenkins</w:t>
      </w:r>
    </w:p>
    <w:p w14:paraId="32A3D69B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lastRenderedPageBreak/>
        <w:t>Open a browser and navigate to:</w:t>
      </w:r>
    </w:p>
    <w:p w14:paraId="526CC1D0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http://localhost:8080</w:t>
      </w:r>
    </w:p>
    <w:p w14:paraId="315429AC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You will be prompted to unlock Jenkins using the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initial administrator password</w:t>
      </w:r>
      <w:r w:rsidRPr="00BE3A69">
        <w:rPr>
          <w:rFonts w:ascii="Courier New" w:hAnsi="Courier New" w:cs="Courier New"/>
          <w:sz w:val="21"/>
          <w:szCs w:val="21"/>
        </w:rPr>
        <w:t>.</w:t>
      </w:r>
    </w:p>
    <w:p w14:paraId="04CF6E8D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Retrieve the password from:</w:t>
      </w:r>
    </w:p>
    <w:p w14:paraId="24D0BA24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C:\Program Files\Jenkins\secrets\</w:t>
      </w:r>
      <w:proofErr w:type="spellStart"/>
      <w:r w:rsidRPr="00BE3A69">
        <w:rPr>
          <w:rFonts w:ascii="Courier New" w:hAnsi="Courier New" w:cs="Courier New"/>
          <w:sz w:val="21"/>
          <w:szCs w:val="21"/>
        </w:rPr>
        <w:t>initialAdminPassword</w:t>
      </w:r>
      <w:proofErr w:type="spellEnd"/>
    </w:p>
    <w:p w14:paraId="7681C347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pict w14:anchorId="69C6949D">
          <v:rect id="_x0000_i1095" style="width:0;height:1.5pt" o:hralign="center" o:hrstd="t" o:hr="t" fillcolor="#a0a0a0" stroked="f"/>
        </w:pict>
      </w:r>
    </w:p>
    <w:p w14:paraId="6B2D7094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4. Initial Jenkins Configuration</w:t>
      </w:r>
    </w:p>
    <w:p w14:paraId="4944CC49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Step 1: Plugin Installation</w:t>
      </w:r>
    </w:p>
    <w:p w14:paraId="6F5DE35C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After unlocking Jenkins:</w:t>
      </w:r>
    </w:p>
    <w:p w14:paraId="7FE82E43" w14:textId="77777777" w:rsidR="00BE3A69" w:rsidRPr="00BE3A69" w:rsidRDefault="00BE3A69" w:rsidP="00BE3A69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Select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Install Suggested Plugins</w:t>
      </w:r>
      <w:r w:rsidRPr="00BE3A69">
        <w:rPr>
          <w:rFonts w:ascii="Courier New" w:hAnsi="Courier New" w:cs="Courier New"/>
          <w:sz w:val="21"/>
          <w:szCs w:val="21"/>
        </w:rPr>
        <w:t>.</w:t>
      </w:r>
    </w:p>
    <w:p w14:paraId="0943CBA3" w14:textId="77777777" w:rsidR="00BE3A69" w:rsidRPr="00BE3A69" w:rsidRDefault="00BE3A69" w:rsidP="00BE3A69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Wait for plugin installation to complete.</w:t>
      </w:r>
    </w:p>
    <w:p w14:paraId="08E7D31B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pict w14:anchorId="024040E7">
          <v:rect id="_x0000_i1096" style="width:0;height:1.5pt" o:hralign="center" o:hrstd="t" o:hr="t" fillcolor="#a0a0a0" stroked="f"/>
        </w:pict>
      </w:r>
    </w:p>
    <w:p w14:paraId="409A70B3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Step 2: Create Administrator User</w:t>
      </w:r>
    </w:p>
    <w:p w14:paraId="7FE25E36" w14:textId="77777777" w:rsidR="00BE3A69" w:rsidRPr="00BE3A69" w:rsidRDefault="00BE3A69" w:rsidP="00BE3A69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Enter:</w:t>
      </w:r>
    </w:p>
    <w:p w14:paraId="2A453FFE" w14:textId="77777777" w:rsidR="00BE3A69" w:rsidRPr="00BE3A69" w:rsidRDefault="00BE3A69" w:rsidP="00BE3A69">
      <w:pPr>
        <w:numPr>
          <w:ilvl w:val="1"/>
          <w:numId w:val="5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Username</w:t>
      </w:r>
    </w:p>
    <w:p w14:paraId="3DB4CF36" w14:textId="77777777" w:rsidR="00BE3A69" w:rsidRPr="00BE3A69" w:rsidRDefault="00BE3A69" w:rsidP="00BE3A69">
      <w:pPr>
        <w:numPr>
          <w:ilvl w:val="1"/>
          <w:numId w:val="5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Password</w:t>
      </w:r>
    </w:p>
    <w:p w14:paraId="5C7E1F96" w14:textId="77777777" w:rsidR="00BE3A69" w:rsidRPr="00BE3A69" w:rsidRDefault="00BE3A69" w:rsidP="00BE3A69">
      <w:pPr>
        <w:numPr>
          <w:ilvl w:val="1"/>
          <w:numId w:val="5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Email address</w:t>
      </w:r>
    </w:p>
    <w:p w14:paraId="6D8E9694" w14:textId="77777777" w:rsidR="00BE3A69" w:rsidRPr="00BE3A69" w:rsidRDefault="00BE3A69" w:rsidP="00BE3A69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Click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Save and Continue</w:t>
      </w:r>
      <w:r w:rsidRPr="00BE3A69">
        <w:rPr>
          <w:rFonts w:ascii="Courier New" w:hAnsi="Courier New" w:cs="Courier New"/>
          <w:sz w:val="21"/>
          <w:szCs w:val="21"/>
        </w:rPr>
        <w:t>.</w:t>
      </w:r>
    </w:p>
    <w:p w14:paraId="1233AAD9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pict w14:anchorId="760686AD">
          <v:rect id="_x0000_i1097" style="width:0;height:1.5pt" o:hralign="center" o:hrstd="t" o:hr="t" fillcolor="#a0a0a0" stroked="f"/>
        </w:pict>
      </w:r>
    </w:p>
    <w:p w14:paraId="632DFCB4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Step 3: Configure Jenkins URL</w:t>
      </w:r>
    </w:p>
    <w:p w14:paraId="7644763B" w14:textId="77777777" w:rsidR="00BE3A69" w:rsidRPr="00BE3A69" w:rsidRDefault="00BE3A69" w:rsidP="00BE3A69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Confirm the Jenkins URL (default recommended).</w:t>
      </w:r>
    </w:p>
    <w:p w14:paraId="3B78A467" w14:textId="77777777" w:rsidR="00BE3A69" w:rsidRPr="00BE3A69" w:rsidRDefault="00BE3A69" w:rsidP="00BE3A69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Click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Save and Finish</w:t>
      </w:r>
      <w:r w:rsidRPr="00BE3A69">
        <w:rPr>
          <w:rFonts w:ascii="Courier New" w:hAnsi="Courier New" w:cs="Courier New"/>
          <w:sz w:val="21"/>
          <w:szCs w:val="21"/>
        </w:rPr>
        <w:t>.</w:t>
      </w:r>
    </w:p>
    <w:p w14:paraId="1E47DDB5" w14:textId="77777777" w:rsidR="00BE3A69" w:rsidRPr="00BE3A69" w:rsidRDefault="00BE3A69" w:rsidP="00BE3A69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Click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Start using Jenkins</w:t>
      </w:r>
      <w:r w:rsidRPr="00BE3A69">
        <w:rPr>
          <w:rFonts w:ascii="Courier New" w:hAnsi="Courier New" w:cs="Courier New"/>
          <w:sz w:val="21"/>
          <w:szCs w:val="21"/>
        </w:rPr>
        <w:t>.</w:t>
      </w:r>
    </w:p>
    <w:p w14:paraId="46113DDF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Jenkins is now successfully installed and ready for pipeline configuration.</w:t>
      </w:r>
    </w:p>
    <w:p w14:paraId="1E7F7B0A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pict w14:anchorId="736993DB">
          <v:rect id="_x0000_i1098" style="width:0;height:1.5pt" o:hralign="center" o:hrstd="t" o:hr="t" fillcolor="#a0a0a0" stroked="f"/>
        </w:pict>
      </w:r>
    </w:p>
    <w:p w14:paraId="1B9FFF1C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5. Post-Installation Recommendations (Production Environments)</w:t>
      </w:r>
    </w:p>
    <w:p w14:paraId="640A8BCB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For enterprise or production deployments, the following best practices are recommended:</w:t>
      </w:r>
    </w:p>
    <w:p w14:paraId="03A1D48D" w14:textId="77777777" w:rsidR="00BE3A69" w:rsidRPr="00BE3A69" w:rsidRDefault="00BE3A69" w:rsidP="00BE3A69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Configure Jenkins behind a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reverse proxy (NGINX/Apache)</w:t>
      </w:r>
      <w:r w:rsidRPr="00BE3A69">
        <w:rPr>
          <w:rFonts w:ascii="Courier New" w:hAnsi="Courier New" w:cs="Courier New"/>
          <w:sz w:val="21"/>
          <w:szCs w:val="21"/>
        </w:rPr>
        <w:t xml:space="preserve"> with HTTPS</w:t>
      </w:r>
    </w:p>
    <w:p w14:paraId="7263C49D" w14:textId="77777777" w:rsidR="00BE3A69" w:rsidRPr="00BE3A69" w:rsidRDefault="00BE3A69" w:rsidP="00BE3A69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Integrate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LDAP / SSO authentication</w:t>
      </w:r>
    </w:p>
    <w:p w14:paraId="787ABF5B" w14:textId="77777777" w:rsidR="00BE3A69" w:rsidRPr="00BE3A69" w:rsidRDefault="00BE3A69" w:rsidP="00BE3A69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Use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external storage</w:t>
      </w:r>
      <w:r w:rsidRPr="00BE3A69">
        <w:rPr>
          <w:rFonts w:ascii="Courier New" w:hAnsi="Courier New" w:cs="Courier New"/>
          <w:sz w:val="21"/>
          <w:szCs w:val="21"/>
        </w:rPr>
        <w:t xml:space="preserve"> for Jenkins home directory backups</w:t>
      </w:r>
    </w:p>
    <w:p w14:paraId="180BFDDF" w14:textId="77777777" w:rsidR="00BE3A69" w:rsidRPr="00BE3A69" w:rsidRDefault="00BE3A69" w:rsidP="00BE3A69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Configure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role-based access control (RBAC)</w:t>
      </w:r>
    </w:p>
    <w:p w14:paraId="1F171893" w14:textId="77777777" w:rsidR="00BE3A69" w:rsidRPr="00BE3A69" w:rsidRDefault="00BE3A69" w:rsidP="00BE3A69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Restrict public access using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firewall rules or security groups</w:t>
      </w:r>
    </w:p>
    <w:p w14:paraId="54167A98" w14:textId="77777777" w:rsidR="00BE3A69" w:rsidRPr="00BE3A69" w:rsidRDefault="00BE3A69" w:rsidP="00BE3A69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 xml:space="preserve">Maintain periodic </w:t>
      </w:r>
      <w:r w:rsidRPr="00BE3A69">
        <w:rPr>
          <w:rFonts w:ascii="Courier New" w:hAnsi="Courier New" w:cs="Courier New"/>
          <w:b/>
          <w:bCs/>
          <w:sz w:val="21"/>
          <w:szCs w:val="21"/>
        </w:rPr>
        <w:t>plugin and LTS upgrades</w:t>
      </w:r>
    </w:p>
    <w:p w14:paraId="7D6A0616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pict w14:anchorId="345A36D0">
          <v:rect id="_x0000_i1099" style="width:0;height:1.5pt" o:hralign="center" o:hrstd="t" o:hr="t" fillcolor="#a0a0a0" stroked="f"/>
        </w:pict>
      </w:r>
    </w:p>
    <w:p w14:paraId="67787745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6. Deployment Options</w:t>
      </w:r>
    </w:p>
    <w:p w14:paraId="138486E2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lastRenderedPageBreak/>
        <w:t>Jenkins can be deployed using:</w:t>
      </w:r>
    </w:p>
    <w:p w14:paraId="5E374665" w14:textId="77777777" w:rsidR="00BE3A69" w:rsidRPr="00BE3A69" w:rsidRDefault="00BE3A69" w:rsidP="00BE3A69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Local machine installation (as described above)</w:t>
      </w:r>
    </w:p>
    <w:p w14:paraId="099476AC" w14:textId="77777777" w:rsidR="00BE3A69" w:rsidRPr="00BE3A69" w:rsidRDefault="00BE3A69" w:rsidP="00BE3A69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Docker containers</w:t>
      </w:r>
    </w:p>
    <w:p w14:paraId="1F996021" w14:textId="77777777" w:rsidR="00BE3A69" w:rsidRPr="00BE3A69" w:rsidRDefault="00BE3A69" w:rsidP="00BE3A69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Kubernetes clusters</w:t>
      </w:r>
    </w:p>
    <w:p w14:paraId="5A099BF1" w14:textId="77777777" w:rsidR="00BE3A69" w:rsidRPr="00BE3A69" w:rsidRDefault="00BE3A69" w:rsidP="00BE3A69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Cloud virtual machines (AWS EC2, Azure VM, GCP VM)</w:t>
      </w:r>
    </w:p>
    <w:p w14:paraId="3DB0511B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pict w14:anchorId="03F5A5F4">
          <v:rect id="_x0000_i1100" style="width:0;height:1.5pt" o:hralign="center" o:hrstd="t" o:hr="t" fillcolor="#a0a0a0" stroked="f"/>
        </w:pict>
      </w:r>
    </w:p>
    <w:p w14:paraId="30244982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7. Verification</w:t>
      </w:r>
    </w:p>
    <w:p w14:paraId="7B24CBC0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Once installation is complete, verify Jenkins is operational:</w:t>
      </w:r>
    </w:p>
    <w:p w14:paraId="4DA9888C" w14:textId="77777777" w:rsidR="00BE3A69" w:rsidRPr="00BE3A69" w:rsidRDefault="00BE3A69" w:rsidP="00BE3A69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Jenkins dashboard accessible via browser</w:t>
      </w:r>
    </w:p>
    <w:p w14:paraId="7BE8502D" w14:textId="77777777" w:rsidR="00BE3A69" w:rsidRPr="00BE3A69" w:rsidRDefault="00BE3A69" w:rsidP="00BE3A69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Jenkins service running in Windows Services</w:t>
      </w:r>
    </w:p>
    <w:p w14:paraId="1A58CF14" w14:textId="77777777" w:rsidR="00BE3A69" w:rsidRPr="00BE3A69" w:rsidRDefault="00BE3A69" w:rsidP="00BE3A69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Plugins installed successfully</w:t>
      </w:r>
    </w:p>
    <w:p w14:paraId="5C0CE823" w14:textId="77777777" w:rsidR="00BE3A69" w:rsidRPr="00BE3A69" w:rsidRDefault="00BE3A69" w:rsidP="00BE3A69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Administrator account functional</w:t>
      </w:r>
    </w:p>
    <w:p w14:paraId="7632778E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pict w14:anchorId="01EC33B2">
          <v:rect id="_x0000_i1101" style="width:0;height:1.5pt" o:hralign="center" o:hrstd="t" o:hr="t" fillcolor="#a0a0a0" stroked="f"/>
        </w:pict>
      </w:r>
    </w:p>
    <w:p w14:paraId="0921718F" w14:textId="77777777" w:rsidR="00BE3A69" w:rsidRPr="00BE3A69" w:rsidRDefault="00BE3A69" w:rsidP="00BE3A69">
      <w:pPr>
        <w:rPr>
          <w:rFonts w:ascii="Courier New" w:hAnsi="Courier New" w:cs="Courier New"/>
          <w:b/>
          <w:bCs/>
          <w:sz w:val="21"/>
          <w:szCs w:val="21"/>
        </w:rPr>
      </w:pPr>
      <w:r w:rsidRPr="00BE3A69">
        <w:rPr>
          <w:rFonts w:ascii="Courier New" w:hAnsi="Courier New" w:cs="Courier New"/>
          <w:b/>
          <w:bCs/>
          <w:sz w:val="21"/>
          <w:szCs w:val="21"/>
        </w:rPr>
        <w:t>8. Conclusion</w:t>
      </w:r>
    </w:p>
    <w:p w14:paraId="630E2EDF" w14:textId="77777777" w:rsidR="00BE3A69" w:rsidRPr="00BE3A69" w:rsidRDefault="00BE3A69" w:rsidP="00BE3A69">
      <w:pPr>
        <w:rPr>
          <w:rFonts w:ascii="Courier New" w:hAnsi="Courier New" w:cs="Courier New"/>
          <w:sz w:val="21"/>
          <w:szCs w:val="21"/>
        </w:rPr>
      </w:pPr>
      <w:r w:rsidRPr="00BE3A69">
        <w:rPr>
          <w:rFonts w:ascii="Courier New" w:hAnsi="Courier New" w:cs="Courier New"/>
          <w:sz w:val="21"/>
          <w:szCs w:val="21"/>
        </w:rPr>
        <w:t>Jenkins is now successfully installed and configured. The system is ready for integration with version control systems (Git), build tools, infrastructure automation tools (Terraform), and CI/CD pipelines.</w:t>
      </w:r>
    </w:p>
    <w:p w14:paraId="2F186AA2" w14:textId="256F0145" w:rsidR="00396BA9" w:rsidRPr="00BE3A69" w:rsidRDefault="00396BA9" w:rsidP="00BE3A69"/>
    <w:sectPr w:rsidR="00396BA9" w:rsidRPr="00BE3A69" w:rsidSect="00D93556">
      <w:pgSz w:w="11906" w:h="16838"/>
      <w:pgMar w:top="567" w:right="1335" w:bottom="567" w:left="1334" w:header="284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069B3"/>
    <w:multiLevelType w:val="multilevel"/>
    <w:tmpl w:val="7E2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91F0D"/>
    <w:multiLevelType w:val="multilevel"/>
    <w:tmpl w:val="FF46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63D9D"/>
    <w:multiLevelType w:val="multilevel"/>
    <w:tmpl w:val="C208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230B0"/>
    <w:multiLevelType w:val="multilevel"/>
    <w:tmpl w:val="311C6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590373"/>
    <w:multiLevelType w:val="multilevel"/>
    <w:tmpl w:val="EE5E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6571B1"/>
    <w:multiLevelType w:val="multilevel"/>
    <w:tmpl w:val="E636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C64CE"/>
    <w:multiLevelType w:val="multilevel"/>
    <w:tmpl w:val="1886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13AFE"/>
    <w:multiLevelType w:val="multilevel"/>
    <w:tmpl w:val="B22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F28B1"/>
    <w:multiLevelType w:val="multilevel"/>
    <w:tmpl w:val="73166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874972">
    <w:abstractNumId w:val="5"/>
  </w:num>
  <w:num w:numId="2" w16cid:durableId="1314064246">
    <w:abstractNumId w:val="1"/>
  </w:num>
  <w:num w:numId="3" w16cid:durableId="2101900724">
    <w:abstractNumId w:val="8"/>
  </w:num>
  <w:num w:numId="4" w16cid:durableId="766509410">
    <w:abstractNumId w:val="2"/>
  </w:num>
  <w:num w:numId="5" w16cid:durableId="182331122">
    <w:abstractNumId w:val="4"/>
  </w:num>
  <w:num w:numId="6" w16cid:durableId="760565751">
    <w:abstractNumId w:val="3"/>
  </w:num>
  <w:num w:numId="7" w16cid:durableId="1624992498">
    <w:abstractNumId w:val="7"/>
  </w:num>
  <w:num w:numId="8" w16cid:durableId="332881648">
    <w:abstractNumId w:val="0"/>
  </w:num>
  <w:num w:numId="9" w16cid:durableId="4171012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C4"/>
    <w:rsid w:val="00396BA9"/>
    <w:rsid w:val="0055062A"/>
    <w:rsid w:val="005D73D3"/>
    <w:rsid w:val="00612F95"/>
    <w:rsid w:val="007A5316"/>
    <w:rsid w:val="009028C4"/>
    <w:rsid w:val="00954849"/>
    <w:rsid w:val="00BE3A69"/>
    <w:rsid w:val="00CA30D6"/>
    <w:rsid w:val="00D500E8"/>
    <w:rsid w:val="00D93556"/>
    <w:rsid w:val="00F31515"/>
    <w:rsid w:val="00F31F57"/>
    <w:rsid w:val="00F5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A648C"/>
  <w15:chartTrackingRefBased/>
  <w15:docId w15:val="{04FDEDAB-3309-4528-9F39-430A880E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935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935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 Shaktawat</dc:creator>
  <cp:keywords/>
  <dc:description/>
  <cp:lastModifiedBy>Yuvraj Singh Shaktawat</cp:lastModifiedBy>
  <cp:revision>5</cp:revision>
  <dcterms:created xsi:type="dcterms:W3CDTF">2026-02-07T09:18:00Z</dcterms:created>
  <dcterms:modified xsi:type="dcterms:W3CDTF">2026-02-08T16:51:00Z</dcterms:modified>
</cp:coreProperties>
</file>