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3B44" w14:textId="4A60CF2F" w:rsidR="00016F82" w:rsidRDefault="00016F82" w:rsidP="00016F82">
      <w:pPr>
        <w:jc w:val="center"/>
        <w:rPr>
          <w:rFonts w:asciiTheme="majorHAnsi" w:hAnsiTheme="majorHAnsi" w:cs="Times New Roman"/>
          <w:sz w:val="26"/>
          <w:szCs w:val="26"/>
        </w:rPr>
      </w:pPr>
      <w:r w:rsidRPr="00DE02DA">
        <w:rPr>
          <w:rFonts w:asciiTheme="majorHAnsi" w:hAnsiTheme="majorHAnsi" w:cs="Times New Roman"/>
          <w:sz w:val="26"/>
          <w:szCs w:val="26"/>
        </w:rPr>
        <w:t>DISPUTE – AILET 2019</w:t>
      </w:r>
    </w:p>
    <w:p w14:paraId="57E44FD0" w14:textId="63ACFD8F" w:rsidR="000115B7" w:rsidRPr="000115B7" w:rsidRDefault="000115B7" w:rsidP="000115B7">
      <w:pPr>
        <w:jc w:val="both"/>
        <w:rPr>
          <w:rFonts w:asciiTheme="majorHAnsi" w:hAnsiTheme="majorHAnsi" w:cs="Times New Roman"/>
          <w:sz w:val="26"/>
          <w:szCs w:val="26"/>
        </w:rPr>
      </w:pPr>
      <w:r w:rsidRPr="000115B7">
        <w:rPr>
          <w:rFonts w:asciiTheme="majorHAnsi" w:hAnsiTheme="majorHAnsi" w:cs="Times New Roman"/>
          <w:sz w:val="26"/>
          <w:szCs w:val="26"/>
        </w:rPr>
        <w:t xml:space="preserve">Please Note: </w:t>
      </w:r>
      <w:r w:rsidRPr="000115B7">
        <w:rPr>
          <w:rFonts w:asciiTheme="majorHAnsi" w:hAnsiTheme="majorHAnsi"/>
          <w:sz w:val="26"/>
          <w:szCs w:val="26"/>
        </w:rPr>
        <w:t>S</w:t>
      </w:r>
      <w:r w:rsidRPr="000115B7">
        <w:rPr>
          <w:rFonts w:asciiTheme="majorHAnsi" w:hAnsiTheme="majorHAnsi"/>
          <w:sz w:val="26"/>
          <w:szCs w:val="26"/>
        </w:rPr>
        <w:t xml:space="preserve">uggestions/ grievances regarding answer key, if any, may be sent to the University at email address </w:t>
      </w:r>
      <w:r w:rsidRPr="000115B7">
        <w:rPr>
          <w:rFonts w:asciiTheme="majorHAnsi" w:hAnsiTheme="majorHAnsi"/>
          <w:b/>
          <w:sz w:val="26"/>
          <w:szCs w:val="26"/>
        </w:rPr>
        <w:t>admission@nludelhi.ac.in</w:t>
      </w:r>
      <w:r w:rsidRPr="000115B7">
        <w:rPr>
          <w:rFonts w:asciiTheme="majorHAnsi" w:hAnsiTheme="majorHAnsi"/>
          <w:sz w:val="26"/>
          <w:szCs w:val="26"/>
        </w:rPr>
        <w:t xml:space="preserve"> latest by 5:00 P.M. on 11th </w:t>
      </w:r>
      <w:proofErr w:type="gramStart"/>
      <w:r w:rsidRPr="000115B7">
        <w:rPr>
          <w:rFonts w:asciiTheme="majorHAnsi" w:hAnsiTheme="majorHAnsi"/>
          <w:sz w:val="26"/>
          <w:szCs w:val="26"/>
        </w:rPr>
        <w:t>May,</w:t>
      </w:r>
      <w:proofErr w:type="gramEnd"/>
      <w:r w:rsidRPr="000115B7">
        <w:rPr>
          <w:rFonts w:asciiTheme="majorHAnsi" w:hAnsiTheme="majorHAnsi"/>
          <w:sz w:val="26"/>
          <w:szCs w:val="26"/>
        </w:rPr>
        <w:t xml:space="preserve"> 2019,</w:t>
      </w:r>
    </w:p>
    <w:p w14:paraId="0441749A" w14:textId="77777777" w:rsidR="00016F82" w:rsidRPr="00DE02DA" w:rsidRDefault="00016F82">
      <w:pPr>
        <w:rPr>
          <w:rFonts w:asciiTheme="majorHAnsi" w:hAnsiTheme="majorHAnsi" w:cs="Times New Roman"/>
          <w:sz w:val="26"/>
          <w:szCs w:val="26"/>
        </w:rPr>
      </w:pPr>
      <w:r w:rsidRPr="00DE02DA">
        <w:rPr>
          <w:rFonts w:asciiTheme="majorHAnsi" w:hAnsiTheme="majorHAnsi" w:cs="Times New Roman"/>
          <w:sz w:val="26"/>
          <w:szCs w:val="26"/>
        </w:rPr>
        <w:t>ENGLISH</w:t>
      </w:r>
      <w:bookmarkStart w:id="0" w:name="_GoBack"/>
      <w:bookmarkEnd w:id="0"/>
    </w:p>
    <w:p w14:paraId="5E22E3B4" w14:textId="77777777" w:rsidR="007829D9" w:rsidRPr="00DE02DA" w:rsidRDefault="00D226DF">
      <w:pPr>
        <w:rPr>
          <w:rFonts w:asciiTheme="majorHAnsi" w:hAnsiTheme="majorHAnsi" w:cs="Times New Roman"/>
          <w:b/>
          <w:sz w:val="26"/>
          <w:szCs w:val="26"/>
        </w:rPr>
      </w:pPr>
      <w:r w:rsidRPr="00DE02DA">
        <w:rPr>
          <w:rFonts w:asciiTheme="majorHAnsi" w:hAnsiTheme="majorHAnsi" w:cs="Times New Roman"/>
          <w:b/>
          <w:sz w:val="26"/>
          <w:szCs w:val="26"/>
        </w:rPr>
        <w:t xml:space="preserve">Q27. </w:t>
      </w:r>
    </w:p>
    <w:p w14:paraId="7B864D39" w14:textId="77777777" w:rsidR="00D226DF" w:rsidRPr="00DE02DA" w:rsidRDefault="00D226DF">
      <w:pPr>
        <w:rPr>
          <w:rFonts w:asciiTheme="majorHAnsi" w:hAnsiTheme="majorHAnsi" w:cs="Times New Roman"/>
          <w:sz w:val="26"/>
          <w:szCs w:val="26"/>
        </w:rPr>
      </w:pPr>
      <w:r w:rsidRPr="00DE02DA">
        <w:rPr>
          <w:rFonts w:asciiTheme="majorHAnsi" w:hAnsiTheme="majorHAnsi" w:cs="Times New Roman"/>
          <w:sz w:val="26"/>
          <w:szCs w:val="26"/>
        </w:rPr>
        <w:t xml:space="preserve">There is a typo in the question. The question should have been which of the following is </w:t>
      </w:r>
      <w:r w:rsidRPr="00DE02DA">
        <w:rPr>
          <w:rFonts w:asciiTheme="majorHAnsi" w:hAnsiTheme="majorHAnsi" w:cs="Times New Roman"/>
          <w:b/>
          <w:sz w:val="26"/>
          <w:szCs w:val="26"/>
        </w:rPr>
        <w:t>not</w:t>
      </w:r>
      <w:r w:rsidRPr="00DE02DA">
        <w:rPr>
          <w:rFonts w:asciiTheme="majorHAnsi" w:hAnsiTheme="majorHAnsi" w:cs="Times New Roman"/>
          <w:sz w:val="26"/>
          <w:szCs w:val="26"/>
        </w:rPr>
        <w:t xml:space="preserve"> an example of metonymy? (a), (c), and (d) are all examples of metonymy (crown, mouths, England etc). </w:t>
      </w:r>
    </w:p>
    <w:p w14:paraId="6A4D85EE" w14:textId="77777777" w:rsidR="00D226DF" w:rsidRPr="00DE02DA" w:rsidRDefault="00016F82">
      <w:pPr>
        <w:rPr>
          <w:rFonts w:asciiTheme="majorHAnsi" w:hAnsiTheme="majorHAnsi" w:cs="Times New Roman"/>
          <w:sz w:val="26"/>
          <w:szCs w:val="26"/>
        </w:rPr>
      </w:pPr>
      <w:r w:rsidRPr="00DE02DA">
        <w:rPr>
          <w:rFonts w:asciiTheme="majorHAnsi" w:hAnsiTheme="majorHAnsi" w:cs="Times New Roman"/>
          <w:sz w:val="26"/>
          <w:szCs w:val="26"/>
        </w:rPr>
        <w:t>REASONING</w:t>
      </w:r>
    </w:p>
    <w:p w14:paraId="3B17EFFA" w14:textId="77777777" w:rsidR="00016F82" w:rsidRPr="00DE02DA" w:rsidRDefault="00016F82" w:rsidP="00016F82">
      <w:pPr>
        <w:spacing w:line="360" w:lineRule="auto"/>
        <w:rPr>
          <w:rFonts w:asciiTheme="majorHAnsi" w:hAnsiTheme="majorHAnsi" w:cs="Times New Roman"/>
          <w:b/>
          <w:sz w:val="26"/>
          <w:szCs w:val="26"/>
          <w:lang w:val="en-GB"/>
        </w:rPr>
      </w:pPr>
      <w:r w:rsidRPr="00DE02DA">
        <w:rPr>
          <w:rFonts w:asciiTheme="majorHAnsi" w:hAnsiTheme="majorHAnsi" w:cs="Times New Roman"/>
          <w:b/>
          <w:sz w:val="26"/>
          <w:szCs w:val="26"/>
          <w:lang w:val="en-GB"/>
        </w:rPr>
        <w:t>Q115.</w:t>
      </w:r>
    </w:p>
    <w:p w14:paraId="205E0E9B" w14:textId="77777777" w:rsidR="00016F82" w:rsidRPr="00DE02DA" w:rsidRDefault="00016F82" w:rsidP="00016F82">
      <w:pPr>
        <w:spacing w:line="360" w:lineRule="auto"/>
        <w:rPr>
          <w:rFonts w:asciiTheme="majorHAnsi" w:hAnsiTheme="majorHAnsi" w:cs="Times New Roman"/>
          <w:sz w:val="26"/>
          <w:szCs w:val="26"/>
          <w:lang w:val="en-GB"/>
        </w:rPr>
      </w:pPr>
      <w:r w:rsidRPr="00DE02DA">
        <w:rPr>
          <w:rFonts w:asciiTheme="majorHAnsi" w:hAnsiTheme="majorHAnsi" w:cs="Times New Roman"/>
          <w:b/>
          <w:sz w:val="26"/>
          <w:szCs w:val="26"/>
          <w:lang w:val="en-GB"/>
        </w:rPr>
        <w:t>D should be the answer</w:t>
      </w:r>
      <w:r w:rsidRPr="00DE02DA">
        <w:rPr>
          <w:rFonts w:asciiTheme="majorHAnsi" w:hAnsiTheme="majorHAnsi" w:cs="Times New Roman"/>
          <w:sz w:val="26"/>
          <w:szCs w:val="26"/>
          <w:lang w:val="en-GB"/>
        </w:rPr>
        <w:t xml:space="preserve">. This is a ‘statement-conclusion’ question masquerading as a course of action question. The statement mentions that students scoring less than 70% in their higher secondary exam won’t be able to take CAT in the first place. We don’t know how it will affect the number of test takers in the state X (‘many’ can’t be defined). The second course of action is too vague. It doesn’t mention ‘screening’ for what kind of students (domestic or outside). It is also not a course of action. No screening will be necessary as these students are legally not qualified to take the exam in the first place. They can be disqualified at any stage. </w:t>
      </w:r>
    </w:p>
    <w:p w14:paraId="53632068" w14:textId="77777777" w:rsidR="00016F82" w:rsidRPr="00DE02DA" w:rsidRDefault="007F23E6">
      <w:pPr>
        <w:rPr>
          <w:rFonts w:asciiTheme="majorHAnsi" w:hAnsiTheme="majorHAnsi" w:cs="Times New Roman"/>
          <w:b/>
          <w:sz w:val="26"/>
          <w:szCs w:val="26"/>
        </w:rPr>
      </w:pPr>
      <w:r w:rsidRPr="00DE02DA">
        <w:rPr>
          <w:rFonts w:asciiTheme="majorHAnsi" w:hAnsiTheme="majorHAnsi" w:cs="Times New Roman"/>
          <w:b/>
          <w:sz w:val="26"/>
          <w:szCs w:val="26"/>
        </w:rPr>
        <w:t>Q123-127:</w:t>
      </w:r>
    </w:p>
    <w:p w14:paraId="1CDF164B" w14:textId="77777777" w:rsidR="007F23E6" w:rsidRPr="00DE02DA" w:rsidRDefault="007F23E6">
      <w:pPr>
        <w:rPr>
          <w:rFonts w:asciiTheme="majorHAnsi" w:hAnsiTheme="majorHAnsi" w:cs="Times New Roman"/>
          <w:sz w:val="26"/>
          <w:szCs w:val="26"/>
        </w:rPr>
      </w:pPr>
      <w:r w:rsidRPr="00DE02DA">
        <w:rPr>
          <w:rFonts w:asciiTheme="majorHAnsi" w:hAnsiTheme="majorHAnsi" w:cs="Times New Roman"/>
          <w:sz w:val="26"/>
          <w:szCs w:val="26"/>
        </w:rPr>
        <w:t xml:space="preserve">The entire </w:t>
      </w:r>
      <w:proofErr w:type="spellStart"/>
      <w:r w:rsidRPr="00DE02DA">
        <w:rPr>
          <w:rFonts w:asciiTheme="majorHAnsi" w:hAnsiTheme="majorHAnsi" w:cs="Times New Roman"/>
          <w:sz w:val="26"/>
          <w:szCs w:val="26"/>
        </w:rPr>
        <w:t>caselet</w:t>
      </w:r>
      <w:proofErr w:type="spellEnd"/>
      <w:r w:rsidRPr="00DE02DA">
        <w:rPr>
          <w:rFonts w:asciiTheme="majorHAnsi" w:hAnsiTheme="majorHAnsi" w:cs="Times New Roman"/>
          <w:sz w:val="26"/>
          <w:szCs w:val="26"/>
        </w:rPr>
        <w:t xml:space="preserve"> has a gross typo of ‘drought’ and ‘draught’. It should be summarily rejected. </w:t>
      </w:r>
    </w:p>
    <w:p w14:paraId="3566ECED" w14:textId="77777777" w:rsidR="00AB3478" w:rsidRPr="00DE02DA" w:rsidRDefault="00AB3478" w:rsidP="00AB3478">
      <w:pPr>
        <w:spacing w:line="360" w:lineRule="auto"/>
        <w:rPr>
          <w:rFonts w:asciiTheme="majorHAnsi" w:hAnsiTheme="majorHAnsi" w:cs="Times New Roman"/>
          <w:sz w:val="26"/>
          <w:szCs w:val="26"/>
          <w:lang w:val="en-GB"/>
        </w:rPr>
      </w:pPr>
      <w:r w:rsidRPr="00DE02DA">
        <w:rPr>
          <w:rFonts w:asciiTheme="majorHAnsi" w:hAnsiTheme="majorHAnsi" w:cs="Times New Roman"/>
          <w:sz w:val="26"/>
          <w:szCs w:val="26"/>
          <w:lang w:val="en-GB"/>
        </w:rPr>
        <w:t xml:space="preserve">Q125. If we ignore the typo, then too C should be the answer. This is clearly wrong. The author doesn’t provide any data to compare floods and droughts. So, (c) should be the answer. </w:t>
      </w:r>
    </w:p>
    <w:p w14:paraId="489C03FC" w14:textId="77777777" w:rsidR="007E721B" w:rsidRPr="00DE02DA" w:rsidRDefault="007E721B" w:rsidP="007E721B">
      <w:pPr>
        <w:spacing w:line="360" w:lineRule="auto"/>
        <w:rPr>
          <w:rFonts w:asciiTheme="majorHAnsi" w:hAnsiTheme="majorHAnsi" w:cs="Times New Roman"/>
          <w:sz w:val="26"/>
          <w:szCs w:val="26"/>
          <w:lang w:val="en-GB"/>
        </w:rPr>
      </w:pPr>
      <w:r w:rsidRPr="00DE02DA">
        <w:rPr>
          <w:rFonts w:asciiTheme="majorHAnsi" w:hAnsiTheme="majorHAnsi" w:cs="Times New Roman"/>
          <w:sz w:val="26"/>
          <w:szCs w:val="26"/>
          <w:lang w:val="en-GB"/>
        </w:rPr>
        <w:t xml:space="preserve">Q139.  </w:t>
      </w:r>
    </w:p>
    <w:p w14:paraId="2451A3C1" w14:textId="06DA48D7" w:rsidR="007E721B" w:rsidRPr="00DE02DA" w:rsidRDefault="007E721B" w:rsidP="007E721B">
      <w:pPr>
        <w:spacing w:line="360" w:lineRule="auto"/>
        <w:rPr>
          <w:rFonts w:asciiTheme="majorHAnsi" w:hAnsiTheme="majorHAnsi" w:cs="Times New Roman"/>
          <w:sz w:val="26"/>
          <w:szCs w:val="26"/>
          <w:lang w:val="en-GB"/>
        </w:rPr>
      </w:pPr>
      <w:r w:rsidRPr="00DE02DA">
        <w:rPr>
          <w:rFonts w:asciiTheme="majorHAnsi" w:hAnsiTheme="majorHAnsi" w:cs="Times New Roman"/>
          <w:sz w:val="26"/>
          <w:szCs w:val="26"/>
          <w:lang w:val="en-GB"/>
        </w:rPr>
        <w:lastRenderedPageBreak/>
        <w:t xml:space="preserve">This is a tough question. (a) and (d) both look </w:t>
      </w:r>
      <w:proofErr w:type="gramStart"/>
      <w:r w:rsidRPr="00DE02DA">
        <w:rPr>
          <w:rFonts w:asciiTheme="majorHAnsi" w:hAnsiTheme="majorHAnsi" w:cs="Times New Roman"/>
          <w:sz w:val="26"/>
          <w:szCs w:val="26"/>
          <w:lang w:val="en-GB"/>
        </w:rPr>
        <w:t>close</w:t>
      </w:r>
      <w:proofErr w:type="gramEnd"/>
      <w:r w:rsidRPr="00DE02DA">
        <w:rPr>
          <w:rFonts w:asciiTheme="majorHAnsi" w:hAnsiTheme="majorHAnsi" w:cs="Times New Roman"/>
          <w:sz w:val="26"/>
          <w:szCs w:val="26"/>
          <w:lang w:val="en-GB"/>
        </w:rPr>
        <w:t xml:space="preserve">. The facts or premises can’t be challenged. So, 18 hours average overtime per month </w:t>
      </w:r>
      <w:proofErr w:type="gramStart"/>
      <w:r w:rsidRPr="00DE02DA">
        <w:rPr>
          <w:rFonts w:asciiTheme="majorHAnsi" w:hAnsiTheme="majorHAnsi" w:cs="Times New Roman"/>
          <w:sz w:val="26"/>
          <w:szCs w:val="26"/>
          <w:lang w:val="en-GB"/>
        </w:rPr>
        <w:t>has to</w:t>
      </w:r>
      <w:proofErr w:type="gramEnd"/>
      <w:r w:rsidRPr="00DE02DA">
        <w:rPr>
          <w:rFonts w:asciiTheme="majorHAnsi" w:hAnsiTheme="majorHAnsi" w:cs="Times New Roman"/>
          <w:sz w:val="26"/>
          <w:szCs w:val="26"/>
          <w:lang w:val="en-GB"/>
        </w:rPr>
        <w:t xml:space="preserve"> remain the norm. However, for an average given for a generalized condition, the author concludes something for every month. So, (a) looks correct. However, it is such a badly written option that it can’t be determined clearly as to what the question setter means. (d) looks partially incorrect. It is clearly a flaw in the reasoning but if we use commonsense, we can ascertain that if many people don’t work overtime, the average overtime data will be surely affected. So, this is a dicey question. </w:t>
      </w:r>
    </w:p>
    <w:p w14:paraId="7F29245D" w14:textId="6864EFD4" w:rsidR="00DE02DA" w:rsidRPr="00DE02DA" w:rsidRDefault="00DE02DA" w:rsidP="007E721B">
      <w:pPr>
        <w:spacing w:line="360" w:lineRule="auto"/>
        <w:rPr>
          <w:rFonts w:asciiTheme="majorHAnsi" w:hAnsiTheme="majorHAnsi" w:cs="Times New Roman"/>
          <w:sz w:val="26"/>
          <w:szCs w:val="26"/>
          <w:lang w:val="en-GB"/>
        </w:rPr>
      </w:pPr>
    </w:p>
    <w:p w14:paraId="03519586" w14:textId="68EA1416" w:rsidR="00DE02DA" w:rsidRPr="00DE02DA" w:rsidRDefault="00DE02DA" w:rsidP="007E721B">
      <w:pPr>
        <w:spacing w:line="360" w:lineRule="auto"/>
        <w:rPr>
          <w:rFonts w:asciiTheme="majorHAnsi" w:hAnsiTheme="majorHAnsi" w:cs="Times New Roman"/>
          <w:sz w:val="26"/>
          <w:szCs w:val="26"/>
          <w:lang w:val="en-GB"/>
        </w:rPr>
      </w:pPr>
      <w:r w:rsidRPr="00DE02DA">
        <w:rPr>
          <w:rFonts w:asciiTheme="majorHAnsi" w:hAnsiTheme="majorHAnsi" w:cs="Times New Roman"/>
          <w:sz w:val="26"/>
          <w:szCs w:val="26"/>
          <w:lang w:val="en-GB"/>
        </w:rPr>
        <w:t>General Knowledge:</w:t>
      </w:r>
    </w:p>
    <w:p w14:paraId="77117598" w14:textId="28C7873C" w:rsidR="00DE02DA" w:rsidRPr="00DE02DA" w:rsidRDefault="00DE02DA" w:rsidP="007E721B">
      <w:pPr>
        <w:spacing w:line="360" w:lineRule="auto"/>
        <w:rPr>
          <w:rFonts w:asciiTheme="majorHAnsi" w:hAnsiTheme="majorHAnsi" w:cs="Times New Roman"/>
          <w:b/>
          <w:sz w:val="26"/>
          <w:szCs w:val="26"/>
          <w:lang w:val="en-GB"/>
        </w:rPr>
      </w:pPr>
      <w:r w:rsidRPr="00DE02DA">
        <w:rPr>
          <w:rFonts w:asciiTheme="majorHAnsi" w:hAnsiTheme="majorHAnsi" w:cs="Times New Roman"/>
          <w:b/>
          <w:sz w:val="26"/>
          <w:szCs w:val="26"/>
          <w:lang w:val="en-GB"/>
        </w:rPr>
        <w:t>Q. 49</w:t>
      </w:r>
    </w:p>
    <w:p w14:paraId="099BCF88" w14:textId="381D1909" w:rsidR="00DE02DA" w:rsidRPr="00DE02DA" w:rsidRDefault="00DE02DA" w:rsidP="007E721B">
      <w:pPr>
        <w:spacing w:line="360" w:lineRule="auto"/>
        <w:rPr>
          <w:rFonts w:asciiTheme="majorHAnsi" w:hAnsiTheme="majorHAnsi" w:cs="Arial"/>
          <w:color w:val="222222"/>
          <w:sz w:val="26"/>
          <w:szCs w:val="26"/>
          <w:shd w:val="clear" w:color="auto" w:fill="FFFFFF"/>
        </w:rPr>
      </w:pPr>
      <w:r w:rsidRPr="00DE02DA">
        <w:rPr>
          <w:rFonts w:asciiTheme="majorHAnsi" w:hAnsiTheme="majorHAnsi" w:cs="Arial"/>
          <w:color w:val="222222"/>
          <w:sz w:val="26"/>
          <w:szCs w:val="26"/>
          <w:shd w:val="clear" w:color="auto" w:fill="FFFFFF"/>
        </w:rPr>
        <w:t>The correct answer for question number 49 is C, but in the official answer key, they have given correct answer as D</w:t>
      </w:r>
    </w:p>
    <w:p w14:paraId="1A644FF5" w14:textId="77777777" w:rsidR="00DE02DA" w:rsidRPr="00DE02DA" w:rsidRDefault="00DE02DA" w:rsidP="00DE02DA">
      <w:pPr>
        <w:spacing w:before="100" w:beforeAutospacing="1" w:after="100" w:afterAutospacing="1" w:line="240" w:lineRule="auto"/>
        <w:rPr>
          <w:rFonts w:asciiTheme="majorHAnsi" w:eastAsia="Times New Roman" w:hAnsiTheme="majorHAnsi"/>
          <w:sz w:val="26"/>
          <w:szCs w:val="26"/>
        </w:rPr>
      </w:pPr>
      <w:r w:rsidRPr="00DE02DA">
        <w:rPr>
          <w:rFonts w:asciiTheme="majorHAnsi" w:eastAsia="Times New Roman" w:hAnsiTheme="majorHAnsi"/>
          <w:sz w:val="26"/>
          <w:szCs w:val="26"/>
        </w:rPr>
        <w:t xml:space="preserve">The United States announced it was withdrawing from the United Nations Human Rights Council, dismissing it as a "cesspool of political bias" for its anti-Israel stance in June 2018. </w:t>
      </w:r>
      <w:r w:rsidRPr="00DE02DA">
        <w:rPr>
          <w:rFonts w:asciiTheme="majorHAnsi" w:hAnsiTheme="majorHAnsi"/>
          <w:sz w:val="26"/>
          <w:szCs w:val="26"/>
        </w:rPr>
        <w:t xml:space="preserve">USA has officially ceased to be member in UNHRC in 2018, while USA is still a member country in NAFTA Agreement and In September 2018, the United States, Mexico, and Canada reached an agreement to replace NAFTA with the United States–Mexico–Canada Agreement (USMCA). NAFTA will remain in force, pending the ratification of the USMCA and </w:t>
      </w:r>
      <w:r w:rsidRPr="00DE02DA">
        <w:rPr>
          <w:rFonts w:asciiTheme="majorHAnsi" w:hAnsiTheme="majorHAnsi"/>
          <w:bCs/>
          <w:sz w:val="26"/>
          <w:szCs w:val="26"/>
        </w:rPr>
        <w:t>COP 21</w:t>
      </w:r>
      <w:r w:rsidRPr="00DE02DA">
        <w:rPr>
          <w:rFonts w:asciiTheme="majorHAnsi" w:hAnsiTheme="majorHAnsi"/>
          <w:sz w:val="26"/>
          <w:szCs w:val="26"/>
        </w:rPr>
        <w:t xml:space="preserve"> or </w:t>
      </w:r>
      <w:r w:rsidRPr="00DE02DA">
        <w:rPr>
          <w:rFonts w:asciiTheme="majorHAnsi" w:hAnsiTheme="majorHAnsi"/>
          <w:bCs/>
          <w:sz w:val="26"/>
          <w:szCs w:val="26"/>
        </w:rPr>
        <w:t>CMP 11</w:t>
      </w:r>
      <w:r w:rsidRPr="00DE02DA">
        <w:rPr>
          <w:rFonts w:asciiTheme="majorHAnsi" w:hAnsiTheme="majorHAnsi"/>
          <w:sz w:val="26"/>
          <w:szCs w:val="26"/>
        </w:rPr>
        <w:t xml:space="preserve"> summit was held in Paris, France, from 30 November to 12 December 2015. Cop 21 is neither an organization nor independent global body; it is just a summit, which was held to negotiate the Paris Agreement, a global agreement on the reduction of climate change. At the time of COP21 summit, the president of USA is Barak Obama, who agreed to curb greenhouse gas emissions in order to prevent the runaway climate change along with 200 countries. As Per the explanation, the correct answer is C.</w:t>
      </w:r>
    </w:p>
    <w:p w14:paraId="4F565020" w14:textId="77777777" w:rsidR="00DE02DA" w:rsidRPr="00DE02DA" w:rsidRDefault="00DE02DA" w:rsidP="007E721B">
      <w:pPr>
        <w:spacing w:line="360" w:lineRule="auto"/>
        <w:rPr>
          <w:rFonts w:asciiTheme="majorHAnsi" w:hAnsiTheme="majorHAnsi" w:cs="Times New Roman"/>
          <w:sz w:val="26"/>
          <w:szCs w:val="26"/>
          <w:lang w:val="en-GB"/>
        </w:rPr>
      </w:pPr>
    </w:p>
    <w:p w14:paraId="6B03E858" w14:textId="77777777" w:rsidR="00AB3478" w:rsidRPr="00DE02DA" w:rsidRDefault="00AB3478" w:rsidP="00AB3478">
      <w:pPr>
        <w:spacing w:line="360" w:lineRule="auto"/>
        <w:rPr>
          <w:rFonts w:asciiTheme="majorHAnsi" w:hAnsiTheme="majorHAnsi" w:cs="Times New Roman"/>
          <w:sz w:val="26"/>
          <w:szCs w:val="26"/>
          <w:lang w:val="en-GB"/>
        </w:rPr>
      </w:pPr>
    </w:p>
    <w:p w14:paraId="0FF571E1" w14:textId="77777777" w:rsidR="007F23E6" w:rsidRPr="00DE02DA" w:rsidRDefault="007F23E6">
      <w:pPr>
        <w:rPr>
          <w:rFonts w:asciiTheme="majorHAnsi" w:hAnsiTheme="majorHAnsi" w:cs="Times New Roman"/>
          <w:sz w:val="26"/>
          <w:szCs w:val="26"/>
        </w:rPr>
      </w:pPr>
    </w:p>
    <w:sectPr w:rsidR="007F23E6" w:rsidRPr="00DE02DA" w:rsidSect="0078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608"/>
    <w:rsid w:val="000115B7"/>
    <w:rsid w:val="00016F82"/>
    <w:rsid w:val="007829D9"/>
    <w:rsid w:val="007E721B"/>
    <w:rsid w:val="007F23E6"/>
    <w:rsid w:val="00AB3478"/>
    <w:rsid w:val="00C26608"/>
    <w:rsid w:val="00D226DF"/>
    <w:rsid w:val="00DE02DA"/>
    <w:rsid w:val="00E2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8479"/>
  <w15:docId w15:val="{1D8258D2-7E8D-442F-989E-96B790FC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dc:creator>
  <cp:lastModifiedBy>Amitendra Kumar</cp:lastModifiedBy>
  <cp:revision>8</cp:revision>
  <dcterms:created xsi:type="dcterms:W3CDTF">2019-05-08T07:44:00Z</dcterms:created>
  <dcterms:modified xsi:type="dcterms:W3CDTF">2019-05-09T11:56:00Z</dcterms:modified>
</cp:coreProperties>
</file>