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3DF5" w14:textId="2ACCABF2" w:rsidR="0029345F" w:rsidRDefault="0029345F" w:rsidP="0029345F">
      <w:pPr>
        <w:jc w:val="center"/>
        <w:rPr>
          <w:sz w:val="32"/>
          <w:szCs w:val="32"/>
        </w:rPr>
      </w:pPr>
      <w:r w:rsidRPr="0029345F">
        <w:rPr>
          <w:sz w:val="32"/>
          <w:szCs w:val="32"/>
        </w:rPr>
        <w:t>Results</w:t>
      </w:r>
    </w:p>
    <w:p w14:paraId="6E8A4445" w14:textId="4BA73EAE" w:rsidR="0029345F" w:rsidRDefault="0029345F" w:rsidP="0029345F">
      <w:r w:rsidRPr="0029345F">
        <w:drawing>
          <wp:inline distT="0" distB="0" distL="0" distR="0" wp14:anchorId="6A1C6CC1" wp14:editId="6509A769">
            <wp:extent cx="5943600" cy="2870835"/>
            <wp:effectExtent l="0" t="0" r="0" b="0"/>
            <wp:docPr id="20338604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6043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743E" w14:textId="2379D98C" w:rsidR="0029345F" w:rsidRPr="0029345F" w:rsidRDefault="0029345F" w:rsidP="0029345F">
      <w:r>
        <w:t xml:space="preserve">We have selected </w:t>
      </w:r>
      <w:r>
        <w:t>data shows car names, manufacturing year, fuel type, transmission type, and price</w:t>
      </w:r>
      <w:r>
        <w:t xml:space="preserve">, where we have seen many incomplete records, filtered the cars that are made after 2016 which tells us these have </w:t>
      </w:r>
      <w:r w:rsidRPr="0029345F">
        <w:rPr>
          <w:rStyle w:val="Strong"/>
          <w:b w:val="0"/>
          <w:bCs w:val="0"/>
        </w:rPr>
        <w:t>lower mileage and higher price</w:t>
      </w:r>
      <w:r>
        <w:t xml:space="preserve"> compared to older cars</w:t>
      </w:r>
      <w:r>
        <w:t xml:space="preserve">. Sorted by high price car brands, </w:t>
      </w:r>
      <w:r w:rsidRPr="0029345F">
        <w:rPr>
          <w:rStyle w:val="Strong"/>
          <w:b w:val="0"/>
          <w:bCs w:val="0"/>
        </w:rPr>
        <w:t xml:space="preserve">high engine capacities </w:t>
      </w:r>
      <w:r w:rsidRPr="0029345F">
        <w:t>and</w:t>
      </w:r>
      <w:r w:rsidRPr="0029345F">
        <w:rPr>
          <w:b/>
          <w:bCs/>
        </w:rPr>
        <w:t xml:space="preserve"> </w:t>
      </w:r>
      <w:r w:rsidRPr="0029345F">
        <w:rPr>
          <w:rStyle w:val="Strong"/>
          <w:b w:val="0"/>
          <w:bCs w:val="0"/>
        </w:rPr>
        <w:t>high prices</w:t>
      </w:r>
      <w:r w:rsidRPr="0029345F">
        <w:rPr>
          <w:b/>
          <w:bCs/>
        </w:rPr>
        <w:t xml:space="preserve">, </w:t>
      </w:r>
      <w:r w:rsidRPr="0029345F">
        <w:t>showing a strong relationship between brand, engine capacity</w:t>
      </w:r>
      <w:r>
        <w:t>.</w:t>
      </w:r>
    </w:p>
    <w:sectPr w:rsidR="0029345F" w:rsidRPr="0029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5F"/>
    <w:rsid w:val="0029345F"/>
    <w:rsid w:val="007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356BE"/>
  <w15:chartTrackingRefBased/>
  <w15:docId w15:val="{4146F27D-0093-F94A-AF6C-15F61E60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45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934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Dontireddy</dc:creator>
  <cp:keywords/>
  <dc:description/>
  <cp:lastModifiedBy>Jyotsna Dontireddy</cp:lastModifiedBy>
  <cp:revision>1</cp:revision>
  <dcterms:created xsi:type="dcterms:W3CDTF">2025-04-17T18:32:00Z</dcterms:created>
  <dcterms:modified xsi:type="dcterms:W3CDTF">2025-04-17T18:39:00Z</dcterms:modified>
</cp:coreProperties>
</file>