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1F4E7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PRG_CAM · PROJECT REVIEW &amp; TRAINING SERIES</w:t>
            </w:r>
          </w:p>
        </w:tc>
      </w:tr>
    </w:tbl>
    <w:p/>
    <w:p>
      <w:pPr>
        <w:jc w:val="left"/>
      </w:pPr>
      <w:r>
        <w:rPr>
          <w:rFonts w:ascii="Calibri" w:hAnsi="Calibri" w:eastAsia="Microsoft YaHei"/>
          <w:b/>
          <w:color w:val="2E74B5"/>
          <w:sz w:val="30"/>
        </w:rPr>
        <w:t>06</w:t>
      </w:r>
    </w:p>
    <w:p>
      <w:pPr>
        <w:spacing w:before="120" w:after="160"/>
        <w:jc w:val="left"/>
      </w:pPr>
      <w:r>
        <w:rPr>
          <w:rFonts w:ascii="Calibri" w:hAnsi="Calibri" w:eastAsia="Microsoft YaHei"/>
          <w:b/>
          <w:color w:val="243746"/>
          <w:sz w:val="50"/>
        </w:rPr>
        <w:t>Python / PowerShell 复刻与调试实验</w:t>
      </w:r>
    </w:p>
    <w:p>
      <w:pPr>
        <w:spacing w:after="400"/>
        <w:jc w:val="left"/>
      </w:pPr>
      <w:r>
        <w:rPr>
          <w:rFonts w:ascii="Calibri" w:hAnsi="Calibri" w:eastAsia="Microsoft YaHei"/>
          <w:color w:val="5B6573"/>
          <w:sz w:val="26"/>
        </w:rPr>
        <w:t>从环境、PCAP回放到120秒live回归：可复制命令、指标、故障注入与归档</w:t>
      </w:r>
    </w:p>
    <w:p>
      <w:pPr>
        <w:spacing w:before="40" w:after="360"/>
        <w:pBdr>
          <w:bottom w:val="single" w:sz="18" w:space="8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FD9E3"/>
          <w:left w:val="single" w:sz="4" w:space="0" w:color="CFD9E3"/>
          <w:bottom w:val="single" w:sz="4" w:space="0" w:color="CFD9E3"/>
          <w:right w:val="single" w:sz="4" w:space="0" w:color="CFD9E3"/>
          <w:insideH w:val="single" w:sz="4" w:space="0" w:color="CFD9E3"/>
          <w:insideV w:val="single" w:sz="4" w:space="0" w:color="CFD9E3"/>
        </w:tblBorders>
      </w:tblPr>
      <w:tblGrid>
        <w:gridCol w:w="4939"/>
        <w:gridCol w:w="4939"/>
      </w:tblGrid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适用对象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具备基础 Verilog/Python，正在学习 Vivado、Ethernet 与端到端调试的工程人员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范围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Python/pytest、PowerShell策略、Npcap、Layer1–5、recovery、队列、归档与决策树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当前状态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离线自动测试：PASS；真实120秒性能优化后复验：PENDING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事实基线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当前源码/.xpr &gt; 当前报告/测试/PCAP/CSV &gt; Git &gt; 技术文档 &gt; 历史推测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来源重组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基于原《05_完整复刻流程》、p11性能分析与当前接收机源码重组</w:t>
            </w:r>
          </w:p>
        </w:tc>
      </w:tr>
    </w:tbl>
    <w:p/>
    <w:p>
      <w:pPr>
        <w:shd w:fill="FFF4CE"/>
        <w:pBdr>
          <w:left w:val="single" w:sz="16" w:space="8" w:color="9A6700"/>
        </w:pBdr>
        <w:spacing w:before="160" w:after="0"/>
        <w:ind w:left="173" w:right="173"/>
      </w:pPr>
      <w:r>
        <w:rPr>
          <w:rFonts w:ascii="Calibri" w:hAnsi="Calibri" w:eastAsia="Microsoft YaHei"/>
          <w:b/>
          <w:color w:val="9A6700"/>
          <w:sz w:val="19"/>
        </w:rPr>
        <w:t>阅读约束：本文把 PASS、PARTIAL、PENDING 分开。实现时序通过不等于板级通过；ILA 只增加可观察性；LAST_ROW 只表示看见帧尾标志，不等于 480 行完整。</w:t>
      </w:r>
    </w:p>
    <w:p>
      <w:pPr>
        <w:spacing w:before="400"/>
        <w:jc w:val="right"/>
      </w:pPr>
      <w:r>
        <w:rPr>
          <w:rFonts w:ascii="Calibri" w:hAnsi="Calibri" w:eastAsia="Microsoft YaHei"/>
          <w:color w:val="5B6573"/>
          <w:sz w:val="17"/>
        </w:rPr>
        <w:t>版本：Phase 1 training set · 2026-07-28</w:t>
      </w:r>
    </w:p>
    <w:p>
      <w:r>
        <w:br w:type="page"/>
      </w:r>
    </w:p>
    <w:p>
      <w:r>
        <w:rPr>
          <w:rFonts w:ascii="Calibri" w:hAnsi="Calibri" w:eastAsia="Microsoft YaHei"/>
          <w:b/>
          <w:color w:val="1F4E78"/>
          <w:sz w:val="36"/>
        </w:rPr>
        <w:t>目录</w:t>
      </w:r>
    </w:p>
    <w:p>
      <w:pPr>
        <w:spacing w:after="200"/>
      </w:pPr>
      <w:r>
        <w:fldChar w:fldCharType="begin"/>
        <w:instrText xml:space="preserve">TOC \o "1-3" \h \z \u</w:instrText>
        <w:fldChar w:fldCharType="separate"/>
        <w:t>在 Word 中打开后更新目录</w:t>
        <w:fldChar w:fldCharType="end"/>
      </w:r>
    </w:p>
    <w:p>
      <w:pPr>
        <w:pStyle w:val="SourceReference"/>
      </w:pPr>
      <w:r>
        <w:t>提示：本目录为 Word 字段。若页码未自动刷新，右键目录选择“更新域 → 更新整个目录”。</w:t>
      </w:r>
    </w:p>
    <w:p>
      <w:r>
        <w:br w:type="page"/>
      </w:r>
    </w:p>
    <w:p>
      <w:bookmarkStart w:id="1" w:name="ch_06_1"/>
      <w:pPr>
        <w:pStyle w:val="Heading1"/>
      </w:pPr>
      <w:r>
        <w:t>1. 实验地图与目录约定</w:t>
      </w:r>
      <w:bookmarkEnd w:id="1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本章目标｜</w:t>
            </w:r>
            <w:r>
              <w:rPr>
                <w:rFonts w:ascii="Calibri" w:hAnsi="Calibri" w:eastAsia="Microsoft YaHei"/>
                <w:sz w:val="19"/>
              </w:rPr>
              <w:t>先离线，再live；先功能正确，再测吞吐。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62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l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2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1-1  Python接收机从环境到120秒回归的实验顺序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1-1  关键路径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68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建议值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ReceiverRoot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D:\prg\prg_cam\prg_cam.srcs\sources_1\tx\taxi_receiver_advanced\taxi_receiver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Python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C:\Users\Z\AppData\Local\Python\bin\python.exe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OutputRoot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D:\prg\prg_cam\build\receiver_output\&lt;run_id&gt;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ImagesRoot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D:\prg\prg_cam\images\temp\archive\&lt;run_id&gt;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代码对照｜每个实验先设置变量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$ReceiverRoot = 'D:\prg\prg_cam\prg_cam.srcs\sources_1\tx\taxi_receiver_advanced\taxi_receiver'</w:t>
              <w:br/>
              <w:t>$Py = 'C:\Users\Z\AppData\Local\Python\bin\python.exe'</w:t>
              <w:br/>
              <w:t>Set-Location -LiteralPath $ReceiverRoot</w:t>
            </w:r>
          </w:p>
        </w:tc>
      </w:tr>
    </w:tbl>
    <w:p>
      <w:bookmarkStart w:id="2" w:name="ch_06_2"/>
      <w:pPr>
        <w:pStyle w:val="Heading1"/>
      </w:pPr>
      <w:r>
        <w:t>2. 实验 0–2：环境、策略与网卡</w:t>
      </w:r>
      <w:bookmarkEnd w:id="2"/>
    </w:p>
    <w:p>
      <w:pPr>
        <w:pStyle w:val="Heading2"/>
      </w:pPr>
      <w:r>
        <w:t>实验 0｜Python与pytest基线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2-1  实验 0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证明当前解释器和离线测试可运行。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Python 3.14.6；88 passed。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是否误用VSCode另一解释器；pytest路径。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88项全部PASS。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直接输入python命中错误环境。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始终使用&amp; $Py显式路径，保存--version输出。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$Py --version</w:t>
              <w:br/>
              <w:t>&amp; $Py -m pytest -q -p no:cacheprovider</w:t>
            </w:r>
          </w:p>
        </w:tc>
      </w:tr>
    </w:tbl>
    <w:p>
      <w:pPr>
        <w:pStyle w:val="Heading2"/>
      </w:pPr>
      <w:r>
        <w:t>实验 1｜PowerShell执行策略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2-2  实验 1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在不改机器永久策略的情况下运行脚本。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脚本启动CLI，而不出现PSSecurityException。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反引号必须位于行末；不要复制PS提示符或&gt;&gt;。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参数被run_receiver.ps1正确转发。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从C:\Users\Z执行.\run_receiver.ps1导致CommandNotFound；复制&gt;&gt;造成StreamAlreadyRedirected。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使用绝对脚本路径和单个干净代码块。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powershell.exe -NoProfile -ExecutionPolicy Bypass -File `</w:t>
              <w:br/>
              <w:t xml:space="preserve">  'D:\prg\prg_cam\prg_cam.srcs\sources_1\tx\taxi_receiver_advanced\taxi_receiver\run_receiver.ps1' `</w:t>
              <w:br/>
              <w:t xml:space="preserve">  -Interface '\Device\NPF_{实际枚举值}' `</w:t>
              <w:br/>
              <w:t xml:space="preserve">  -OutputRoot 'D:\prg\prg_cam\build\receiver_output\smoke' `</w:t>
              <w:br/>
              <w:t xml:space="preserve">  -ImagesRoot 'D:\prg\prg_cam\images\temp\archive\smoke'</w:t>
            </w:r>
          </w:p>
        </w:tc>
      </w:tr>
    </w:tbl>
    <w:p>
      <w:pPr>
        <w:pStyle w:val="Heading2"/>
      </w:pPr>
      <w:r>
        <w:t>实验 2｜枚举接口与Npcap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2-3  实验 2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不硬编码接口编号，确认管理员权限和NPF名称。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列出可用网卡并获得\Device\NPF_{GUID}。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接口、链路状态、管理员权限。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CLI可打开指定接口且BPF生效。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选择Wi-Fi/虚拟网卡；Npcap未安装或权限不足。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以管理员前台PowerShell重试，记录准确接口字符串。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$Py -m taxi_receiver.cli --list</w:t>
              <w:br/>
              <w:t>&amp; 'C:\Program Files\Wireshark\dumpcap.exe' -D</w:t>
            </w:r>
          </w:p>
        </w:tc>
      </w:tr>
    </w:tbl>
    <w:p>
      <w:bookmarkStart w:id="3" w:name="ch_06_3"/>
      <w:pPr>
        <w:pStyle w:val="Heading1"/>
      </w:pPr>
      <w:r>
        <w:t>3. 实验 3–5：离线PCAP与Layer1–3</w:t>
      </w:r>
      <w:bookmarkEnd w:id="3"/>
    </w:p>
    <w:p>
      <w:pPr>
        <w:pStyle w:val="Heading2"/>
      </w:pPr>
      <w:r>
        <w:t>实验 3｜Fixed PCAP Layer1/2回归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3-1  实验 3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验证0x88B5捕获和Ethernet payload提取，不依赖硬件。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1000个142-byte frame；payload 00..7F。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EtherType、src MAC、fixed length、bad fixed payload。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Layer1/2计数正确、错误为0。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把fixed payload当Camera metadata重建。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保持--mode fixed；Camera模式需A5A0/5A50协议。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$Py -m taxi_receiver.cli `</w:t>
              <w:br/>
              <w:t xml:space="preserve">  --replay-pcap 'D:\prg\prg_cam\build\ethernet_ila\wireshark_fixed_1000.pcapng' `</w:t>
              <w:br/>
              <w:t xml:space="preserve">  --mode fixed `</w:t>
              <w:br/>
              <w:t xml:space="preserve">  --max-stage monitor</w:t>
            </w:r>
          </w:p>
        </w:tc>
      </w:tr>
    </w:tbl>
    <w:p>
      <w:pPr>
        <w:pStyle w:val="Heading2"/>
      </w:pPr>
      <w:r>
        <w:t>实验 4｜Synthetic Camera Packet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3-2  实验 4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单独验证字段、端序、flags和CRC。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sync/length/CRC/overflow/length_error案例全部PASS。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frame_id/row_idx/row_seq大端；CRC16小端。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所有合法和非法向量结果符合预期。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把Ethernet FCS当Camera CRC；将0x58加入合法flags。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回到packet_format.py offset表逐byte比对。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$Py -m pytest -q `</w:t>
              <w:br/>
              <w:t xml:space="preserve">  .\tests\test_camera_parser.py `</w:t>
              <w:br/>
              <w:t xml:space="preserve">  .\tests\test_packet_format.py</w:t>
            </w:r>
          </w:p>
        </w:tc>
      </w:tr>
    </w:tbl>
    <w:p>
      <w:pPr>
        <w:pStyle w:val="Heading2"/>
      </w:pPr>
      <w:r>
        <w:t>实验 5｜PCAP stdlib无Scapy回归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3-3  实验 5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在Npcap/Scapy未就绪时仍验证现有PCAP。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两份固定PCAP的数量、长度和payload基线通过。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PCAP是否存在；build目录可能被.gitignore。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测试PASS且文件hash归档。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clean clone缺PCAP却写成代码失败。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恢复证据文件或将测试标为PENDING，不在线猜测。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$Py -m pytest -q .\tests\test_pcap_stdlib.py</w:t>
            </w:r>
          </w:p>
        </w:tc>
      </w:tr>
    </w:tbl>
    <w:p>
      <w:bookmarkStart w:id="4" w:name="ch_06_4"/>
      <w:pPr>
        <w:pStyle w:val="Heading1"/>
      </w:pPr>
      <w:r>
        <w:t>4. 实验 6–8：重组、恢复与跨帧隔离</w:t>
      </w:r>
      <w:bookmarkEnd w:id="4"/>
    </w:p>
    <w:p>
      <w:pPr>
        <w:pStyle w:val="Heading2"/>
      </w:pPr>
      <w:r>
        <w:t>实验 6｜FrameReassembler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4-1  实验 6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覆盖乱序、重复、冲突、timeout、多camera和frame切换。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不同(cam_id,frame_id)隔离；关闭后无旧rows复用。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rows按row_idx存储，不是append。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所有session生命周期测试PASS。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视觉相似就断言跨帧污染。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用raw row hash、missing_rows和frame_id联合判断。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$Py -m pytest -q `</w:t>
              <w:br/>
              <w:t xml:space="preserve">  .\tests\test_reassembler.py `</w:t>
              <w:br/>
              <w:t xml:space="preserve">  .\tests\test_storage_and_reassembly.py</w:t>
            </w:r>
          </w:p>
        </w:tc>
      </w:tr>
    </w:tbl>
    <w:p>
      <w:pPr>
        <w:pStyle w:val="Heading2"/>
      </w:pPr>
      <w:r>
        <w:t>实验 7｜strict vs recover-zero-fill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4-2  实验 7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验证完整图不补行、少量缺行只在严格门槛内补0。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15项COMPLETE/RECOVERED/REJECTED测试PASS。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missing row位置、连续缺失阈值、目录隔离、RAW/PGM内容。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strict缺1行仍不输出；recover符合gate才输出。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通过扩大max-missing伪造15fps。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保留Layer3严格校验，先修queue drops/length errors。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$Py -m pytest -q .\tests\test_image_recovery.py</w:t>
            </w:r>
          </w:p>
        </w:tc>
      </w:tr>
    </w:tbl>
    <w:p>
      <w:pPr>
        <w:pStyle w:val="Heading2"/>
      </w:pPr>
      <w:r>
        <w:t>实验 8｜慢消费者故障注入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4-3  实验 8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复现小capture queue + 同步慢回调导致drop，并验证异步sink解耦。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同步回调有drop；异步dispatcher后100 frame全processed、drop=0。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capture queue peak、frame output queue、processed/failures。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合成测试PASS。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把受控100 frame结果写成真实120秒性能PASS。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进入live A/B，比较同一输入下的完整指标。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$Py -m pytest -q `</w:t>
              <w:br/>
              <w:t xml:space="preserve">  .\tests\test_pipeline_synthetic.py::test_slow_completion_sink_isolated_by_async_dispatcher</w:t>
            </w:r>
          </w:p>
        </w:tc>
      </w:tr>
    </w:tbl>
    <w:p>
      <w:bookmarkStart w:id="5" w:name="ch_06_5"/>
      <w:pPr>
        <w:pStyle w:val="Heading1"/>
      </w:pPr>
      <w:r>
        <w:t>5. 实验 9：正式live capture</w:t>
      </w:r>
      <w:bookmarkEnd w:id="5"/>
    </w:p>
    <w:p>
      <w:pPr>
        <w:pStyle w:val="Heading2"/>
      </w:pPr>
      <w:r>
        <w:t>实验 9｜30秒冒烟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5-1  实验 9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确认接口、输出路径、flags和两类queue指标正常，再跑长测。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控制台持续显示packet rate、queue peak、image fps；output failures=0。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capture_queue_drops、producer/consumer、frame_output_queue_peak。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30秒无异常后只按一次Ctrl+C并拿到FINAL REPORT。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后台Start-Job后强杀，跳过drain/flush/join。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前台运行，一次Ctrl+C，等待完整退出。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powershell.exe -NoProfile -ExecutionPolicy Bypass -File `</w:t>
              <w:br/>
              <w:t xml:space="preserve">  "$ReceiverRoot\run_receiver.ps1" `</w:t>
              <w:br/>
              <w:t xml:space="preserve">  -Interface '\Device\NPF_{实际枚举值}' `</w:t>
              <w:br/>
              <w:t xml:space="preserve">  -OutputRoot 'D:\prg\prg_cam\build\receiver_output\smoke_001' `</w:t>
              <w:br/>
              <w:t xml:space="preserve">  -ImagesRoot 'D:\prg\prg_cam\images\temp\archive\smoke_001' `</w:t>
              <w:br/>
              <w:t xml:space="preserve">  -QueueDepth 65536 `</w:t>
              <w:br/>
              <w:t xml:space="preserve">  -FrameOutputQueueDepth 256 `</w:t>
              <w:br/>
              <w:t xml:space="preserve">  -ImagePolicy 'recover-zero-fill' `</w:t>
              <w:br/>
              <w:t xml:space="preserve">  -MaxMissingRows 4 `</w:t>
              <w:br/>
              <w:t xml:space="preserve">  -MaxConsecutiveMissing 2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live CLI没有--duration｜</w:t>
            </w:r>
            <w:r>
              <w:rPr>
                <w:rFonts w:ascii="Calibri" w:hAnsi="Calibri" w:eastAsia="Microsoft YaHei"/>
                <w:sz w:val="19"/>
              </w:rPr>
              <w:t>30秒/120秒需人工计时或另用dumpcap保存原始PCAP。不要用Stop-Job强杀主流程。</w:t>
            </w:r>
          </w:p>
        </w:tc>
      </w:tr>
    </w:tbl>
    <w:p>
      <w:pPr>
        <w:spacing w:after="0"/>
      </w:pPr>
    </w:p>
    <w:p>
      <w:pPr>
        <w:pStyle w:val="Heading2"/>
      </w:pPr>
      <w:r>
        <w:t>实验 10｜120秒正式回归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5-2  实验 10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量化优化后的Python吞吐，并保留原始PCAP用于离线复查。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queue drops&lt;0.1%；output failures=0；usable fps尽量接近源session fps。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capture/consumer/output queue全套指标、length errors、reject reasons。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final report与PCAP/hash/输出目录同时归档。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只报packet rate，不报complete/recovered/usable fps。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用PCAP replay区分NIC/capture与Pythonconsumer瓶颈。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'C:\Program Files\Wireshark\dumpcap.exe' `</w:t>
              <w:br/>
              <w:t xml:space="preserve">  -i &lt;interface&gt; `</w:t>
              <w:br/>
              <w:t xml:space="preserve">  -a duration:120 `</w:t>
              <w:br/>
              <w:t xml:space="preserve">  -f 'ether proto 0x88b5' `</w:t>
              <w:br/>
              <w:t xml:space="preserve">  -w 'D:\prg\prg_cam\build\captures\run_120s.pcapng'</w:t>
              <w:br/>
              <w:br/>
              <w:t># 同时前台运行run_receiver.ps1；120秒后只按一次Ctrl+C。</w:t>
            </w:r>
          </w:p>
        </w:tc>
      </w:tr>
    </w:tbl>
    <w:p>
      <w:bookmarkStart w:id="6" w:name="ch_06_6"/>
      <w:pPr>
        <w:pStyle w:val="Heading1"/>
      </w:pPr>
      <w:r>
        <w:t>6. 实验 10退出机制：drain、flush、close、join</w:t>
      </w:r>
      <w:bookmarkEnd w:id="6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093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utdown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93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6-1  一次Ctrl+C后的优雅退出顺序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代码对照｜CLI finally中的资源关闭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0283 |         pipeline.start()</w:t>
              <w:br/>
              <w:t>0284 |         if args.replay_pcap is None:</w:t>
              <w:br/>
              <w:t>0285 |             while not stop_requested.wait(0.25):</w:t>
              <w:br/>
              <w:t>0286 |                 pass</w:t>
              <w:br/>
              <w:t>0287 |     except ModuleNotFoundError:</w:t>
              <w:br/>
              <w:t>0288 |         print(</w:t>
              <w:br/>
              <w:t>0289 |             "Scapy is not installed. Install Scapy for live capture or use "</w:t>
              <w:br/>
              <w:t>0290 |             "--replay-pcap for the dependency-free offline path.",</w:t>
              <w:br/>
              <w:t>0291 |             file=sys.stderr,</w:t>
              <w:br/>
              <w:t>0292 |         )</w:t>
              <w:br/>
              <w:t>0293 |         return 5</w:t>
              <w:br/>
              <w:t>0294 |     except PermissionError:</w:t>
              <w:br/>
              <w:t>0295 |         print("Capture permission denied. Run the terminal as Administrator/root.", file=sys.stderr)</w:t>
              <w:br/>
              <w:t>0296 |         return 3</w:t>
              <w:br/>
              <w:t>0297 |     except OSError as exc:</w:t>
              <w:br/>
              <w:t>0298 |         print(f"Capture error: {exc}", file=sys.stderr)</w:t>
              <w:br/>
              <w:t>0299 |         return 4</w:t>
              <w:br/>
              <w:t>0300 |     finally:</w:t>
              <w:br/>
              <w:t>0301 |         try:</w:t>
              <w:br/>
              <w:t>0302 |             pipeline.stop()</w:t>
              <w:br/>
              <w:t>0303 |             if frame_output is not None:</w:t>
              <w:br/>
              <w:t>0304 |                 frame_output.close()</w:t>
              <w:br/>
              <w:t>0305 |             pipeline.print_final_report()</w:t>
              <w:br/>
              <w:t>0306 |             if frame_output is not None:</w:t>
              <w:br/>
              <w:t>0307 |                 print("")</w:t>
              <w:br/>
              <w:t>0308 |                 for line in frame_output.report_lines():</w:t>
              <w:br/>
              <w:t>0309 |                     print(line)</w:t>
              <w:br/>
              <w:t>0310 |             if image_pipeline is not None:</w:t>
              <w:br/>
              <w:t>0311 |                 print("")</w:t>
              <w:br/>
              <w:t>0312 |                 for line in image_pipeline.report_lines():</w:t>
              <w:br/>
              <w:t>0313 |                     print(line)</w:t>
              <w:br/>
              <w:t>0314 |         finally:</w:t>
              <w:br/>
              <w:t>0315 |             if frame_output is not None:</w:t>
              <w:br/>
              <w:t>0316 |                 frame_output.close()</w:t>
              <w:br/>
              <w:t>0317 |             if session_audit is not None:</w:t>
              <w:br/>
              <w:t>0318 |                 session_audit.close()</w:t>
              <w:br/>
              <w:t>0319 |             if image_pipeline is not None:</w:t>
              <w:br/>
              <w:t>0320 |                 image_pipeline.close()</w:t>
              <w:br/>
              <w:t>0321 |             if storage is not None:</w:t>
              <w:br/>
              <w:t>0322 |                 storage.close()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证据：D:\prg\prg_cam\prg_cam.srcs\sources_1\tx\taxi_receiver_advanced\taxi_receiver\taxi_receiver\cli.py:283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6-1  退出验收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6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4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必须看到</w:t>
            </w:r>
          </w:p>
        </w:tc>
        <w:tc>
          <w:tcPr>
            <w:tcW w:type="dxa" w:w="33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失败风险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停止capture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不再产生新包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队列继续增长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drain capture queue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worker消费完已有包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sequence尾部丢失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reassembler.flush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开放session有明确状态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内存/帧丢失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drain output queue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submitted=processed+failures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少写图像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flush/close CSV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summary/rows/audit句柄关闭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尾部缓冲未写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join worker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线程退出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进程挂起或强制终止</w:t>
            </w:r>
          </w:p>
        </w:tc>
      </w:tr>
    </w:tbl>
    <w:p>
      <w:bookmarkStart w:id="7" w:name="ch_06_7"/>
      <w:pPr>
        <w:pStyle w:val="Heading1"/>
      </w:pPr>
      <w:r>
        <w:t>7. 实验 11：输出、PGM/RAW/CSV检查</w:t>
      </w:r>
      <w:bookmarkEnd w:id="7"/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代码对照｜递归统计输出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$Root = 'D:\prg\prg_cam\images\temp\archive\run_120s'</w:t>
              <w:br/>
              <w:t>Get-ChildItem -LiteralPath $Root -Recurse -File -Filter *.pgm | Measure-Object</w:t>
              <w:br/>
              <w:t>Get-ChildItem -LiteralPath $Root -Recurse -File -Filter *.raw | Measure-Object</w:t>
              <w:br/>
              <w:t>Get-ChildItem -LiteralPath $Root -Recurse -File -Filter *.json | Measure-Object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代码对照｜CSV拒绝原因统计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Import-Csv "$Root\cam0\rejected.csv" |</w:t>
              <w:br/>
              <w:t xml:space="preserve">  Group-Object reject_reason |</w:t>
              <w:br/>
              <w:t xml:space="preserve">  Sort-Object Count -Descending |</w:t>
              <w:br/>
              <w:t xml:space="preserve">  Select-Object Count, Name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代码对照｜归档分析与row hash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$Py '.\analyze_camera_archive.py' `</w:t>
              <w:br/>
              <w:t xml:space="preserve">  "$Root\cam0" `</w:t>
              <w:br/>
              <w:t xml:space="preserve">  --adjacent-pairs 12 `</w:t>
              <w:br/>
              <w:t xml:space="preserve">  --output 'D:\prg\prg_cam\build\analysis\run_120s.json'</w:t>
            </w:r>
          </w:p>
        </w:tc>
      </w:tr>
    </w:tbl>
    <w:p>
      <w:pPr>
        <w:pStyle w:val="CaptionCustom"/>
        <w:jc w:val="left"/>
      </w:pPr>
      <w:r>
        <w:rPr>
          <w:rFonts w:ascii="Calibri" w:hAnsi="Calibri" w:eastAsia="Microsoft YaHei"/>
          <w:b/>
        </w:rPr>
        <w:t>表 7-1  图像文件判断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34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预期</w:t>
            </w:r>
          </w:p>
        </w:tc>
        <w:tc>
          <w:tcPr>
            <w:tcW w:type="dxa" w:w="32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错误信号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packed archive image.raw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480×80=38400 B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session行数或payload异常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display image.raw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640×480=307200 B，仅00/FF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展开或尺寸错误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PGM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P5 header + 307200 B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header/RAW不一致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RECOVERED JSON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missing_rows与zero位置一致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append错位/恢复错误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rows.csv空行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LAST_ROW审计分隔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不等价于完整图</w:t>
            </w:r>
          </w:p>
        </w:tc>
      </w:tr>
    </w:tbl>
    <w:p>
      <w:bookmarkStart w:id="8" w:name="ch_06_8"/>
      <w:pPr>
        <w:pStyle w:val="Heading1"/>
      </w:pPr>
      <w:r>
        <w:t>8. 性能和故障决策树</w:t>
      </w:r>
      <w:bookmarkEnd w:id="8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67911" cy="58521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fault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7911" cy="585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8-1  usable fps低时的证据优先级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8-1  指标组合的解释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4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组合</w:t>
            </w:r>
          </w:p>
        </w:tc>
        <w:tc>
          <w:tcPr>
            <w:tcW w:type="dxa" w:w="30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最可能方向</w:t>
            </w:r>
          </w:p>
        </w:tc>
        <w:tc>
          <w:tcPr>
            <w:tcW w:type="dxa" w:w="29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下一步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producer&gt;consumer，peak≈capacity，drops增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packet consumer跟不上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查热路径/输出背压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frame output peak≈capacity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磁盘长期慢或worker失败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查failures、写盘吞吐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queue drops≈0，length_errors增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FPGA Camera采样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ILA HREF/PCLK/count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PCAP连续，Python gap增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Python capture queue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调队列/consumer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MAC前row_seq已跳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Camera/Line Buffer/FIFO上游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FPGA ILA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静止图相似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证据不足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raw row hash+missing+frame_id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9A6700"/>
              </w:rPr>
              <w:t>不能解决的上游问题｜</w:t>
            </w:r>
            <w:r>
              <w:rPr>
                <w:rFonts w:ascii="Calibri" w:hAnsi="Calibri" w:eastAsia="Microsoft YaHei"/>
                <w:sz w:val="19"/>
              </w:rPr>
              <w:t>Python异步输出不能修复FPGA漏采HREF/PCLK、127/129字节行、MAC前丢帧或物理电气畸变。</w:t>
            </w:r>
          </w:p>
        </w:tc>
      </w:tr>
    </w:tbl>
    <w:p>
      <w:pPr>
        <w:spacing w:after="0"/>
      </w:pPr>
    </w:p>
    <w:p>
      <w:bookmarkStart w:id="9" w:name="ch_06_9"/>
      <w:pPr>
        <w:pStyle w:val="Heading1"/>
      </w:pPr>
      <w:r>
        <w:t>9. 30秒/120秒A/B模板与归档</w:t>
      </w:r>
      <w:bookmarkEnd w:id="9"/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9-1  A/B必须比较的指标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6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67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指标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Capture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ingress、matching、drops、peak/capacity、producer rate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Consumer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consumer rate、valid、length/CRC/parser errors、sequence gaps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Output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queue peak/capacity、submitted/processed/failures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Images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complete_fps、recovered_fps、total_usable_fps、reject reasons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Artifacts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PCAP、summary/rows/rejected、RAW/PGM/JSON数量和SHA-256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代码对照｜SHA-256归档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Get-FileHash -LiteralPath `</w:t>
              <w:br/>
              <w:t xml:space="preserve">  'D:\prg\prg_cam\build\captures\run_120s.pcapng' `</w:t>
              <w:br/>
              <w:t xml:space="preserve">  -Algorithm SHA256</w:t>
              <w:br/>
              <w:br/>
              <w:t>Get-FileHash -LiteralPath `</w:t>
              <w:br/>
              <w:t xml:space="preserve">  'D:\prg\prg_cam\images\temp\archive\run_120s\cam0\00001.raw' `</w:t>
              <w:br/>
              <w:t xml:space="preserve">  -Algorithm SHA256</w:t>
            </w:r>
          </w:p>
        </w:tc>
      </w:tr>
    </w:tbl>
    <w:p>
      <w:pPr>
        <w:pStyle w:val="CaptionCustom"/>
        <w:jc w:val="left"/>
      </w:pPr>
      <w:r>
        <w:rPr>
          <w:rFonts w:ascii="Calibri" w:hAnsi="Calibri" w:eastAsia="Microsoft YaHei"/>
          <w:b/>
        </w:rPr>
        <w:t>表 9-2  验收门槛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6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2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2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当前状态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pytest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88项全部通过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Fixed PCAP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数量/长度/payload匹配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Live queue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drops&lt;0.1%、peak有余量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Output worker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failures=0、drain/join完成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PENDING live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Camera strict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CRC/sync/length规则不放宽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PASS（代码/测试）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Usable fps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尽量接近约15fps源session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图像内容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640×480、missing位置与场景一致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PENDING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979" w:left="1181" w:header="490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7200"/>
        </w:tcPr>
        <w:p>
          <w:pPr>
            <w:jc w:val="left"/>
          </w:pPr>
          <w:r>
            <w:rPr>
              <w:rFonts w:ascii="Calibri" w:hAnsi="Calibri" w:eastAsia="Microsoft YaHei"/>
              <w:color w:val="5B6573"/>
              <w:sz w:val="15"/>
            </w:rPr>
            <w:t>D:\prg\prg_cam · 事实快照 2026-07-28</w:t>
          </w:r>
        </w:p>
      </w:tc>
      <w:tc>
        <w:tcPr>
          <w:tcW w:type="dxa" w:w="2160"/>
        </w:tcPr>
        <w:p>
          <w:pPr>
            <w:jc w:val="right"/>
          </w:pPr>
          <w:r>
            <w:rPr>
              <w:rFonts w:ascii="Calibri" w:hAnsi="Calibri" w:eastAsia="Microsoft YaHei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Calibri" w:hAnsi="Calibri" w:eastAsia="Microsoft YaHei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9E1E8"/>
      </w:pBdr>
    </w:pPr>
    <w:r>
      <w:rPr>
        <w:rFonts w:ascii="Calibri" w:hAnsi="Calibri" w:eastAsia="Microsoft YaHei"/>
        <w:color w:val="5B6573"/>
        <w:sz w:val="16"/>
      </w:rPr>
      <w:t>06 · Python / PowerShell 复刻与调试实验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3" w:lineRule="auto"/>
    </w:pPr>
    <w:rPr>
      <w:rFonts w:ascii="Calibri" w:hAnsi="Calibri" w:eastAsia="Microsoft Ya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7" w:hanging="230"/>
      <w:contextualSpacing/>
    </w:pPr>
    <w:rPr>
      <w:rFonts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259"/>
      <w:contextualSpacing/>
    </w:pPr>
    <w:rPr>
      <w:rFonts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</w:pPr>
    <w:rPr>
      <w:rFonts w:ascii="Consolas" w:hAnsi="Consolas" w:eastAsia="Microsoft YaHei"/>
      <w:color w:val="1B1F23"/>
      <w:sz w:val="15"/>
    </w:rPr>
  </w:style>
  <w:style w:type="paragraph" w:customStyle="1" w:styleId="SourceReference">
    <w:name w:val="Source Reference"/>
    <w:pPr>
      <w:spacing w:before="40" w:after="80"/>
    </w:pPr>
    <w:rPr>
      <w:rFonts w:ascii="Consolas" w:hAnsi="Consolas" w:eastAsia="Microsoft YaHei"/>
      <w:color w:val="5B6573"/>
      <w:sz w:val="15"/>
    </w:rPr>
  </w:style>
  <w:style w:type="paragraph" w:customStyle="1" w:styleId="CaptionCustom">
    <w:name w:val="Caption Custom"/>
    <w:pPr>
      <w:spacing w:after="120"/>
      <w:jc w:val="center"/>
    </w:pPr>
    <w:rPr>
      <w:rFonts w:ascii="Calibri" w:hAnsi="Calibri" w:eastAsia="Microsoft YaHei"/>
      <w:i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