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1F4E7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PRG_CAM · PROJECT REVIEW &amp; TRAINING SERIES</w:t>
            </w:r>
          </w:p>
        </w:tc>
      </w:tr>
    </w:tbl>
    <w:p/>
    <w:p>
      <w:pPr>
        <w:jc w:val="left"/>
      </w:pPr>
      <w:r>
        <w:rPr>
          <w:rFonts w:ascii="Calibri" w:hAnsi="Calibri" w:eastAsia="Microsoft YaHei"/>
          <w:b/>
          <w:color w:val="2E74B5"/>
          <w:sz w:val="30"/>
        </w:rPr>
        <w:t>02</w:t>
      </w:r>
    </w:p>
    <w:p>
      <w:pPr>
        <w:spacing w:before="120" w:after="160"/>
        <w:jc w:val="left"/>
      </w:pPr>
      <w:r>
        <w:rPr>
          <w:rFonts w:ascii="Calibri" w:hAnsi="Calibri" w:eastAsia="Microsoft YaHei"/>
          <w:b/>
          <w:color w:val="243746"/>
          <w:sz w:val="50"/>
        </w:rPr>
        <w:t>FPGA / Xilinx 复刻与调试实验</w:t>
      </w:r>
    </w:p>
    <w:p>
      <w:pPr>
        <w:spacing w:after="400"/>
        <w:jc w:val="left"/>
      </w:pPr>
      <w:r>
        <w:rPr>
          <w:rFonts w:ascii="Calibri" w:hAnsi="Calibri" w:eastAsia="Microsoft YaHei"/>
          <w:color w:val="5B6573"/>
          <w:sz w:val="26"/>
        </w:rPr>
        <w:t>用 Vivado、Tcl、XSim、ILA 和报告亲手重建 Camera→Byte_FIFO 的证据链</w:t>
      </w:r>
    </w:p>
    <w:p>
      <w:pPr>
        <w:spacing w:before="4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FD9E3"/>
          <w:left w:val="single" w:sz="4" w:space="0" w:color="CFD9E3"/>
          <w:bottom w:val="single" w:sz="4" w:space="0" w:color="CFD9E3"/>
          <w:right w:val="single" w:sz="4" w:space="0" w:color="CFD9E3"/>
          <w:insideH w:val="single" w:sz="4" w:space="0" w:color="CFD9E3"/>
          <w:insideV w:val="single" w:sz="4" w:space="0" w:color="CFD9E3"/>
        </w:tblBorders>
      </w:tblPr>
      <w:tblGrid>
        <w:gridCol w:w="4939"/>
        <w:gridCol w:w="4939"/>
      </w:tblGrid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适用对象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具备基础 Verilog/Python，正在学习 Vivado、Ethernet 与端到端调试的工程人员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工程恢复、编译/仿真/综合/实现、时序/DRC/CDC、ILA、GUI/ILA A/B、归档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实验脚本可复用；硬件结论仍按每次 bit/hash/PCAP 单独验收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事实基线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当前源码/.xpr &gt; 当前报告/测试/PCAP/CSV &gt; Git &gt; 技术文档 &gt; 历史推测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来源重组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基于原《02_仿真断言与记分板》《04_ILA_VIO》《05_完整复刻流程》重组</w:t>
            </w:r>
          </w:p>
        </w:tc>
      </w:tr>
    </w:tbl>
    <w:p/>
    <w:p>
      <w:pPr>
        <w:shd w:fill="FFF4CE"/>
        <w:pBdr>
          <w:left w:val="single" w:sz="16" w:space="8" w:color="9A6700"/>
        </w:pBdr>
        <w:spacing w:before="160" w:after="0"/>
        <w:ind w:left="173" w:right="173"/>
      </w:pPr>
      <w:r>
        <w:rPr>
          <w:rFonts w:ascii="Calibri" w:hAnsi="Calibri" w:eastAsia="Microsoft YaHei"/>
          <w:b/>
          <w:color w:val="9A6700"/>
          <w:sz w:val="19"/>
        </w:rPr>
        <w:t>阅读约束：本文把 PASS、PARTIAL、PENDING 分开。实现时序通过不等于板级通过；ILA 只增加可观察性；LAST_ROW 只表示看见帧尾标志，不等于 480 行完整。</w:t>
      </w:r>
    </w:p>
    <w:p>
      <w:pPr>
        <w:spacing w:before="400"/>
        <w:jc w:val="right"/>
      </w:pPr>
      <w:r>
        <w:rPr>
          <w:rFonts w:ascii="Calibri" w:hAnsi="Calibri" w:eastAsia="Microsoft YaHei"/>
          <w:color w:val="5B6573"/>
          <w:sz w:val="17"/>
        </w:rPr>
        <w:t>版本：Phase 1 training set · 2026-07-28</w:t>
      </w:r>
    </w:p>
    <w:p>
      <w:r>
        <w:br w:type="page"/>
      </w:r>
    </w:p>
    <w:p>
      <w:r>
        <w:rPr>
          <w:rFonts w:ascii="Calibri" w:hAnsi="Calibri" w:eastAsia="Microsoft YaHei"/>
          <w:b/>
          <w:color w:val="1F4E78"/>
          <w:sz w:val="36"/>
        </w:rPr>
        <w:t>目录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在 Word 中打开后更新目录</w:t>
        <w:fldChar w:fldCharType="end"/>
      </w:r>
    </w:p>
    <w:p>
      <w:pPr>
        <w:pStyle w:val="SourceReference"/>
      </w:pPr>
      <w:r>
        <w:t>提示：本目录为 Word 字段。若页码未自动刷新，右键目录选择“更新域 → 更新整个目录”。</w:t>
      </w:r>
    </w:p>
    <w:p>
      <w:r>
        <w:br w:type="page"/>
      </w:r>
    </w:p>
    <w:p>
      <w:bookmarkStart w:id="1" w:name="ch_02_1"/>
      <w:pPr>
        <w:pStyle w:val="Heading1"/>
      </w:pPr>
      <w:r>
        <w:t>1. 实验地图与证据分级</w:t>
      </w:r>
      <w:bookmarkEnd w:id="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每次实验只跨一个边界，失败时退回上一层。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838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bui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3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1-1  从源码快照到 bit/ltx/硬件证据的 Xilinx 工作流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1-1  Vivado 阶段能证明什么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工具在做什么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能证明</w:t>
            </w:r>
          </w:p>
        </w:tc>
        <w:tc>
          <w:tcPr>
            <w:tcW w:type="dxa" w:w="2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不能证明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Elaboration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展开模块/参数/interface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无缺失实例、端口匹配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功能正确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Synthesis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RTL→网表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可映射、资源可估算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板外时序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Place &amp; Route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放置、布线、检查约束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已分析路径满足WNS/WHS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PHY/NIC收到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Bitstream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生成配置数据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可编程文件存在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板上业务一定工作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插入片上采样硬件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内部真实网可观察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OBUF后物理波形</w:t>
            </w:r>
          </w:p>
        </w:tc>
      </w:tr>
    </w:tbl>
    <w:p>
      <w:r>
        <w:rPr>
          <w:rFonts w:ascii="Calibri" w:hAnsi="Calibri" w:eastAsia="Microsoft YaHei"/>
        </w:rPr>
        <w:t>按图 1-1 执行时，普通bit和ILA bit必须分开归档；ILA不是Ethernet或Camera的功能依赖。</w:t>
      </w:r>
    </w:p>
    <w:p>
      <w:bookmarkStart w:id="2" w:name="ch_02_2"/>
      <w:pPr>
        <w:pStyle w:val="Heading1"/>
      </w:pPr>
      <w:r>
        <w:t>2. 实验 0–2：工程身份、静态检查与源顺序</w:t>
      </w:r>
      <w:bookmarkEnd w:id="2"/>
    </w:p>
    <w:p>
      <w:pPr>
        <w:pStyle w:val="Heading2"/>
      </w:pPr>
      <w:r>
        <w:t>实验 0｜锁定构建身份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2-1  实验 0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在任何 Vivado 操作前保存版本、branch、HEAD、dirty diff 和 XPR hash。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记录 feat/taxi-ethernet-bringup、HEAD de56798…以及当前未提交调试改动。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top、generics、TargetConstrsFile、IncrementalCheckpoint。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身份信息完整且保存到本次run目录为PASS；缺任一项为FAIL。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把旧PCAP或旧timing数字当作新bit证据。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停止构建，先补全source/hash manifest。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$Root = 'D:\prg\prg_cam'</w:t>
              <w:br/>
              <w:t>Set-Location -LiteralPath $Root</w:t>
              <w:br/>
              <w:t>git branch --show-current</w:t>
              <w:br/>
              <w:t>git rev-parse HEAD</w:t>
              <w:br/>
              <w:t>git status --short</w:t>
              <w:br/>
              <w:t>Get-FileHash -LiteralPath .\prg_cam.xpr -Algorithm SHA256</w:t>
            </w:r>
          </w:p>
        </w:tc>
      </w:tr>
    </w:tbl>
    <w:p>
      <w:pPr>
        <w:pStyle w:val="Heading2"/>
      </w:pPr>
      <w:r>
        <w:t>实验 1｜检查 XPR 活动 top 与 source set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2-2  实验 1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验证GUI和Tcl看到同一 top、part、source set与generic。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输出 PROJECT_SOURCE_CHECK_PASS，top=Camera_Ethernet_Top。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注意脚本只按文件名检查部分源；不能替代elaboration。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top/part/generic正确且无missing file为PASS。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脚本仍检查AutoDisabled Alarmer，误以为它在活动层次。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用report_compile_order和open_run再交叉确认。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$Vivado = 'D:\Xilinx_Vivado\2025.2.1\Vivado\bin\vivado.bat'</w:t>
              <w:br/>
              <w:t>&amp; $Vivado -mode batch -nolog -nojournal `</w:t>
              <w:br/>
              <w:t xml:space="preserve">  -source .\scripts\check_project.tcl</w:t>
            </w:r>
          </w:p>
        </w:tc>
      </w:tr>
    </w:tbl>
    <w:p>
      <w:pPr>
        <w:pStyle w:val="Heading2"/>
      </w:pPr>
      <w:r>
        <w:t>实验 2｜建立 compile order 与模块闭包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2-3  实验 2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确认V/SV文件类型、模块引用和Taxi依赖都可解析。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manifest：8个filelist、26个RTL、16个remap、missing=0。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SystemVerilog interface必须按SV编译；BD不是当前top。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无duplicate definition/unresolved reference为PASS。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整树加入Taxi导致重复模块；相对.f路径按工程根错误解析。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只保留递归依赖闭包，按.f所在目录解析路径。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.\scripts\add_taxi_sources.tcl</w:t>
            </w:r>
          </w:p>
        </w:tc>
      </w:tr>
    </w:tbl>
    <w:p>
      <w:bookmarkStart w:id="3" w:name="ch_02_3"/>
      <w:pPr>
        <w:pStyle w:val="Heading1"/>
      </w:pPr>
      <w:r>
        <w:t>3. 实验 3–5：XSim 与自动检查</w:t>
      </w:r>
      <w:bookmarkEnd w:id="3"/>
    </w:p>
    <w:p>
      <w:pPr>
        <w:pStyle w:val="Heading2"/>
      </w:pPr>
      <w:r>
        <w:t>实验 3｜Frame Adapter 单元仿真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3-1  实验 3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验证14-byte头、128-byte payload、stall稳定和TLAST位置。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142次frame handshake；最后payload byte同时tlast；断言零失败。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HEADER阶段packet_ready=0；PAYLOAD阶段ready透传。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byte compare、handshake count、TLAST与stability全通过。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只看波形有活动，不做自动byte compare。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回到Adapter状态机和TB期望数组，先修第一个错误byte。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.\scripts\sim_ethernet_frame_adapter.tcl</w:t>
            </w:r>
          </w:p>
        </w:tc>
      </w:tr>
    </w:tbl>
    <w:p>
      <w:pPr>
        <w:pStyle w:val="Heading2"/>
      </w:pPr>
      <w:r>
        <w:t>实验 4｜Camera Pipeline→Adapter 集成仿真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3-2  实验 4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验证三包Camera数据经过buffer、仲裁、CRC、FIFO和Adapter。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packet handshake=384；frame handshake=426；末尾无FIFO/Line Buffer积压。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周期反压、最后byte stall、valid/data/last稳定。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xsim.log明确打印PASS，overflow/drop=0。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把不存在的一键脚本写成已验证命令；忽略日志对应源码快照。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保存实际xvlog/xelab/xsim命令和本次hash。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$XVLOG = 'D:\Xilinx_Vivado\2025.2.1\Vivado\bin\xvlog.bat'</w:t>
              <w:br/>
              <w:t>$XELAB = 'D:\Xilinx_Vivado\2025.2.1\Vivado\bin\xelab.bat'</w:t>
              <w:br/>
              <w:t>$XSIM  = 'D:\Xilinx_Vivado\2025.2.1\Vivado\bin\xsim.bat'</w:t>
              <w:br/>
              <w:t># 按 scripts/compile_camera_pipeline.tcl 的顺序读入 RTL 与 TB。</w:t>
              <w:br/>
              <w:t># 现有证据日志：</w:t>
              <w:br/>
              <w:t>Get-Content .\build\camera_ethernet_source_sim\xsim.log -Tail 30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代码对照｜TB中的stall稳定性检查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0206 |     // Scoreboard, TLAST location and valid/data/last stall stability.</w:t>
              <w:br/>
              <w:t>0207 |     always @(posedge sys_clk) begin</w:t>
              <w:br/>
              <w:t>0208 |         if (rst) begin</w:t>
              <w:br/>
              <w:t>0209 |             frame_count &lt;= 0;</w:t>
              <w:br/>
              <w:t>0210 |             frame_index &lt;= 0;</w:t>
              <w:br/>
              <w:t>0211 |             frame_handshake_count &lt;= 0;</w:t>
              <w:br/>
              <w:t>0212 |             camera_packet_handshake_count &lt;= 0;</w:t>
              <w:br/>
              <w:t>0213 |             stalled_d &lt;= 1'b0;</w:t>
              <w:br/>
              <w:t>0214 |         end else begin</w:t>
              <w:br/>
              <w:t>0215 |             if (stalled_d) begin</w:t>
              <w:br/>
              <w:t>0216 |                 if (!frame_valid || (frame_data !== stalled_data_d) ||</w:t>
              <w:br/>
              <w:t>0217 |                     (frame_last !== stalled_last_d)) begin</w:t>
              <w:br/>
              <w:t>0218 |                     $error("frame changed while stalled at time %0t", $time);</w:t>
              <w:br/>
              <w:t>0219 |                     errors = errors + 1;</w:t>
              <w:br/>
              <w:t>0220 |                 end</w:t>
              <w:br/>
              <w:t>0221 |             end</w:t>
              <w:br/>
              <w:t>0222 |</w:t>
              <w:br/>
              <w:t>0223 |             stalled_d &lt;= frame_valid &amp;&amp; !frame_ready;</w:t>
              <w:br/>
              <w:t>0224 |             if (frame_valid &amp;&amp; !frame_ready) begin</w:t>
              <w:br/>
              <w:t>0225 |                 stalled_data_d &lt;= frame_data;</w:t>
              <w:br/>
              <w:t>0226 |                 stalled_last_d &lt;= frame_last;</w:t>
              <w:br/>
              <w:t>0227 |             end</w:t>
              <w:br/>
              <w:t>0228 |</w:t>
              <w:br/>
              <w:t>0229 |             if (camera_packet_valid &amp;&amp; camera_packet_ready)</w:t>
              <w:br/>
              <w:t>0230 |                 camera_packet_handshake_count &lt;=</w:t>
              <w:br/>
              <w:t>0231 |                     camera_packet_handshake_count + 1;</w:t>
              <w:br/>
              <w:t>0232 |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证据：D:\prg\prg_cam\prg_cam.srcs\sim_1\new\tb_Camera_Pipeline_Ethernet_Source.sv:206</w:t>
      </w:r>
    </w:p>
    <w:p>
      <w:pPr>
        <w:pStyle w:val="Heading2"/>
      </w:pPr>
      <w:r>
        <w:t>实验 5｜Byte_FIFO边界回归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3-3  实验 5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覆盖FIFO暂时为空、backpressure、最后byte stall、reset中断和push/pop守恒。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自动检查PASS；结束时无未解释积压。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FIFO level、push/pop、frame_last和reset后的重启。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所有边界测试与timeout通过。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只跑连续数据，无法证明empty或last-stall。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使用tb_Byte_FIFO_Ethernet_Source的完整场景重跑。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Get-Content .\build\byte_fifo_source_sim\xsim.log -Tail 40</w:t>
            </w:r>
          </w:p>
        </w:tc>
      </w:tr>
    </w:tbl>
    <w:p>
      <w:bookmarkStart w:id="4" w:name="ch_02_4"/>
      <w:pPr>
        <w:pStyle w:val="Heading1"/>
      </w:pPr>
      <w:r>
        <w:t>4. 实验 6–8：综合、实现与报告</w:t>
      </w:r>
      <w:bookmarkEnd w:id="4"/>
    </w:p>
    <w:p>
      <w:pPr>
        <w:pStyle w:val="Heading2"/>
      </w:pPr>
      <w:r>
        <w:t>实验 6｜Camera Pipeline OOC综合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4-1  实验 6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快速检查缓冲/仲裁/FIFO可综合和资源。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生成 fifo_pipeline_utilization/timing/check_timing 报告。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BRAM推断、无多驱动、无missing module。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综合完成且报告无Error/Critical Warning。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脚本读入Alarmer就误判活动数据链仍使用它。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以elaborated hierarchy为准；Alarmer当前AutoDisabled。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.\scripts\synth_fifo_pipeline.tcl</w:t>
            </w:r>
          </w:p>
        </w:tc>
      </w:tr>
    </w:tbl>
    <w:p>
      <w:pPr>
        <w:pStyle w:val="Heading2"/>
      </w:pPr>
      <w:r>
        <w:t>实验 7｜普通 GUI run 等价重建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4-2  实验 7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用reset_run/launch_runs复现GUI Generate Bitstream路径。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synth_1、impl_1、write_bitstream完成。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自动增量checkpoint、top/generic、XDC是否与预期一致。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run完成且bit/hash/报告归档。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默认假设reset_run清除了所有构建差异；忽略增量checkpoint。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做严格A/B时记录并控制incremental设置。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.\scripts\rebuild_gui_ethernet.tcl</w:t>
            </w:r>
          </w:p>
        </w:tc>
      </w:tr>
    </w:tbl>
    <w:p>
      <w:pPr>
        <w:pStyle w:val="Heading2"/>
      </w:pPr>
      <w:r>
        <w:t>实验 8｜直接Tcl实现与sign-off报告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4-3  实验 8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生成methodology、CDC、DRC、utilization、route和timing报告。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WNS/WHS非负；0 failing endpoints；bit和routed DCP生成。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当前GUI数字：WNS +2.293 ns，WHS +0.033 ns；37项DRC warning。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Error/Critical Warning=0且普通warning逐条分类。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只看“Timing constraints met”就写成Camera/PHY PASS。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把no-input-delay/no-output-delay与板级PENDING列入验收。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.\scripts\implement_ethernet_bringup.tcl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4-4  当前报告读法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指标/类别</w:t>
            </w:r>
          </w:p>
        </w:tc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52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+2.293 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setup余量为正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WHS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+0.033 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hold余量为正但仅33 ps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no_input_delay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11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Camera/RMII输入外部时序未完全覆盖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no_output_delay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仍有输出未纳入外部窗口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DRC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37 warning checks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 WITH WARNINGS，不是DRC clean</w:t>
            </w:r>
          </w:p>
        </w:tc>
      </w:tr>
    </w:tbl>
    <w:p>
      <w:bookmarkStart w:id="5" w:name="ch_02_5"/>
      <w:pPr>
        <w:pStyle w:val="Heading1"/>
      </w:pPr>
      <w:r>
        <w:t>5. 实验 9–11：ILA 构建、烧录与触发</w:t>
      </w:r>
      <w:bookmarkEnd w:id="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3819" cy="5852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a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819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5-1  ILA触发不发生时的逐层上移策略</w:t>
      </w:r>
    </w:p>
    <w:p>
      <w:pPr>
        <w:pStyle w:val="Heading2"/>
      </w:pPr>
      <w:r>
        <w:t>实验 9｜生成同次 bit/ltx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5-1  实验 9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把MARK_DEBUG网连接到一个4096深度、logic_clk采样的ILA。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生成 Camera_Ethernet_Top_ila.bit、.ltx、routed DCP和报告。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脚本目前定义50 probes；现存旧ltx只有47 probes。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bit/ltx来自同次实现且probe count与脚本一致。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把旧ltx配新bit；误以为MARK_DEBUG自动修改功能。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重新构建，不手工拼配产物。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.\scripts\build_ethernet_ila.tcl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代码对照｜ILA创建、clock和基础probe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0065 | set ila_name u_ila_ethernet_bringup</w:t>
              <w:br/>
              <w:t>0066 | create_debug_core $ila_name ila</w:t>
              <w:br/>
              <w:t>0067 | set_property C_DATA_DEPTH 4096 [get_debug_cores $ila_name]</w:t>
              <w:br/>
              <w:t>0068 | set_property C_TRIGIN_EN false [get_debug_cores $ila_name]</w:t>
              <w:br/>
              <w:t>0069 | set_property C_TRIGOUT_EN false [get_debug_cores $ila_name]</w:t>
              <w:br/>
              <w:t>0070 | set_property C_ADV_TRIGGER false [get_debug_cores $ila_name]</w:t>
              <w:br/>
              <w:t>0071 | set_property port_width 1 [get_debug_ports ${ila_name}/clk]</w:t>
              <w:br/>
              <w:t>0072 | connect_debug_port ${ila_name}/clk [exact_net logic_clk]</w:t>
              <w:br/>
              <w:t>0073 |</w:t>
              <w:br/>
              <w:t>0074 | connect_probe $ila_name 0  1 [exact_net rmii_tx_en_dbg]</w:t>
              <w:br/>
              <w:t>0075 | connect_probe $ila_name 1  2 [exact_bus rmii_txd_dbg 2]</w:t>
              <w:br/>
              <w:t>0076 | connect_probe $ila_name 2  1 [exact_net phy_ref_clk]</w:t>
              <w:br/>
              <w:t>0077 | connect_probe $ila_name 3  8 [exact_bus frame_data 8]</w:t>
              <w:br/>
              <w:t>0078 | connect_probe $ila_name 4  1 [exact_net frame_valid]</w:t>
              <w:br/>
              <w:t>0079 | connect_probe $ila_name 5  1 [exact_net frame_ready]</w:t>
              <w:br/>
              <w:t>0080 | connect_probe $ila_name 6  1 [exact_net frame_last]</w:t>
              <w:br/>
              <w:t>0081 | connect_probe $ila_name 7  1 [exact_net frame_handshake]</w:t>
              <w:br/>
              <w:t>0082 | connect_probe $ila_name 8  8 [exact_bus packet_data 8]</w:t>
              <w:br/>
              <w:t>0083 | connect_probe $ila_name 9  1 [exact_net packet_valid]</w:t>
              <w:br/>
              <w:t>0084 | connect_probe $ila_name 10 1 [exact_net packet_ready]</w:t>
              <w:br/>
              <w:t>0085 | connect_probe $ila_name 11 1 [exact_net packet_last]</w:t>
              <w:br/>
              <w:t>0086 | connect_probe $ila_name 12 1 [exact_net tx_error_underflow]</w:t>
              <w:br/>
              <w:t>0087 | connect_probe $ila_name 13 1 [exact_net tx_fifo_overflow]</w:t>
              <w:br/>
              <w:t>0088 | connect_probe $ila_name 14 1 [exact_net tx_fifo_good_frame]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证据：D:\prg\prg_cam\scripts\build_ethernet_ila.tcl:65</w:t>
      </w:r>
    </w:p>
    <w:p>
      <w:pPr>
        <w:pStyle w:val="Heading2"/>
      </w:pPr>
      <w:r>
        <w:t>实验 10｜烧录 ILA 产物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5-2  实验 10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同时设置PROGRAM.FILE、PROBES.FILE和FULL_PROBES.FILE。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refresh_hw_device后识别ILA core。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硬件管理器中的bit/ltx路径与hash。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program成功且探针数量匹配。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只掉电复位但未program；普通bit配ltx。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清除错误PROBES.FILE，重新设置同次产物。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&amp; $Vivado -mode batch -nolog -nojournal `</w:t>
              <w:br/>
              <w:t xml:space="preserve">  -source .\scripts\program_ethernet_ila.tcl</w:t>
            </w:r>
          </w:p>
        </w:tc>
      </w:tr>
    </w:tbl>
    <w:p>
      <w:pPr>
        <w:pStyle w:val="Heading2"/>
      </w:pPr>
      <w:r>
        <w:t>实验 11｜触发 frame_handshake 与 LENGTH_ERROR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5-3  实验 11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先确认发送链在动，再捕捉Camera行长度判定瞬间。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frame触发看到完整握手；length触发锁存真实byte_count。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raw_href/href_sync/rise/fall、raw_pclk/pclk_sync/pulse、byte_valid/count。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能指出第一个异常边界并保存CSV。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wait_on_hw_ila停住就认定Vivado卡死。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确认Camera有输入；必要时改触发到更上游信号或停止等待。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$env:ILA_TRIGGER_NAME = 'frame_handshake'</w:t>
              <w:br/>
              <w:t>$env:ILA_TRIGGER_POSITION = '512'</w:t>
              <w:br/>
              <w:t>&amp; $Vivado -mode batch -nolog -nojournal `</w:t>
              <w:br/>
              <w:t xml:space="preserve">  -source .\scripts\capture_ethernet_ila.tcl</w:t>
              <w:br/>
              <w:br/>
              <w:t>$env:ILA_TRIGGER_NAME = 'camera_length_error_pulse_dbg'</w:t>
              <w:br/>
              <w:t>$env:ILA_TRIGGER_POSITION = '3072'</w:t>
              <w:br/>
              <w:t>&amp; $Vivado -mode batch -nolog -nojournal `</w:t>
              <w:br/>
              <w:t xml:space="preserve">  -source .\scripts\capture_ethernet_ila.tcl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采样时钟边界｜</w:t>
            </w:r>
            <w:r>
              <w:rPr>
                <w:rFonts w:ascii="Calibri" w:hAnsi="Calibri" w:eastAsia="Microsoft YaHei"/>
                <w:sz w:val="19"/>
              </w:rPr>
              <w:t>当前脚本用100 MHz logic_clk采所有probe。它适合看同步后的Camera/AXIS信号，但不能把raw PCLK或50/25 MHz边沿的单拍相位当示波器级精确关系。</w:t>
            </w:r>
          </w:p>
        </w:tc>
      </w:tr>
    </w:tbl>
    <w:p>
      <w:pPr>
        <w:spacing w:after="0"/>
      </w:pPr>
    </w:p>
    <w:p>
      <w:bookmarkStart w:id="6" w:name="ch_02_6"/>
      <w:pPr>
        <w:pStyle w:val="Heading1"/>
      </w:pPr>
      <w:r>
        <w:t>6. 实验 12：GUI bit 与 ILA bit A/B</w:t>
      </w:r>
      <w:bookmarkEnd w:id="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760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_bui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6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6-1  同一源码快照下的plain/ILA构建与板级A/B</w:t>
      </w:r>
    </w:p>
    <w:p>
      <w:pPr>
        <w:pStyle w:val="Heading2"/>
      </w:pPr>
      <w:r>
        <w:t>实验 12｜可复现性 A/B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6-1  实验 12 操作卡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6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目的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控制除“是否插ILA”以外的变量，解释为何两套bit hash/布局不同。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预期结果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before/after source manifest一致；plain/ILA均归档bit、DCP、report hash。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观察点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相同板、RP2350固件、网线、PC接口；各自保存PCAP。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/ FAIL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两套实现都按自身证据评估，不把ILA当功能依赖。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常见错误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用旧PCAP证明新bit；只比较WNS不比较源码/generic/XDC。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恢复方法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回到manifest，消除增量checkpoint和dirty source差异后重跑。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代码对照｜可直接复制的命令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$env:AB_RUN_ID = 'training_ab_001'</w:t>
              <w:br/>
              <w:t>&amp; $Vivado -mode batch -nolog -nojournal `</w:t>
              <w:br/>
              <w:t xml:space="preserve">  -source .\scripts\ab_build.tcl</w:t>
            </w:r>
          </w:p>
        </w:tc>
      </w:tr>
    </w:tbl>
    <w:p>
      <w:r>
        <w:rPr>
          <w:rFonts w:ascii="Calibri" w:hAnsi="Calibri" w:eastAsia="Microsoft YaHei"/>
        </w:rPr>
        <w:t>图 6-1 中 ILA会增加debug hub、LUT/FF/BRAM并改变布线，所以hash和时序不同是正常现象。</w:t>
      </w:r>
    </w:p>
    <w:p>
      <w:bookmarkStart w:id="7" w:name="ch_02_7"/>
      <w:pPr>
        <w:pStyle w:val="Heading1"/>
      </w:pPr>
      <w:r>
        <w:t>7. Camera 现场定位卡</w:t>
      </w:r>
      <w:bookmarkEnd w:id="7"/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7-1  最小ILA探针与判断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同看信号</w:t>
            </w:r>
          </w:p>
        </w:tc>
        <w:tc>
          <w:tcPr>
            <w:tcW w:type="dxa" w:w="32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camera_capture_byte_valid_dbg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raw PCLK、pclk_sync/level、data_sync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采样是否活动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href_rise / href_fall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raw_href、href_sync、byte_count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行边界是否被识别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length_error_pulse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pclk_pulse、byte_valid、last_count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127/128/129真实分布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overflow_pulse[0]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used/committed、drop_count、grant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Line Buffer容量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frame_handshake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packet/frame data/last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128→142握手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tx_fifo_overflow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frame valid/ready、FIFO level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Taxi输入是否溢出</w:t>
            </w:r>
          </w:p>
        </w:tc>
      </w:tr>
    </w:tbl>
    <w:p>
      <w:pPr>
        <w:pStyle w:val="ListNumber"/>
      </w:pPr>
      <w:r>
        <w:rPr>
          <w:rFonts w:ascii="Calibri" w:hAnsi="Calibri" w:eastAsia="Microsoft YaHei"/>
        </w:rPr>
        <w:t>raw HREF有、href_sync无：查脉宽、CDC和物理电气。</w:t>
      </w:r>
    </w:p>
    <w:p>
      <w:pPr>
        <w:pStyle w:val="ListNumber"/>
      </w:pPr>
      <w:r>
        <w:rPr>
          <w:rFonts w:ascii="Calibri" w:hAnsi="Calibri" w:eastAsia="Microsoft YaHei"/>
        </w:rPr>
        <w:t>href边沿有、count非128：查PCLK采样与投票窗口。</w:t>
      </w:r>
    </w:p>
    <w:p>
      <w:pPr>
        <w:pStyle w:val="ListNumber"/>
      </w:pPr>
      <w:r>
        <w:rPr>
          <w:rFonts w:ascii="Calibri" w:hAnsi="Calibri" w:eastAsia="Microsoft YaHei"/>
        </w:rPr>
        <w:t>count=128、Line Buffer drop增长：查容量和反压。</w:t>
      </w:r>
    </w:p>
    <w:p>
      <w:pPr>
        <w:pStyle w:val="ListNumber"/>
      </w:pPr>
      <w:r>
        <w:rPr>
          <w:rFonts w:ascii="Calibri" w:hAnsi="Calibri" w:eastAsia="Microsoft YaHei"/>
        </w:rPr>
        <w:t>committed&gt;0、grant长期0：查仲裁。</w:t>
      </w:r>
    </w:p>
    <w:p>
      <w:pPr>
        <w:pStyle w:val="ListNumber"/>
      </w:pPr>
      <w:r>
        <w:rPr>
          <w:rFonts w:ascii="Calibri" w:hAnsi="Calibri" w:eastAsia="Microsoft YaHei"/>
        </w:rPr>
        <w:t>grant有、last握手后不释放：查released表达式。</w:t>
      </w:r>
    </w:p>
    <w:p>
      <w:pPr>
        <w:pStyle w:val="ListNumber"/>
      </w:pPr>
      <w:r>
        <w:rPr>
          <w:rFonts w:ascii="Calibri" w:hAnsi="Calibri" w:eastAsia="Microsoft YaHei"/>
        </w:rPr>
        <w:t>packet握手128、frame握手142：FPGA到Adapter成立；后续转Ethernet手册。</w:t>
      </w:r>
    </w:p>
    <w:p>
      <w:bookmarkStart w:id="8" w:name="ch_02_8"/>
      <w:pPr>
        <w:pStyle w:val="Heading1"/>
      </w:pPr>
      <w:r>
        <w:t>8. 归档、PASS/FAIL 与恢复</w:t>
      </w:r>
      <w:bookmarkEnd w:id="8"/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代码对照｜一次实验的归档骨架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run_id/</w:t>
              <w:br/>
              <w:t xml:space="preserve">  source_manifest_before.csv</w:t>
              <w:br/>
              <w:t xml:space="preserve">  source_manifest_after.csv</w:t>
              <w:br/>
              <w:t xml:space="preserve">  build_metadata.txt</w:t>
              <w:br/>
              <w:t xml:space="preserve">  bitstream.bit</w:t>
              <w:br/>
              <w:t xml:space="preserve">  probes.ltx              # 仅 ILA</w:t>
              <w:br/>
              <w:t xml:space="preserve">  routed.dcp</w:t>
              <w:br/>
              <w:t xml:space="preserve">  timing_summary.rpt</w:t>
              <w:br/>
              <w:t xml:space="preserve">  drc.rpt</w:t>
              <w:br/>
              <w:t xml:space="preserve">  cdc.rpt</w:t>
              <w:br/>
              <w:t xml:space="preserve">  utilization.rpt</w:t>
              <w:br/>
              <w:t xml:space="preserve">  vivado.log</w:t>
              <w:br/>
              <w:t xml:space="preserve">  capture.pcapng</w:t>
              <w:br/>
              <w:t xml:space="preserve">  ila_capture.csv</w:t>
              <w:br/>
              <w:t xml:space="preserve">  hardware_notes.md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代码对照｜关键产物SHA-256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Get-FileHash .\path\bitstream.bit -Algorithm SHA256</w:t>
              <w:br/>
              <w:t>Get-FileHash .\path\probes.ltx -Algorithm SHA256</w:t>
              <w:br/>
              <w:t>Get-FileHash .\path\routed.dcp -Algorithm SHA256</w:t>
            </w:r>
          </w:p>
        </w:tc>
      </w:tr>
    </w:tbl>
    <w:p>
      <w:pPr>
        <w:pStyle w:val="CaptionCustom"/>
        <w:jc w:val="left"/>
      </w:pPr>
      <w:r>
        <w:rPr>
          <w:rFonts w:ascii="Calibri" w:hAnsi="Calibri" w:eastAsia="Microsoft YaHei"/>
          <w:b/>
        </w:rPr>
        <w:t>表 8-1  最终实验门槛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36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FAIL/回退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Compile/Elab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无missing/duplicate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回退filelist/source order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Simulation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自动compare/assert/count全过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回退第一个错误byte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Implementation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WNS/WHS≥0、warning已分类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修约束/结构后重跑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ILA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触发与probe匹配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检查bit/ltx和采样clock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Hardware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与bit hash绑定的PCAP/测量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不能用route PASS替代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PENDING｜</w:t>
            </w:r>
            <w:r>
              <w:rPr>
                <w:rFonts w:ascii="Calibri" w:hAnsi="Calibri" w:eastAsia="Microsoft YaHei"/>
                <w:sz w:val="19"/>
              </w:rPr>
              <w:t>当前脚本新probe47–49对应的新ILA bit/ltx尚未在仓库形成；最新GUI bit也缺同条件板级PCAP。这两项是下一轮实验起点。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979" w:left="1181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200"/>
        </w:tcPr>
        <w:p>
          <w:pPr>
            <w:jc w:val="left"/>
          </w:pPr>
          <w:r>
            <w:rPr>
              <w:rFonts w:ascii="Calibri" w:hAnsi="Calibri" w:eastAsia="Microsoft YaHei"/>
              <w:color w:val="5B6573"/>
              <w:sz w:val="15"/>
            </w:rPr>
            <w:t>D:\prg\prg_cam · 事实快照 2026-07-28</w:t>
          </w:r>
        </w:p>
      </w:tc>
      <w:tc>
        <w:tcPr>
          <w:tcW w:type="dxa" w:w="2160"/>
        </w:tcPr>
        <w:p>
          <w:pPr>
            <w:jc w:val="right"/>
          </w:pPr>
          <w:r>
            <w:rPr>
              <w:rFonts w:ascii="Calibri" w:hAnsi="Calibri" w:eastAsia="Microsoft YaHei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1E8"/>
      </w:pBdr>
    </w:pPr>
    <w:r>
      <w:rPr>
        <w:rFonts w:ascii="Calibri" w:hAnsi="Calibri" w:eastAsia="Microsoft YaHei"/>
        <w:color w:val="5B6573"/>
        <w:sz w:val="16"/>
      </w:rPr>
      <w:t>02 · FPGA / Xilinx 复刻与调试实验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color w:val="1B1F23"/>
      <w:sz w:val="15"/>
    </w:rPr>
  </w:style>
  <w:style w:type="paragraph" w:customStyle="1" w:styleId="SourceReference">
    <w:name w:val="Source Reference"/>
    <w:pPr>
      <w:spacing w:before="40" w:after="80"/>
    </w:pPr>
    <w:rPr>
      <w:rFonts w:ascii="Consolas" w:hAnsi="Consolas" w:eastAsia="Microsoft YaHei"/>
      <w:color w:val="5B6573"/>
      <w:sz w:val="15"/>
    </w:rPr>
  </w:style>
  <w:style w:type="paragraph" w:customStyle="1" w:styleId="CaptionCustom">
    <w:name w:val="Caption Custom"/>
    <w:pPr>
      <w:spacing w:after="120"/>
      <w:jc w:val="center"/>
    </w:pPr>
    <w:rPr>
      <w:rFonts w:ascii="Calibri" w:hAnsi="Calibri" w:eastAsia="Microsoft YaHe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