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b/>
          <w:i w:val="0"/>
          <w:color w:val="17365D"/>
          <w:sz w:val="52"/>
        </w:rPr>
        <w:t>02  仿真、断言与记分板训练手册</w:t>
      </w:r>
    </w:p>
    <w:p>
      <w:pPr>
        <w:pStyle w:val="Subtitle"/>
        <w:keepNext/>
      </w:pPr>
      <w:r>
        <w:rPr>
          <w:b w:val="0"/>
          <w:i w:val="0"/>
          <w:color w:val="1F4D78"/>
          <w:sz w:val="22"/>
        </w:rPr>
        <w:t>原 16 修订版：把“能翻转”升级为“逐字节可证明”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定位</w:t>
              <w:br/>
            </w:r>
            <w:r>
              <w:rPr>
                <w:b w:val="0"/>
                <w:i w:val="0"/>
                <w:color w:val="17365D"/>
                <w:sz w:val="18"/>
              </w:rPr>
              <w:t>训练与复刻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当前主链</w:t>
              <w:br/>
            </w:r>
            <w:r>
              <w:rPr>
                <w:b w:val="0"/>
                <w:i w:val="0"/>
                <w:color w:val="17365D"/>
                <w:sz w:val="18"/>
              </w:rPr>
              <w:t>固定帧 → Byte_FIFO → Taxi → RMII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证据标签</w:t>
              <w:br/>
            </w:r>
            <w:r>
              <w:rPr>
                <w:b w:val="0"/>
                <w:i w:val="0"/>
                <w:color w:val="17365D"/>
                <w:sz w:val="18"/>
              </w:rPr>
              <w:t>VERIFICATION</w:t>
            </w:r>
          </w:p>
        </w:tc>
      </w:tr>
    </w:tbl>
    <w:p>
      <w:r>
        <w:t>阅读规则：蓝色为结构与操作；绿色=已证实；黄色=待验证；红色=禁止据此下结论。所有“当前”状态均以提供的 RTL / 报告 / ILA / PCAP 证据为准。</w:t>
      </w:r>
    </w:p>
    <w:p>
      <w:pPr>
        <w:pStyle w:val="Heading1"/>
        <w:keepNext/>
      </w:pPr>
      <w:r>
        <w:t>一页结论：验证不是一项测试，而是四层证据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验证金字塔：后层不能替代前层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库回归</w:t>
              <w:br/>
              <w:t>Taxi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编译/展开</w:t>
              <w:br/>
              <w:t>XSim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握手断言</w:t>
              <w:br/>
              <w:t>AXI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逐帧记分板</w:t>
              <w:br/>
              <w:t>RMII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层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回答的问题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目前状态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cocotb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上游 MII MAC+FIFO 在自己的环境是否通过？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可用但本轮无 FAIL=0 日志：PENDING。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xvlog / xelab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源文件、interface、参数与层次是否闭包？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PASS；只说明能编译/展开。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Adapter / FIFO TB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valid-ready-last、stall、reset 是否正确？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PASS；固定来源 5 帧 push=pop。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scoreboard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线上 preamble..FCS..IFG 是否逐字节正确？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PENDING；当前 smoke 只证明活动/错误标志。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r>
              <w:rPr>
                <w:b/>
                <w:i w:val="0"/>
                <w:color w:val="17365D"/>
                <w:sz w:val="18"/>
              </w:rPr>
              <w:t xml:space="preserve">修订点  </w:t>
            </w:r>
            <w:r>
              <w:rPr>
                <w:b w:val="0"/>
                <w:i w:val="0"/>
                <w:color w:val="17365D"/>
                <w:sz w:val="18"/>
              </w:rPr>
              <w:t>“tb_Fixed_Frame_Taxi_Rmii 通过”不可写成“完整线上内容通过”。现有 TB 是 smoke；硬件 CSV 的解析是独立证据，但也不能替代带随机 stall 的仿真记分板。</w:t>
            </w:r>
          </w:p>
        </w:tc>
      </w:tr>
    </w:tbl>
    <w:p>
      <w:pPr>
        <w:pStyle w:val="Heading1"/>
        <w:keepNext/>
      </w:pPr>
      <w:r>
        <w:t>1. AXI-Stream 的因果：为什么 transfer 只能写成 valid &amp;&amp; ready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情形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source 应做什么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sink 应做什么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结果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valid=0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不承诺数据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ready 可任意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没有 transfer。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valid=1, ready=0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保持 data/last/valid 不变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暂不接收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stall；不能重复计数。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valid=1, ready=1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当前 beat 完成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接受当前 data/last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唯一可以推进 byte index 的时刻。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last=1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last 必须和 valid 同拍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若 ready=1，这个 beat 是帧尾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TLAST 不是独立脉冲。</w:t>
            </w:r>
          </w:p>
        </w:tc>
      </w:tr>
    </w:tbl>
    <w:p>
      <w:pPr>
        <w:spacing w:after="40"/>
      </w:pPr>
    </w:p>
    <w:p>
      <w:r>
        <w:rPr>
          <w:b/>
          <w:i w:val="0"/>
          <w:color w:val="17365D"/>
        </w:rPr>
        <w:t>状态机图：</w:t>
      </w:r>
      <w:r>
        <w:rPr>
          <w:b w:val="0"/>
          <w:i w:val="0"/>
        </w:rPr>
        <w:t>AXI-Stream 接收器 ASM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进入条件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本状态动作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离开条件 / 下一状态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IDLE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尚无 valid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等待源给第一个 beat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valid=1 → OFFER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OFFER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valid=1, ready=0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保持 data / last / valid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ready=1 → TRANSFER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TRANSFER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valid=1, ready=1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比较字节，byte_count++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last=0 → OFFER；last=1 → FRAME_DONE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FRAME_DONE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last beat 已真正握手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frame_count++，index 清零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下一个 valid → OFFER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可以直接复用的检查：断言 + 计数 + byte compare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assert property (@(posedge clk) disable iff (rst)</w:t>
        <w:br/>
        <w:t xml:space="preserve">  valid &amp;&amp; !ready |=&gt; valid &amp;&amp; $stable(data) &amp;&amp; $stable(last));</w:t>
        <w:br/>
        <w:t>assert property (@(posedge clk) disable iff (rst) last |-&gt; valid);</w:t>
        <w:br/>
        <w:t>// 计数与比较只放在 if (valid &amp;&amp; ready) 内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8910" w:type="dxa"/>
        <w:jc w:val="left"/>
        <w:tblInd w:w="120" w:type="dxa"/>
        <w:tblLayout w:type="fixed"/>
        <w:tblW w:w="89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检查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抓到的错误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不能单独证明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stall stability SVA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source 在 backpressure 时改 data/last 或撤 valid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字节序列是否符合预期。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last |-&gt; valid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孤立 TLAST 脉冲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TLAST 是否在第 128 byte。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byte index compare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漏字节、重复字节、尾部位置错误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FCS/IFG/RMII dibit。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timeout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TB 假 PASS 或状态机卡死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功能正确性。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2.1 最小可复制 TB：128-byte payload 的接收记分板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int idx = 0, frames = 0;</w:t>
        <w:br/>
        <w:t>always_ff @(posedge clk) begin</w:t>
        <w:br/>
        <w:t xml:space="preserve">  if (rst) begin idx &lt;= 0; frames &lt;= 0; end</w:t>
        <w:br/>
        <w:t xml:space="preserve">  else if (frame_valid &amp;&amp; frame_ready) begin</w:t>
        <w:br/>
        <w:t xml:space="preserve">    if (frame_data !== (idx &lt; 6 ? 8'hFF :</w:t>
        <w:br/>
        <w:t xml:space="preserve">        idx == 6 ? 8'h02 : idx &lt; 12 ? 8'h00 :</w:t>
        <w:br/>
        <w:t xml:space="preserve">        idx == 12 ? 8'h88 : idx == 13 ? 8'hB5 : idx-14))</w:t>
        <w:br/>
        <w:t xml:space="preserve">      $fatal(1, "frame byte %0d mismatch", idx);</w:t>
        <w:br/>
        <w:t xml:space="preserve">    if (frame_last !== (idx == 141))</w:t>
        <w:br/>
        <w:t xml:space="preserve">      $fatal(1, "TLAST mismatch at %0d", idx);</w:t>
        <w:br/>
        <w:t xml:space="preserve">    if (idx == 141) begin idx &lt;= 0; frames &lt;= frames + 1; end</w:t>
        <w:br/>
        <w:t xml:space="preserve">    else idx &lt;= idx + 1;</w:t>
        <w:br/>
        <w:t xml:space="preserve">  end</w:t>
        <w:br/>
        <w:t>end</w:t>
        <w:br/>
        <w:t>// 注意：比较与 idx 推进只允许放在 valid &amp;&amp; ready 内。</w:t>
      </w:r>
    </w:p>
    <w:p>
      <w:r>
        <w:rPr>
          <w:b w:val="0"/>
          <w:i w:val="0"/>
        </w:rPr>
        <w:t>改成真实 Camera 时，把最后一行的 expected payload 从 idx-14 替换为你的 packet model；header 检查保留不变。</w:t>
      </w:r>
    </w:p>
    <w:p>
      <w:pPr>
        <w:pStyle w:val="Heading1"/>
        <w:keepNext/>
      </w:pPr>
      <w:r>
        <w:t>3. 当前项目 TB：已证实与仍需补的项目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8910" w:type="dxa"/>
        <w:jc w:val="left"/>
        <w:tblInd w:w="120" w:type="dxa"/>
        <w:tblLayout w:type="fixed"/>
        <w:tblW w:w="89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TB / 证据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已证明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仍未证明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tb_Ethernet_Frame_Adapter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14 B header、128 B payload、TLAST、stall stability。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背靠背随机多帧覆盖。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tb_Byte_FIFO_Ethernet_Source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5 帧、empty/stall/末 beat stall/reset；写=读。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Camera 作为写入端的 CDC 与速率行为。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/ RMII elab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interface 与 bridge 层次可展开。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数据路径内容。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Fixed→Taxi→RMII smoke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有活动；underflow/overflow=0；good_frame=12。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各 byte、FCS、IFG 的自动比较。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tb_Camera_Pipeline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4 路仲裁、header merge、CRC-16 有限覆盖。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该 pipeline 已接入活动 Ethernet top。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RMII scoreboard：为什么必须按 dibit 重建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100M：4 个 50 MHz dibit 组成一个 byte；具体顺序以 bridge RTL 为准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dibit 0</w:t>
              <w:br/>
              <w:t>[1:0]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dibit 1</w:t>
              <w:br/>
              <w:t>[3:2]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dibit 2</w:t>
              <w:br/>
              <w:t>[5:4]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dibit 3</w:t>
              <w:br/>
              <w:t>[7:6]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byte</w:t>
              <w:br/>
              <w:t>送帧比较</w:t>
            </w:r>
          </w:p>
        </w:tc>
      </w:tr>
    </w:tbl>
    <w:p>
      <w:pPr>
        <w:spacing w:after="40"/>
      </w:pPr>
    </w:p>
    <w:p>
      <w:r>
        <w:rPr>
          <w:b/>
          <w:i w:val="0"/>
          <w:color w:val="17365D"/>
        </w:rPr>
        <w:t>状态机图：</w:t>
      </w:r>
      <w:r>
        <w:rPr>
          <w:b w:val="0"/>
          <w:i w:val="0"/>
        </w:rPr>
        <w:t>RMII 线上帧 scoreboard ASM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进入条件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本状态动作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离开条件 / 下一状态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WAIT_TXEN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TXEN=0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累计低电平时间（IFG）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TXEN↑ → PREAMBLE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PREAMBLE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每 4 dibit 组成 byte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检查 55 × 7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第 8 byte → SFD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SFD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重建第 8 byte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必须 D5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匹配 → FRAME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FRAME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重建 header + 128 payload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逐 byte 与 expected 比较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第 142 byte → FCS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FCS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收 4 byte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重算 Ethernet CRC-32 比较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TXEN↓ → IFG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IFG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TXEN=0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检查 ≥12 byte-times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满足 → WAIT_TXEN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4.1 最小可复制代码：由 4 个 dibit 拼出一个 byte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logic [1:0] d0, d1, d2, d3;</w:t>
        <w:br/>
        <w:t>int dibit_count = 0;</w:t>
        <w:br/>
        <w:t>always_ff @(posedge rmii_ref_clk) begin</w:t>
        <w:br/>
        <w:t xml:space="preserve">  if (rmii_tx_en) begin</w:t>
        <w:br/>
        <w:t xml:space="preserve">    case (dibit_count)</w:t>
        <w:br/>
        <w:t xml:space="preserve">      0: d0 &lt;= rmii_txd;  1: d1 &lt;= rmii_txd;</w:t>
        <w:br/>
        <w:t xml:space="preserve">      2: d2 &lt;= rmii_txd;  3: begin</w:t>
        <w:br/>
        <w:t xml:space="preserve">        d3 &lt;= rmii_txd;</w:t>
        <w:br/>
        <w:t xml:space="preserve">        check_byte({rmii_txd, d2, d1, d0}); // 该拼接顺序须与 bridge RTL 核对</w:t>
        <w:br/>
        <w:t xml:space="preserve">      end</w:t>
        <w:br/>
        <w:t xml:space="preserve">    endcase</w:t>
        <w:br/>
        <w:t xml:space="preserve">    dibit_count &lt;= (dibit_count == 3) ? 0 : dibit_count + 1;</w:t>
        <w:br/>
        <w:t xml:space="preserve">  end else dibit_count &lt;= 0;</w:t>
        <w:br/>
        <w:t>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CE4D6"/>
          </w:tcPr>
          <w:p>
            <w:r>
              <w:rPr>
                <w:b/>
                <w:i w:val="0"/>
                <w:color w:val="17365D"/>
                <w:sz w:val="18"/>
              </w:rPr>
              <w:t xml:space="preserve">常见混淆  </w:t>
            </w:r>
            <w:r>
              <w:rPr>
                <w:b w:val="0"/>
                <w:i w:val="0"/>
                <w:color w:val="17365D"/>
                <w:sz w:val="18"/>
              </w:rPr>
              <w:t>Camera payload 内部 CRC-16（offset 126/127）与 Ethernet MAC 生成的 CRC-32 FCS 是两个不同层次；前者包含在 128 B payload，后者在 MAC 后面。</w:t>
            </w:r>
          </w:p>
        </w:tc>
      </w:tr>
    </w:tbl>
    <w:p>
      <w:pPr>
        <w:pStyle w:val="Heading1"/>
        <w:keepNext/>
      </w:pPr>
      <w:r>
        <w:t>5. 可复刻的仿真顺序</w:t>
      </w:r>
    </w:p>
    <w:p>
      <w:pPr>
        <w:pStyle w:val="ListNumber"/>
        <w:keepLines/>
      </w:pPr>
      <w:r>
        <w:rPr>
          <w:b w:val="0"/>
          <w:i w:val="0"/>
        </w:rPr>
        <w:t>记录 Taxi commit、Python/cocotb/Verilator 或 XSim 版本及 seed。</w:t>
      </w:r>
    </w:p>
    <w:p>
      <w:pPr>
        <w:pStyle w:val="ListNumber"/>
        <w:keepLines/>
      </w:pPr>
      <w:r>
        <w:rPr>
          <w:b w:val="0"/>
          <w:i w:val="0"/>
        </w:rPr>
        <w:t>先运行 Taxi 自带 MII cocotb；必须保存 FAIL=0 的结果，不只看进程退出。</w:t>
      </w:r>
    </w:p>
    <w:p>
      <w:pPr>
        <w:pStyle w:val="ListNumber"/>
        <w:keepLines/>
      </w:pPr>
      <w:r>
        <w:rPr>
          <w:b w:val="0"/>
          <w:i w:val="0"/>
        </w:rPr>
        <w:t>按 xvlog → xelab → xsim 分阶段保存日志。展开成功不等于数据正确。</w:t>
      </w:r>
    </w:p>
    <w:p>
      <w:pPr>
        <w:pStyle w:val="ListNumber"/>
        <w:keepLines/>
      </w:pPr>
      <w:r>
        <w:rPr>
          <w:b w:val="0"/>
          <w:i w:val="0"/>
        </w:rPr>
        <w:t>运行 Adapter 与 Byte_FIFO TB；把 assertions 绑定在真实 handshake 边界。</w:t>
      </w:r>
    </w:p>
    <w:p>
      <w:pPr>
        <w:pStyle w:val="ListNumber"/>
        <w:keepLines/>
      </w:pPr>
      <w:r>
        <w:rPr>
          <w:b w:val="0"/>
          <w:i w:val="0"/>
        </w:rPr>
        <w:t>新增 RMII scoreboard；先在固定 00..7F 源上过，再接 Camera 流。</w:t>
      </w:r>
    </w:p>
    <w:p>
      <w:pPr>
        <w:pStyle w:val="ListNumber"/>
        <w:keepLines/>
      </w:pPr>
      <w:r>
        <w:rPr>
          <w:b w:val="0"/>
          <w:i w:val="0"/>
        </w:rPr>
        <w:t>每个结束条件同时检查 frame count、byte index、FIFO level、timeout。</w:t>
      </w:r>
    </w:p>
    <w:p>
      <w:pPr>
        <w:pStyle w:val="Heading1"/>
        <w:keepNext/>
      </w:pPr>
      <w:r>
        <w:t>6. 训练中的两个危险替代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错误替代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为什么会误导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正确替代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看波形“有翻转”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随机翻转同样能说明信号活动。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自动 preamble/SFD/header/payload/FCS/IFG 比较。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good_frame=1 当发送完成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它只是 Taxi TX frame FIFO 写侧提交。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继续查看 MII、RMII，再以 PCAP 证明网卡接受。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2FF 同步多位 Camera data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单 bit 控制可同步，多 bit 数据可能在不同周期改变；快 PCLK 会丢边沿。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长期方案：PCLK 域采样写异步 FIFO，再跨到 system 域；短期最少验证 HREF/PCLK 脉宽和计数。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核查来源与使用边界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来源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用于核查的结论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使用方式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提供的 14–19 Markdown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项目结构、已跑过的 TB、报告数值、已知 PENDING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本套训练文档的项目事实底图。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Transport Library · fpganinja/taxi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包含 AXI/AXI-Stream、以太网 MAC 和 MII attach wrapper，并附 Cocotb/Verilator TB。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只把 Taxi 当库边界与上游回归来源；不把 example 板卡约束套到 Nexys A7。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Arm AMBA AXI4-Stream IHI 0051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TVALID/TREADY 同拍时传输；TLAST 属于当前 beat。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用于本项目 ready/valid 与 TLAST 判定。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AMD Vivado UG903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forwarded clock、set_output_delay、I/O timing 的约束原则。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用于解释 ODDR 参考时钟和外部 I/O delay，不代替板级测量。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Microchip LAN8720A DS00002165B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REF_CLK In 模式：50 MHz；TXD/TXEN setup ≥4.0 ns、hold ≥1.5 ns；CLK duty 40–60%。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 TX 模型数值；板级走线差仍需纳入。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链接： https://github.com/fpganinja/taxi  |  https://developer.arm.com/documentation/ihi0051/latest/  |  https://docs.amd.com/r/en-US/ug903-vivado-using-constraints  |  https://ww1.microchip.com/downloads/en/devicedoc/8720a.pdf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6B7280"/>
        <w:sz w:val="16"/>
      </w:rPr>
      <w:t>文档 2  ·  复刻训练版  · 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i w:val="0"/>
        <w:color w:val="1F4D78"/>
        <w:sz w:val="16"/>
      </w:rPr>
      <w:t>VERIFICATION  |  Nexys A7 · LAN8720A · Taxi Ethernet 训练资料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1F4D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