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0A2F" w14:textId="5B2CF3A3" w:rsidR="003C6DB1" w:rsidRDefault="00BC47F8">
      <w:r>
        <w:t>zaza</w:t>
      </w:r>
    </w:p>
    <w:sectPr w:rsidR="003C6DB1" w:rsidSect="005E167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A7"/>
    <w:rsid w:val="003C6DB1"/>
    <w:rsid w:val="005E167A"/>
    <w:rsid w:val="00646F44"/>
    <w:rsid w:val="00732EC4"/>
    <w:rsid w:val="00BC47F8"/>
    <w:rsid w:val="00D5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2442A"/>
  <w15:chartTrackingRefBased/>
  <w15:docId w15:val="{55A046B5-9E27-4F20-8B1F-A16DE87E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Yuxiang</dc:creator>
  <cp:keywords/>
  <dc:description/>
  <cp:lastModifiedBy>Zhao, Yuxiang</cp:lastModifiedBy>
  <cp:revision>2</cp:revision>
  <dcterms:created xsi:type="dcterms:W3CDTF">2024-05-14T17:42:00Z</dcterms:created>
  <dcterms:modified xsi:type="dcterms:W3CDTF">2024-05-14T17:42:00Z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377627d0f21b53046b16bdcc8bbc0bdc4ca0a2527942e66d1cbc0dd24aa9c760</vt:lpwstr>
  </property>
</Properties>
</file>