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color w:val="E54C5E" w:themeColor="accent6"/>
          <w:sz w:val="10"/>
          <w:szCs w:val="10"/>
          <w:lang w:val="en-US" w:eastAsia="zh-CN"/>
          <w14:textFill>
            <w14:solidFill>
              <w14:schemeClr w14:val="accent6"/>
            </w14:solidFill>
          </w14:textFill>
        </w:rPr>
      </w:pPr>
      <w:r>
        <w:rPr>
          <w:rFonts w:hint="eastAsia"/>
          <w:b/>
          <w:bCs/>
          <w:color w:val="E54C5E" w:themeColor="accent6"/>
          <w:sz w:val="10"/>
          <w:szCs w:val="10"/>
          <w:lang w:val="en-US" w:eastAsia="zh-CN"/>
          <w14:textFill>
            <w14:solidFill>
              <w14:schemeClr w14:val="accent6"/>
            </w14:solidFill>
          </w14:textFill>
        </w:rPr>
        <w:t>Week 1</w:t>
      </w:r>
    </w:p>
    <w:p>
      <w:pPr>
        <w:keepNext w:val="0"/>
        <w:keepLines w:val="0"/>
        <w:pageBreakBefore w:val="0"/>
        <w:widowControl w:val="0"/>
        <w:kinsoku/>
        <w:wordWrap/>
        <w:overflowPunct/>
        <w:topLinePunct w:val="0"/>
        <w:autoSpaceDE/>
        <w:autoSpaceDN/>
        <w:bidi w:val="0"/>
        <w:adjustRightInd/>
        <w:snapToGrid/>
        <w:spacing w:line="12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The Gross Domestic Product (GDP) of a country is a measure of the aggregate income (or</w:t>
      </w:r>
      <w:r>
        <w:rPr>
          <w:rFonts w:hint="eastAsia"/>
          <w:b w:val="0"/>
          <w:bCs w:val="0"/>
          <w:color w:val="auto"/>
          <w:sz w:val="10"/>
          <w:szCs w:val="10"/>
          <w:lang w:val="en-US" w:eastAsia="zh-CN"/>
        </w:rPr>
        <w:t xml:space="preserve"> </w:t>
      </w:r>
      <w:r>
        <w:rPr>
          <w:rFonts w:hint="default"/>
          <w:b w:val="0"/>
          <w:bCs w:val="0"/>
          <w:color w:val="auto"/>
          <w:sz w:val="10"/>
          <w:szCs w:val="10"/>
          <w:lang w:val="en-US" w:eastAsia="zh-CN"/>
        </w:rPr>
        <w:t xml:space="preserve">value added) earned by all inhabitants of that country in a particular year. </w:t>
      </w:r>
    </w:p>
    <w:p>
      <w:pPr>
        <w:keepNext w:val="0"/>
        <w:keepLines w:val="0"/>
        <w:pageBreakBefore w:val="0"/>
        <w:widowControl w:val="0"/>
        <w:kinsoku/>
        <w:wordWrap/>
        <w:overflowPunct/>
        <w:topLinePunct w:val="0"/>
        <w:autoSpaceDE/>
        <w:autoSpaceDN/>
        <w:bidi w:val="0"/>
        <w:adjustRightInd/>
        <w:snapToGrid/>
        <w:spacing w:line="120" w:lineRule="exact"/>
        <w:textAlignment w:val="auto"/>
        <w:rPr>
          <w:rFonts w:hint="default"/>
          <w:b w:val="0"/>
          <w:bCs w:val="0"/>
          <w:color w:val="auto"/>
          <w:sz w:val="10"/>
          <w:szCs w:val="10"/>
          <w:lang w:val="en-US" w:eastAsia="zh-CN"/>
        </w:rPr>
      </w:pPr>
      <w:r>
        <w:drawing>
          <wp:anchor distT="0" distB="0" distL="114300" distR="114300" simplePos="0" relativeHeight="251659264" behindDoc="0" locked="0" layoutInCell="1" allowOverlap="1">
            <wp:simplePos x="0" y="0"/>
            <wp:positionH relativeFrom="column">
              <wp:posOffset>-3810</wp:posOffset>
            </wp:positionH>
            <wp:positionV relativeFrom="paragraph">
              <wp:posOffset>6985</wp:posOffset>
            </wp:positionV>
            <wp:extent cx="328930" cy="367665"/>
            <wp:effectExtent l="0" t="0" r="6350" b="133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8930" cy="3676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2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We can see in the input-output Table 1 that the agricultural sector (row 3, column 1) is demanding €14 billion of intermediate inputs (for example, fertilisers, plastics, chemicals) produced by the manufacturing industry</w:t>
      </w:r>
      <w:r>
        <w:rPr>
          <w:rFonts w:hint="eastAsia"/>
          <w:b w:val="0"/>
          <w:bCs w:val="0"/>
          <w:color w:val="auto"/>
          <w:sz w:val="10"/>
          <w:szCs w:val="10"/>
          <w:lang w:val="en-US" w:eastAsia="zh-CN"/>
        </w:rPr>
        <w:t xml:space="preserve"> (列需要行的量)</w:t>
      </w:r>
    </w:p>
    <w:p>
      <w:pPr>
        <w:keepNext w:val="0"/>
        <w:keepLines w:val="0"/>
        <w:pageBreakBefore w:val="0"/>
        <w:widowControl w:val="0"/>
        <w:kinsoku/>
        <w:wordWrap/>
        <w:overflowPunct/>
        <w:topLinePunct w:val="0"/>
        <w:autoSpaceDE/>
        <w:autoSpaceDN/>
        <w:bidi w:val="0"/>
        <w:adjustRightInd/>
        <w:snapToGrid/>
        <w:spacing w:line="120" w:lineRule="exact"/>
        <w:textAlignment w:val="auto"/>
        <w:rPr>
          <w:rFonts w:hint="default"/>
          <w:b w:val="0"/>
          <w:bCs w:val="0"/>
          <w:color w:val="auto"/>
          <w:sz w:val="10"/>
          <w:szCs w:val="1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120" w:lineRule="exact"/>
        <w:ind w:left="420" w:leftChars="0" w:hanging="420" w:firstLineChars="0"/>
        <w:textAlignment w:val="auto"/>
        <w:rPr>
          <w:rFonts w:hint="eastAsia"/>
          <w:b w:val="0"/>
          <w:bCs w:val="0"/>
          <w:color w:val="auto"/>
          <w:sz w:val="10"/>
          <w:szCs w:val="10"/>
          <w:lang w:val="en-US" w:eastAsia="zh-CN"/>
        </w:rPr>
      </w:pPr>
      <w:r>
        <w:rPr>
          <w:rFonts w:hint="eastAsia"/>
          <w:b/>
          <w:bCs/>
          <w:color w:val="auto"/>
          <w:sz w:val="10"/>
          <w:szCs w:val="10"/>
          <w:lang w:val="en-US" w:eastAsia="zh-CN"/>
        </w:rPr>
        <w:t xml:space="preserve">GDP = </w:t>
      </w:r>
      <w:r>
        <w:rPr>
          <w:rFonts w:hint="default"/>
          <w:b/>
          <w:bCs/>
          <w:color w:val="auto"/>
          <w:sz w:val="10"/>
          <w:szCs w:val="10"/>
          <w:lang w:val="en-US" w:eastAsia="zh-CN"/>
        </w:rPr>
        <w:t>total value added = value of total final demand (FD)</w:t>
      </w:r>
      <w:r>
        <w:rPr>
          <w:rFonts w:hint="default"/>
          <w:b w:val="0"/>
          <w:bCs w:val="0"/>
          <w:color w:val="auto"/>
          <w:sz w:val="10"/>
          <w:szCs w:val="10"/>
          <w:lang w:val="en-US" w:eastAsia="zh-CN"/>
        </w:rPr>
        <w:t xml:space="preserve"> </w:t>
      </w:r>
    </w:p>
    <w:p>
      <w:pPr>
        <w:keepNext w:val="0"/>
        <w:keepLines w:val="0"/>
        <w:pageBreakBefore w:val="0"/>
        <w:widowControl w:val="0"/>
        <w:numPr>
          <w:ilvl w:val="0"/>
          <w:numId w:val="1"/>
        </w:numPr>
        <w:kinsoku/>
        <w:wordWrap/>
        <w:overflowPunct/>
        <w:topLinePunct w:val="0"/>
        <w:autoSpaceDE/>
        <w:autoSpaceDN/>
        <w:bidi w:val="0"/>
        <w:adjustRightInd/>
        <w:snapToGrid/>
        <w:spacing w:line="12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 xml:space="preserve">= FD = C + G + I + E – M </w:t>
      </w:r>
    </w:p>
    <w:p>
      <w:pPr>
        <w:keepNext w:val="0"/>
        <w:keepLines w:val="0"/>
        <w:pageBreakBefore w:val="0"/>
        <w:widowControl w:val="0"/>
        <w:numPr>
          <w:ilvl w:val="0"/>
          <w:numId w:val="0"/>
        </w:numPr>
        <w:kinsoku/>
        <w:wordWrap/>
        <w:overflowPunct/>
        <w:topLinePunct w:val="0"/>
        <w:autoSpaceDE/>
        <w:autoSpaceDN/>
        <w:bidi w:val="0"/>
        <w:adjustRightInd/>
        <w:snapToGrid/>
        <w:spacing w:line="120" w:lineRule="exact"/>
        <w:ind w:leftChars="0"/>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Macro-economists are finding it hard to give a reasonable forecast of GDP growth in the next few years, because they have no experience of a macro-crisis caused by both </w:t>
      </w:r>
      <w:r>
        <w:rPr>
          <w:rFonts w:hint="default"/>
          <w:b w:val="0"/>
          <w:bCs w:val="0"/>
          <w:color w:val="0070C0"/>
          <w:sz w:val="10"/>
          <w:szCs w:val="10"/>
          <w:lang w:val="en-US" w:eastAsia="zh-CN"/>
        </w:rPr>
        <w:t>supply-side disruptions</w:t>
      </w:r>
      <w:r>
        <w:rPr>
          <w:rFonts w:hint="default"/>
          <w:b w:val="0"/>
          <w:bCs w:val="0"/>
          <w:color w:val="auto"/>
          <w:sz w:val="10"/>
          <w:szCs w:val="10"/>
          <w:lang w:val="en-US" w:eastAsia="zh-CN"/>
        </w:rPr>
        <w:t xml:space="preserve"> (the breakdown of global production chains, the closure of restaurants, hotels, museums, etc., the sudden stop of international trade and transportation due the lock-down) and </w:t>
      </w:r>
      <w:r>
        <w:rPr>
          <w:rFonts w:hint="default"/>
          <w:b w:val="0"/>
          <w:bCs w:val="0"/>
          <w:color w:val="0070C0"/>
          <w:sz w:val="10"/>
          <w:szCs w:val="10"/>
          <w:lang w:val="en-US" w:eastAsia="zh-CN"/>
        </w:rPr>
        <w:t>demand deficiency</w:t>
      </w:r>
      <w:r>
        <w:rPr>
          <w:rFonts w:hint="default"/>
          <w:b w:val="0"/>
          <w:bCs w:val="0"/>
          <w:color w:val="auto"/>
          <w:sz w:val="10"/>
          <w:szCs w:val="10"/>
          <w:lang w:val="en-US" w:eastAsia="zh-CN"/>
        </w:rPr>
        <w:t xml:space="preserve"> (which is caused by higher unemployment, lower incomes and massive uncertainties)</w:t>
      </w:r>
    </w:p>
    <w:p>
      <w:pPr>
        <w:keepNext w:val="0"/>
        <w:keepLines w:val="0"/>
        <w:pageBreakBefore w:val="0"/>
        <w:widowControl w:val="0"/>
        <w:numPr>
          <w:ilvl w:val="0"/>
          <w:numId w:val="0"/>
        </w:numPr>
        <w:kinsoku/>
        <w:wordWrap/>
        <w:overflowPunct/>
        <w:topLinePunct w:val="0"/>
        <w:autoSpaceDE/>
        <w:autoSpaceDN/>
        <w:bidi w:val="0"/>
        <w:adjustRightInd/>
        <w:snapToGrid/>
        <w:spacing w:line="120" w:lineRule="exact"/>
        <w:ind w:leftChars="0"/>
        <w:textAlignment w:val="auto"/>
        <w:rPr>
          <w:rFonts w:hint="default"/>
          <w:b w:val="0"/>
          <w:bCs w:val="0"/>
          <w:color w:val="auto"/>
          <w:sz w:val="10"/>
          <w:szCs w:val="1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ind w:leftChars="0"/>
        <w:textAlignment w:val="auto"/>
        <w:rPr>
          <w:rFonts w:hint="default"/>
          <w:b w:val="0"/>
          <w:bCs w:val="0"/>
          <w:color w:val="auto"/>
          <w:sz w:val="10"/>
          <w:szCs w:val="10"/>
          <w:lang w:val="en-US" w:eastAsia="zh-CN"/>
        </w:rPr>
      </w:pPr>
      <w:r>
        <w:drawing>
          <wp:anchor distT="0" distB="0" distL="114300" distR="114300" simplePos="0" relativeHeight="251661312" behindDoc="0" locked="0" layoutInCell="1" allowOverlap="1">
            <wp:simplePos x="0" y="0"/>
            <wp:positionH relativeFrom="column">
              <wp:posOffset>231140</wp:posOffset>
            </wp:positionH>
            <wp:positionV relativeFrom="paragraph">
              <wp:posOffset>64135</wp:posOffset>
            </wp:positionV>
            <wp:extent cx="276225" cy="93980"/>
            <wp:effectExtent l="0" t="0" r="13335" b="1270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76225" cy="93980"/>
                    </a:xfrm>
                    <a:prstGeom prst="rect">
                      <a:avLst/>
                    </a:prstGeom>
                    <a:noFill/>
                    <a:ln>
                      <a:noFill/>
                    </a:ln>
                  </pic:spPr>
                </pic:pic>
              </a:graphicData>
            </a:graphic>
          </wp:anchor>
        </w:drawing>
      </w:r>
      <w:r>
        <w:rPr>
          <w:rFonts w:hint="default"/>
          <w:b w:val="0"/>
          <w:bCs w:val="0"/>
          <w:color w:val="auto"/>
          <w:sz w:val="10"/>
          <w:szCs w:val="10"/>
          <w:lang w:val="en-US" w:eastAsia="zh-CN"/>
        </w:rPr>
        <w:t xml:space="preserve">Macro-economists generally use the symbol Y for nominal GDP; let us use lower-case ‘y’ for real GDP and the symbol ‘p’ for (the index of) the general price level (in the base year p = 1). </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ind w:leftChars="0"/>
        <w:textAlignment w:val="auto"/>
        <w:rPr>
          <w:rFonts w:hint="default"/>
          <w:b w:val="0"/>
          <w:bCs w:val="0"/>
          <w:color w:val="auto"/>
          <w:sz w:val="10"/>
          <w:szCs w:val="10"/>
          <w:lang w:val="en-US" w:eastAsia="zh-CN"/>
        </w:rPr>
      </w:pPr>
      <w:r>
        <w:drawing>
          <wp:anchor distT="0" distB="0" distL="114300" distR="114300" simplePos="0" relativeHeight="251660288" behindDoc="0" locked="0" layoutInCell="1" allowOverlap="1">
            <wp:simplePos x="0" y="0"/>
            <wp:positionH relativeFrom="column">
              <wp:posOffset>-2540</wp:posOffset>
            </wp:positionH>
            <wp:positionV relativeFrom="paragraph">
              <wp:posOffset>27940</wp:posOffset>
            </wp:positionV>
            <wp:extent cx="2362200" cy="323215"/>
            <wp:effectExtent l="0" t="0" r="0" b="1206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362200" cy="3232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r>
        <w:rPr>
          <w:rFonts w:hint="default"/>
          <w:b/>
          <w:bCs/>
          <w:color w:val="auto"/>
          <w:sz w:val="10"/>
          <w:szCs w:val="10"/>
          <w:lang w:val="en-US" w:eastAsia="zh-CN"/>
        </w:rPr>
        <w:t>Unemployment</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The official definition of an unemployed person is a person aged at least 16, who is without work during the reference week, available to start work within the next two weeks (i.e. was available for paid employment or self-employment) and is actively seeking work (i.e. has actively sought employment at some time during the previous four weeks) or has already found a job to start later, i.e. within a period of at most three months.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The official unemployment rate (known as </w:t>
      </w:r>
      <w:r>
        <w:rPr>
          <w:rFonts w:hint="default"/>
          <w:b/>
          <w:bCs/>
          <w:color w:val="auto"/>
          <w:sz w:val="10"/>
          <w:szCs w:val="10"/>
          <w:lang w:val="en-US" w:eastAsia="zh-CN"/>
        </w:rPr>
        <w:t>U3</w:t>
      </w:r>
      <w:r>
        <w:rPr>
          <w:rFonts w:hint="default"/>
          <w:b w:val="0"/>
          <w:bCs w:val="0"/>
          <w:color w:val="auto"/>
          <w:sz w:val="10"/>
          <w:szCs w:val="10"/>
          <w:lang w:val="en-US" w:eastAsia="zh-CN"/>
        </w:rPr>
        <w:t xml:space="preserve">) is defined as the number of unemployed persons as a share (or a percentage) of the total active population (= the labour force). The labour force is the number of people (in the age bracket 16-65 years) employed and unemployed.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P</w:t>
      </w:r>
      <w:r>
        <w:rPr>
          <w:rFonts w:hint="default"/>
          <w:b w:val="0"/>
          <w:bCs w:val="0"/>
          <w:color w:val="auto"/>
          <w:sz w:val="10"/>
          <w:szCs w:val="10"/>
          <w:lang w:val="en-US" w:eastAsia="zh-CN"/>
        </w:rPr>
        <w:t>eople who after becoming unemployed do not actively search for a new job</w:t>
      </w:r>
      <w:r>
        <w:rPr>
          <w:rFonts w:hint="eastAsia"/>
          <w:b w:val="0"/>
          <w:bCs w:val="0"/>
          <w:color w:val="auto"/>
          <w:sz w:val="10"/>
          <w:szCs w:val="10"/>
          <w:lang w:val="en-US" w:eastAsia="zh-CN"/>
        </w:rPr>
        <w:t xml:space="preserve">: discouraged workers/persons marginally attached to the labour force ((which includes discouraged workers) is called </w:t>
      </w:r>
      <w:r>
        <w:rPr>
          <w:rFonts w:hint="eastAsia"/>
          <w:b/>
          <w:bCs/>
          <w:color w:val="auto"/>
          <w:sz w:val="10"/>
          <w:szCs w:val="10"/>
          <w:lang w:val="en-US" w:eastAsia="zh-CN"/>
        </w:rPr>
        <w:t>U6</w:t>
      </w:r>
      <w:r>
        <w:rPr>
          <w:rFonts w:hint="eastAsia"/>
          <w:b w:val="0"/>
          <w:bCs w:val="0"/>
          <w:color w:val="auto"/>
          <w:sz w:val="10"/>
          <w:szCs w:val="10"/>
          <w:lang w:val="en-US" w:eastAsia="zh-CN"/>
        </w:rPr>
        <w:t>.)</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bCs/>
          <w:color w:val="auto"/>
          <w:sz w:val="10"/>
          <w:szCs w:val="10"/>
          <w:lang w:val="en-US" w:eastAsia="zh-CN"/>
        </w:rPr>
        <w:t>Recession</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Recessions are generally defined as two consecutive quarters of negative economic growth.</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r>
        <w:rPr>
          <w:rFonts w:hint="default"/>
          <w:b/>
          <w:bCs/>
          <w:color w:val="auto"/>
          <w:sz w:val="10"/>
          <w:szCs w:val="10"/>
          <w:lang w:val="en-US" w:eastAsia="zh-CN"/>
        </w:rPr>
        <w:t>Fiscal policy</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the means by which a government adjusts its spending levels (public current expenditure </w:t>
      </w:r>
      <w:r>
        <w:rPr>
          <w:rFonts w:hint="default"/>
          <w:b/>
          <w:bCs/>
          <w:color w:val="auto"/>
          <w:sz w:val="10"/>
          <w:szCs w:val="10"/>
          <w:lang w:val="en-US" w:eastAsia="zh-CN"/>
        </w:rPr>
        <w:t xml:space="preserve">G </w:t>
      </w:r>
      <w:r>
        <w:rPr>
          <w:rFonts w:hint="default"/>
          <w:b w:val="0"/>
          <w:bCs w:val="0"/>
          <w:color w:val="auto"/>
          <w:sz w:val="10"/>
          <w:szCs w:val="10"/>
          <w:lang w:val="en-US" w:eastAsia="zh-CN"/>
        </w:rPr>
        <w:t xml:space="preserve">in equation (9) and public investment (which is part of investment I in eq. (9)) and </w:t>
      </w:r>
      <w:r>
        <w:rPr>
          <w:rFonts w:hint="default"/>
          <w:b/>
          <w:bCs/>
          <w:color w:val="auto"/>
          <w:sz w:val="10"/>
          <w:szCs w:val="10"/>
          <w:lang w:val="en-US" w:eastAsia="zh-CN"/>
        </w:rPr>
        <w:t>tax rates</w:t>
      </w:r>
      <w:r>
        <w:rPr>
          <w:rFonts w:hint="default"/>
          <w:b w:val="0"/>
          <w:bCs w:val="0"/>
          <w:color w:val="auto"/>
          <w:sz w:val="10"/>
          <w:szCs w:val="10"/>
          <w:lang w:val="en-US" w:eastAsia="zh-CN"/>
        </w:rPr>
        <w:t xml:space="preserve"> in order to influence the level of activity in a nation's economy. The level of economic activity is expressed by the level of GDP.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u w:val="single"/>
          <w:lang w:val="en-US" w:eastAsia="zh-CN"/>
        </w:rPr>
        <w:t>E</w:t>
      </w:r>
      <w:r>
        <w:rPr>
          <w:rFonts w:hint="default"/>
          <w:b w:val="0"/>
          <w:bCs w:val="0"/>
          <w:color w:val="auto"/>
          <w:sz w:val="10"/>
          <w:szCs w:val="10"/>
          <w:u w:val="single"/>
          <w:lang w:val="en-US" w:eastAsia="zh-CN"/>
        </w:rPr>
        <w:t>xpansionary fiscal policy</w:t>
      </w:r>
      <w:r>
        <w:rPr>
          <w:rFonts w:hint="eastAsia"/>
          <w:b w:val="0"/>
          <w:bCs w:val="0"/>
          <w:color w:val="auto"/>
          <w:sz w:val="10"/>
          <w:szCs w:val="10"/>
          <w:u w:val="single"/>
          <w:lang w:val="en-US" w:eastAsia="zh-CN"/>
        </w:rPr>
        <w:t xml:space="preserve"> (fiscal stimulus)</w:t>
      </w:r>
      <w:r>
        <w:rPr>
          <w:rFonts w:hint="eastAsia"/>
          <w:b w:val="0"/>
          <w:bCs w:val="0"/>
          <w:color w:val="auto"/>
          <w:sz w:val="10"/>
          <w:szCs w:val="10"/>
          <w:lang w:val="en-US" w:eastAsia="zh-CN"/>
        </w:rPr>
        <w:t>: G+，I的public+，tax-从而C+</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u w:val="single"/>
          <w:lang w:val="en-US" w:eastAsia="zh-CN"/>
        </w:rPr>
        <w:t>C</w:t>
      </w:r>
      <w:r>
        <w:rPr>
          <w:rFonts w:hint="default"/>
          <w:b w:val="0"/>
          <w:bCs w:val="0"/>
          <w:color w:val="auto"/>
          <w:sz w:val="10"/>
          <w:szCs w:val="10"/>
          <w:u w:val="single"/>
          <w:lang w:val="en-US" w:eastAsia="zh-CN"/>
        </w:rPr>
        <w:t>ontractionary fiscal policy</w:t>
      </w:r>
      <w:r>
        <w:rPr>
          <w:rFonts w:hint="eastAsia"/>
          <w:b w:val="0"/>
          <w:bCs w:val="0"/>
          <w:color w:val="auto"/>
          <w:sz w:val="10"/>
          <w:szCs w:val="10"/>
          <w:u w:val="single"/>
          <w:lang w:val="en-US" w:eastAsia="zh-CN"/>
        </w:rPr>
        <w:t xml:space="preserve"> (fiscal austerty)</w:t>
      </w:r>
      <w:r>
        <w:rPr>
          <w:rFonts w:hint="eastAsia"/>
          <w:b w:val="0"/>
          <w:bCs w:val="0"/>
          <w:color w:val="auto"/>
          <w:sz w:val="10"/>
          <w:szCs w:val="10"/>
          <w:lang w:val="en-US" w:eastAsia="zh-CN"/>
        </w:rPr>
        <w:t>: 通胀高了反正来</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r>
        <w:rPr>
          <w:rFonts w:hint="eastAsia"/>
          <w:b/>
          <w:bCs/>
          <w:color w:val="auto"/>
          <w:sz w:val="10"/>
          <w:szCs w:val="10"/>
          <w:lang w:val="en-US" w:eastAsia="zh-CN"/>
        </w:rPr>
        <w:t>M</w:t>
      </w:r>
      <w:r>
        <w:rPr>
          <w:rFonts w:hint="default"/>
          <w:b/>
          <w:bCs/>
          <w:color w:val="auto"/>
          <w:sz w:val="10"/>
          <w:szCs w:val="10"/>
          <w:lang w:val="en-US" w:eastAsia="zh-CN"/>
        </w:rPr>
        <w:t>onetary policy</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through which a </w:t>
      </w:r>
      <w:r>
        <w:rPr>
          <w:rFonts w:hint="default"/>
          <w:b/>
          <w:bCs/>
          <w:color w:val="auto"/>
          <w:sz w:val="10"/>
          <w:szCs w:val="10"/>
          <w:lang w:val="en-US" w:eastAsia="zh-CN"/>
        </w:rPr>
        <w:t xml:space="preserve">central bank </w:t>
      </w:r>
      <w:r>
        <w:rPr>
          <w:rFonts w:hint="default"/>
          <w:b w:val="0"/>
          <w:bCs w:val="0"/>
          <w:color w:val="auto"/>
          <w:sz w:val="10"/>
          <w:szCs w:val="10"/>
          <w:lang w:val="en-US" w:eastAsia="zh-CN"/>
        </w:rPr>
        <w:t xml:space="preserve">attempts to influence inflation and GDP. </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default"/>
          <w:b w:val="0"/>
          <w:bCs w:val="0"/>
          <w:color w:val="auto"/>
          <w:sz w:val="10"/>
          <w:szCs w:val="10"/>
          <w:lang w:val="en-US" w:eastAsia="zh-CN"/>
        </w:rPr>
        <w:t>the interest rate</w:t>
      </w:r>
      <w:r>
        <w:rPr>
          <w:rFonts w:hint="eastAsia"/>
          <w:b w:val="0"/>
          <w:bCs w:val="0"/>
          <w:color w:val="auto"/>
          <w:sz w:val="10"/>
          <w:szCs w:val="10"/>
          <w:lang w:val="en-US" w:eastAsia="zh-CN"/>
        </w:rPr>
        <w:t xml:space="preserve"> 需求+ Money supply 供给</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val="0"/>
          <w:bCs w:val="0"/>
          <w:color w:val="auto"/>
          <w:sz w:val="10"/>
          <w:szCs w:val="1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val="0"/>
          <w:bCs w:val="0"/>
          <w:color w:val="auto"/>
          <w:sz w:val="10"/>
          <w:szCs w:val="10"/>
          <w:lang w:val="en-US" w:eastAsia="zh-CN"/>
        </w:rPr>
      </w:pPr>
      <w:r>
        <w:rPr>
          <w:b/>
          <w:bCs/>
        </w:rPr>
        <w:drawing>
          <wp:anchor distT="0" distB="0" distL="114300" distR="114300" simplePos="0" relativeHeight="251662336" behindDoc="0" locked="0" layoutInCell="1" allowOverlap="1">
            <wp:simplePos x="0" y="0"/>
            <wp:positionH relativeFrom="column">
              <wp:posOffset>122555</wp:posOffset>
            </wp:positionH>
            <wp:positionV relativeFrom="paragraph">
              <wp:posOffset>85090</wp:posOffset>
            </wp:positionV>
            <wp:extent cx="1694180" cy="167005"/>
            <wp:effectExtent l="0" t="0" r="1270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694180" cy="167005"/>
                    </a:xfrm>
                    <a:prstGeom prst="rect">
                      <a:avLst/>
                    </a:prstGeom>
                    <a:noFill/>
                    <a:ln>
                      <a:noFill/>
                    </a:ln>
                  </pic:spPr>
                </pic:pic>
              </a:graphicData>
            </a:graphic>
          </wp:anchor>
        </w:drawing>
      </w:r>
      <w:r>
        <w:rPr>
          <w:rFonts w:hint="eastAsia"/>
          <w:b/>
          <w:bCs/>
          <w:color w:val="auto"/>
          <w:sz w:val="10"/>
          <w:szCs w:val="10"/>
          <w:lang w:val="en-US" w:eastAsia="zh-CN"/>
        </w:rPr>
        <w:t>increase in the public debt-to-GDP ratio</w:t>
      </w:r>
      <w:r>
        <w:rPr>
          <w:rFonts w:hint="eastAsia"/>
          <w:b w:val="0"/>
          <w:bCs w:val="0"/>
          <w:color w:val="auto"/>
          <w:sz w:val="10"/>
          <w:szCs w:val="1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△debt</w:t>
      </w:r>
      <w:r>
        <w:rPr>
          <w:rFonts w:hint="default"/>
          <w:b w:val="0"/>
          <w:bCs w:val="0"/>
          <w:color w:val="auto"/>
          <w:sz w:val="10"/>
          <w:szCs w:val="10"/>
          <w:lang w:val="en-US" w:eastAsia="zh-CN"/>
        </w:rPr>
        <w:t xml:space="preserve"> = the change in the public debt-to-GDP ratio; the fiscal deficit (as a percentage of GDP) does not include interest payments; i = the nominal rate of interest; g = the growth of nominal GDP; and debt = the initial public debt-to-GDP ratio.</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drawing>
          <wp:anchor distT="0" distB="0" distL="114300" distR="114300" simplePos="0" relativeHeight="251663360" behindDoc="0" locked="0" layoutInCell="1" allowOverlap="1">
            <wp:simplePos x="0" y="0"/>
            <wp:positionH relativeFrom="column">
              <wp:posOffset>-38735</wp:posOffset>
            </wp:positionH>
            <wp:positionV relativeFrom="paragraph">
              <wp:posOffset>20320</wp:posOffset>
            </wp:positionV>
            <wp:extent cx="2362835" cy="1093470"/>
            <wp:effectExtent l="0" t="0" r="14605"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362835" cy="10934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E54C5E" w:themeColor="accent6"/>
          <w:sz w:val="10"/>
          <w:szCs w:val="10"/>
          <w:lang w:val="en-US" w:eastAsia="zh-CN"/>
          <w14:textFill>
            <w14:solidFill>
              <w14:schemeClr w14:val="accent6"/>
            </w14:solidFill>
          </w14:textFill>
        </w:rPr>
      </w:pPr>
      <w:r>
        <w:rPr>
          <w:rFonts w:hint="default"/>
          <w:b/>
          <w:bCs/>
          <w:color w:val="E54C5E" w:themeColor="accent6"/>
          <w:sz w:val="10"/>
          <w:szCs w:val="10"/>
          <w:lang w:val="en-US" w:eastAsia="zh-CN"/>
          <w14:textFill>
            <w14:solidFill>
              <w14:schemeClr w14:val="accent6"/>
            </w14:solidFill>
          </w14:textFill>
        </w:rPr>
        <w:t>Week 2: NEOCLASSICAL MACRO-ECONOMICS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eastAsia"/>
          <w:b/>
          <w:bCs/>
          <w:color w:val="auto"/>
          <w:sz w:val="10"/>
          <w:szCs w:val="10"/>
          <w:lang w:val="en-US" w:eastAsia="zh-CN"/>
        </w:rPr>
      </w:pPr>
      <w:r>
        <w:rPr>
          <w:rFonts w:hint="default"/>
          <w:b/>
          <w:bCs/>
          <w:color w:val="auto"/>
          <w:sz w:val="10"/>
          <w:szCs w:val="10"/>
          <w:lang w:val="en-US" w:eastAsia="zh-CN"/>
        </w:rPr>
        <w:t>neoclassical markets</w:t>
      </w:r>
      <w:r>
        <w:rPr>
          <w:rFonts w:hint="eastAsia"/>
          <w:b/>
          <w:bCs/>
          <w:color w:val="auto"/>
          <w:sz w:val="10"/>
          <w:szCs w:val="10"/>
          <w:lang w:val="en-US" w:eastAsia="zh-CN"/>
        </w:rPr>
        <w:t>：</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bCs/>
          <w:color w:val="auto"/>
          <w:sz w:val="10"/>
          <w:szCs w:val="10"/>
          <w:lang w:val="en-US" w:eastAsia="zh-CN"/>
        </w:rPr>
      </w:pPr>
      <w:r>
        <w:rPr>
          <w:rFonts w:hint="default"/>
          <w:b/>
          <w:bCs/>
          <w:color w:val="auto"/>
          <w:sz w:val="10"/>
          <w:szCs w:val="10"/>
          <w:lang w:val="en-US" w:eastAsia="zh-CN"/>
        </w:rPr>
        <w:t>在新古典经济学中，经济被假设已经在最大（充分就业）产能下运作。</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drawing>
          <wp:anchor distT="0" distB="0" distL="114300" distR="114300" simplePos="0" relativeHeight="251664384" behindDoc="0" locked="0" layoutInCell="1" allowOverlap="1">
            <wp:simplePos x="0" y="0"/>
            <wp:positionH relativeFrom="column">
              <wp:posOffset>-57785</wp:posOffset>
            </wp:positionH>
            <wp:positionV relativeFrom="paragraph">
              <wp:posOffset>19685</wp:posOffset>
            </wp:positionV>
            <wp:extent cx="2364740" cy="2013585"/>
            <wp:effectExtent l="0" t="0" r="12700" b="133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364740" cy="20135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 market for capital goods (machines)</w:t>
      </w:r>
      <w:r>
        <w:rPr>
          <w:rFonts w:hint="eastAsia"/>
          <w:b w:val="0"/>
          <w:bCs w:val="0"/>
          <w:color w:val="auto"/>
          <w:sz w:val="10"/>
          <w:szCs w:val="10"/>
          <w:lang w:val="en-US" w:eastAsia="zh-CN"/>
        </w:rPr>
        <w:t>的图像长得一样，L换成K，W换成π，α换成β</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r>
        <w:rPr>
          <w:rFonts w:hint="default"/>
          <w:b w:val="0"/>
          <w:bCs w:val="0"/>
          <w:color w:val="auto"/>
          <w:sz w:val="10"/>
          <w:szCs w:val="10"/>
          <w:lang w:val="en-US" w:eastAsia="zh-CN"/>
        </w:rPr>
        <w:t xml:space="preserve">the neoclassical economy operates at </w:t>
      </w:r>
      <w:r>
        <w:rPr>
          <w:rFonts w:hint="default"/>
          <w:b/>
          <w:bCs/>
          <w:color w:val="auto"/>
          <w:sz w:val="10"/>
          <w:szCs w:val="10"/>
          <w:lang w:val="en-US" w:eastAsia="zh-CN"/>
        </w:rPr>
        <w:t>full employment</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新古典的savings一直有leakage在circular中，但是有</w:t>
      </w:r>
      <w:r>
        <w:rPr>
          <w:rFonts w:hint="eastAsia"/>
          <w:b/>
          <w:bCs/>
          <w:color w:val="auto"/>
          <w:sz w:val="10"/>
          <w:szCs w:val="10"/>
          <w:u w:val="single"/>
          <w:lang w:val="en-US" w:eastAsia="zh-CN"/>
        </w:rPr>
        <w:t>market for loanable funds</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eastAsia"/>
          <w:b w:val="0"/>
          <w:bCs w:val="0"/>
          <w:color w:val="auto"/>
          <w:sz w:val="10"/>
          <w:szCs w:val="10"/>
          <w:lang w:val="en-US" w:eastAsia="zh-CN"/>
        </w:rPr>
      </w:pPr>
      <w:r>
        <w:rPr>
          <w:rFonts w:hint="default"/>
          <w:b w:val="0"/>
          <w:bCs w:val="0"/>
          <w:color w:val="auto"/>
          <w:sz w:val="10"/>
          <w:szCs w:val="10"/>
          <w:lang w:val="en-US" w:eastAsia="zh-CN"/>
        </w:rPr>
        <w:t>银行将储蓄作为存款接收。在新古典模型中，银行是利润最大化的企业。利润最大化的银行将利用储蓄（或可贷资金）向企业提供贷款，以使它们能够购买生产资料。也就是说，可贷资金的供给（即储蓄）用于向企业提供它们投资所需的资金。银行的中介角色被概念化为一个市场——一个可贷资金市场（见图5）。这个市场也是一个完美的市场，在这个市场中，实际利率（即可贷资金的价格）使市场达到均衡。</w:t>
      </w:r>
      <w:r>
        <w:rPr>
          <w:rFonts w:hint="eastAsia"/>
          <w:b w:val="0"/>
          <w:bCs w:val="0"/>
          <w:color w:val="auto"/>
          <w:sz w:val="10"/>
          <w:szCs w:val="10"/>
          <w:lang w:val="en-US" w:eastAsia="zh-CN"/>
        </w:rPr>
        <w:t>供给一直是y^FE即完全就业</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drawing>
          <wp:anchor distT="0" distB="0" distL="114300" distR="114300" simplePos="0" relativeHeight="251665408" behindDoc="0" locked="0" layoutInCell="1" allowOverlap="1">
            <wp:simplePos x="0" y="0"/>
            <wp:positionH relativeFrom="column">
              <wp:posOffset>-29845</wp:posOffset>
            </wp:positionH>
            <wp:positionV relativeFrom="paragraph">
              <wp:posOffset>3810</wp:posOffset>
            </wp:positionV>
            <wp:extent cx="2364740" cy="1425575"/>
            <wp:effectExtent l="0" t="0" r="1270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364740" cy="14255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当 \(\phi_S &gt; \phi_D\) 时，即当储蓄过剩时，银行（作为中介机构）资金充裕，唯一使这些资金对它们有利可图的方法是将这些资金转化为向企业发放的（带息）贷款。企业只有在预期其投资项目（足够）有利可图时才会接受额外贷款。因此，银行将降低利率。响应利率 \(r\) 的下降，投资和 \(\phi_D\) 将会上升，而储蓄 (\(\phi_S\)) 将会下降，直到达到均衡。</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可贷资金市场对新古典经济学方法至关重要。一个关键的新古典假设是，储蓄总是会回归经济体，因为在可贷资金市场上，所有储蓄都会转化为投资。利率的变化将确保这一点。因此，如果储蓄 \(s = 20\)，那么投资也将等于 20；结果，需求 \(d = 100\)，经济系统将继续以充分就业运转，即 \(x_{FE} = y_{FE}\)。</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drawing>
          <wp:anchor distT="0" distB="0" distL="114300" distR="114300" simplePos="0" relativeHeight="251666432" behindDoc="0" locked="0" layoutInCell="1" allowOverlap="1">
            <wp:simplePos x="0" y="0"/>
            <wp:positionH relativeFrom="column">
              <wp:posOffset>541655</wp:posOffset>
            </wp:positionH>
            <wp:positionV relativeFrom="paragraph">
              <wp:posOffset>83185</wp:posOffset>
            </wp:positionV>
            <wp:extent cx="828040" cy="115570"/>
            <wp:effectExtent l="0" t="0" r="1016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828040" cy="115570"/>
                    </a:xfrm>
                    <a:prstGeom prst="rect">
                      <a:avLst/>
                    </a:prstGeom>
                    <a:noFill/>
                    <a:ln>
                      <a:noFill/>
                    </a:ln>
                  </pic:spPr>
                </pic:pic>
              </a:graphicData>
            </a:graphic>
          </wp:anchor>
        </w:drawing>
      </w:r>
      <w:r>
        <w:rPr>
          <w:rFonts w:hint="default"/>
          <w:b/>
          <w:bCs/>
          <w:color w:val="auto"/>
          <w:sz w:val="10"/>
          <w:szCs w:val="10"/>
          <w:lang w:val="en-US" w:eastAsia="zh-CN"/>
        </w:rPr>
        <w:t>Fiscal policy in the neoclassical model: public spending crowds out private spending</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bCs/>
          <w:color w:val="0070C0"/>
          <w:sz w:val="10"/>
          <w:szCs w:val="10"/>
          <w:u w:val="single"/>
          <w:lang w:val="en-US" w:eastAsia="zh-CN"/>
        </w:rPr>
      </w:pPr>
      <w:r>
        <w:rPr>
          <w:rFonts w:hint="default"/>
          <w:b/>
          <w:bCs/>
          <w:color w:val="0070C0"/>
          <w:sz w:val="10"/>
          <w:szCs w:val="10"/>
          <w:u w:val="single"/>
          <w:lang w:val="en-US" w:eastAsia="zh-CN"/>
        </w:rPr>
        <w:t>crowded out</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drawing>
          <wp:anchor distT="0" distB="0" distL="114300" distR="114300" simplePos="0" relativeHeight="251667456" behindDoc="0" locked="0" layoutInCell="1" allowOverlap="1">
            <wp:simplePos x="0" y="0"/>
            <wp:positionH relativeFrom="column">
              <wp:posOffset>-133350</wp:posOffset>
            </wp:positionH>
            <wp:positionV relativeFrom="paragraph">
              <wp:posOffset>69215</wp:posOffset>
            </wp:positionV>
            <wp:extent cx="845820" cy="744220"/>
            <wp:effectExtent l="0" t="0" r="762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845820" cy="7442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iG增加但是已经最大化运行，企业没法满足additional demand所以为了资助更高的公共投资，政府将不得不向银行借款。财政刺激导致政府对可贷资金的需求增加，φD就会向上移动（新r*就变大），超额需求在图6中由点C和A之间的差异表示。由于储蓄增加，消费减少，对利率敏感的私人投资也减少。可贷资金市场在点B达到了新的均衡。总投资增加了，挤出了消费和私人投资。</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not effective in raising aggregate demand, production, and income. It merely leads to a change in the composition of aggregate spending – an increase in the share of public spending, and a decline in the share of private spending. </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default"/>
          <w:b/>
          <w:bCs/>
          <w:color w:val="auto"/>
          <w:sz w:val="10"/>
          <w:szCs w:val="10"/>
          <w:lang w:val="en-US" w:eastAsia="zh-CN"/>
        </w:rPr>
        <w:t>Monetary policy in the neoclassical model: inflation targeting and the ‘money-growth rule’</w:t>
      </w:r>
      <w:r>
        <w:rPr>
          <w:rFonts w:hint="default"/>
          <w:b w:val="0"/>
          <w:bCs w:val="0"/>
          <w:color w:val="auto"/>
          <w:sz w:val="10"/>
          <w:szCs w:val="1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the </w:t>
      </w:r>
      <w:r>
        <w:rPr>
          <w:rFonts w:hint="default"/>
          <w:b w:val="0"/>
          <w:bCs w:val="0"/>
          <w:color w:val="auto"/>
          <w:sz w:val="10"/>
          <w:szCs w:val="10"/>
          <w:u w:val="single"/>
          <w:lang w:val="en-US" w:eastAsia="zh-CN"/>
        </w:rPr>
        <w:t>money supply</w:t>
      </w:r>
      <w:r>
        <w:rPr>
          <w:rFonts w:hint="default"/>
          <w:b w:val="0"/>
          <w:bCs w:val="0"/>
          <w:color w:val="auto"/>
          <w:sz w:val="10"/>
          <w:szCs w:val="10"/>
          <w:lang w:val="en-US" w:eastAsia="zh-CN"/>
        </w:rPr>
        <w:t xml:space="preserve"> is supposed to be </w:t>
      </w:r>
      <w:r>
        <w:rPr>
          <w:rFonts w:hint="default"/>
          <w:b w:val="0"/>
          <w:bCs w:val="0"/>
          <w:color w:val="auto"/>
          <w:sz w:val="10"/>
          <w:szCs w:val="10"/>
          <w:u w:val="single"/>
          <w:lang w:val="en-US" w:eastAsia="zh-CN"/>
        </w:rPr>
        <w:t>exogenous</w:t>
      </w:r>
      <w:r>
        <w:rPr>
          <w:rFonts w:hint="eastAsia"/>
          <w:b w:val="0"/>
          <w:bCs w:val="0"/>
          <w:color w:val="auto"/>
          <w:sz w:val="10"/>
          <w:szCs w:val="10"/>
          <w:lang w:val="en-US" w:eastAsia="zh-CN"/>
        </w:rPr>
        <w:t>即直接被央行控制</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u w:val="none"/>
          <w:lang w:val="en-US" w:eastAsia="zh-CN"/>
        </w:rPr>
      </w:pPr>
      <w:r>
        <w:drawing>
          <wp:anchor distT="0" distB="0" distL="114300" distR="114300" simplePos="0" relativeHeight="251669504" behindDoc="0" locked="0" layoutInCell="1" allowOverlap="1">
            <wp:simplePos x="0" y="0"/>
            <wp:positionH relativeFrom="column">
              <wp:posOffset>-64770</wp:posOffset>
            </wp:positionH>
            <wp:positionV relativeFrom="paragraph">
              <wp:posOffset>454025</wp:posOffset>
            </wp:positionV>
            <wp:extent cx="974090" cy="76200"/>
            <wp:effectExtent l="0" t="0" r="127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974090" cy="7620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-3810</wp:posOffset>
            </wp:positionH>
            <wp:positionV relativeFrom="paragraph">
              <wp:posOffset>29845</wp:posOffset>
            </wp:positionV>
            <wp:extent cx="2362200" cy="375285"/>
            <wp:effectExtent l="0" t="0" r="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362200" cy="375285"/>
                    </a:xfrm>
                    <a:prstGeom prst="rect">
                      <a:avLst/>
                    </a:prstGeom>
                    <a:noFill/>
                    <a:ln>
                      <a:noFill/>
                    </a:ln>
                  </pic:spPr>
                </pic:pic>
              </a:graphicData>
            </a:graphic>
          </wp:anchor>
        </w:drawing>
      </w:r>
      <w:r>
        <w:rPr>
          <w:rFonts w:hint="default"/>
          <w:b w:val="0"/>
          <w:bCs w:val="0"/>
          <w:color w:val="auto"/>
          <w:sz w:val="10"/>
          <w:szCs w:val="10"/>
          <w:lang w:val="en-US" w:eastAsia="zh-CN"/>
        </w:rPr>
        <w:t>inflation</w:t>
      </w:r>
      <w:r>
        <w:rPr>
          <w:rFonts w:hint="eastAsia"/>
          <w:b w:val="0"/>
          <w:bCs w:val="0"/>
          <w:color w:val="auto"/>
          <w:sz w:val="10"/>
          <w:szCs w:val="10"/>
          <w:lang w:val="en-US" w:eastAsia="zh-CN"/>
        </w:rPr>
        <w:t>是决定(exogenous) money supply growth and real GDP growth。 等式又被叫做</w:t>
      </w:r>
      <w:r>
        <w:rPr>
          <w:rFonts w:hint="eastAsia"/>
          <w:b w:val="0"/>
          <w:bCs w:val="0"/>
          <w:color w:val="auto"/>
          <w:sz w:val="10"/>
          <w:szCs w:val="10"/>
          <w:u w:val="single"/>
          <w:lang w:val="en-US" w:eastAsia="zh-CN"/>
        </w:rPr>
        <w:t>monetary policy rule</w:t>
      </w:r>
      <w:r>
        <w:rPr>
          <w:rFonts w:hint="eastAsia"/>
          <w:b w:val="0"/>
          <w:bCs w:val="0"/>
          <w:color w:val="auto"/>
          <w:sz w:val="10"/>
          <w:szCs w:val="10"/>
          <w:u w:val="none"/>
          <w:lang w:val="en-US" w:eastAsia="zh-CN"/>
        </w:rPr>
        <w:t>。钱是neutral的。央行控制钱的供给来防止通胀。</w:t>
      </w: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1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E54C5E" w:themeColor="accent6"/>
          <w:sz w:val="10"/>
          <w:szCs w:val="10"/>
          <w:lang w:val="en-US" w:eastAsia="zh-CN"/>
          <w14:textFill>
            <w14:solidFill>
              <w14:schemeClr w14:val="accent6"/>
            </w14:solidFill>
          </w14:textFill>
        </w:rPr>
      </w:pPr>
      <w:r>
        <w:rPr>
          <w:rFonts w:hint="eastAsia"/>
          <w:b/>
          <w:bCs/>
          <w:color w:val="E54C5E" w:themeColor="accent6"/>
          <w:sz w:val="10"/>
          <w:szCs w:val="10"/>
          <w:lang w:val="en-US" w:eastAsia="zh-CN"/>
          <w14:textFill>
            <w14:solidFill>
              <w14:schemeClr w14:val="accent6"/>
            </w14:solidFill>
          </w14:textFill>
        </w:rPr>
        <w:t>Week 3：KEYNESIAN MACRO-ECONOMICS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E54C5E" w:themeColor="accent6"/>
          <w:sz w:val="10"/>
          <w:szCs w:val="10"/>
          <w:lang w:val="en-US" w:eastAsia="zh-CN"/>
          <w14:textFill>
            <w14:solidFill>
              <w14:schemeClr w14:val="accent6"/>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Below full employment</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emphasizes the role of aggregate demand (and especially investment demand) as the key driver of economic growth</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the view is always forward, uncertainty future</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有波动的business-cycle, investment demand and aggregate demand are not stable</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消费是稳定且相对可预测的，因为家庭被发现会消费其（可支配）收入的固定比例。与作为经济驱动力的投资不同，私人消费是“被动的”passive，是一个被驱动的变量。</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拒绝新古典的loanable funds market，即banks are money-creating institutions (and not just intermediaries)，钱不是neutral的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运作的核心机制是乘数效应multiple process</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政府的财政政策可以用来保持（和引导）实际GDP接近其充分就业水平。在凯恩斯模型中，公共支出</w:t>
      </w:r>
      <w:r>
        <w:rPr>
          <w:rFonts w:hint="eastAsia"/>
          <w:b/>
          <w:bCs/>
          <w:color w:val="auto"/>
          <w:sz w:val="10"/>
          <w:szCs w:val="10"/>
          <w:lang w:val="en-US" w:eastAsia="zh-CN"/>
        </w:rPr>
        <w:t>不会挤出私人支出</w:t>
      </w:r>
      <w:r>
        <w:rPr>
          <w:rFonts w:hint="eastAsia"/>
          <w:b w:val="0"/>
          <w:bCs w:val="0"/>
          <w:color w:val="auto"/>
          <w:sz w:val="10"/>
          <w:szCs w:val="10"/>
          <w:lang w:val="en-US" w:eastAsia="zh-CN"/>
        </w:rPr>
        <w:t>（这与新古典模型相反）。</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eastAsia"/>
          <w:b w:val="0"/>
          <w:bCs w:val="0"/>
          <w:color w:val="auto"/>
          <w:sz w:val="10"/>
          <w:szCs w:val="10"/>
          <w:lang w:val="en-US" w:eastAsia="zh-CN"/>
        </w:rPr>
      </w:pPr>
      <w:r>
        <w:rPr>
          <w:rFonts w:hint="eastAsia"/>
          <w:b w:val="0"/>
          <w:bCs w:val="0"/>
          <w:color w:val="auto"/>
          <w:sz w:val="10"/>
          <w:szCs w:val="10"/>
          <w:lang w:val="en-US" w:eastAsia="zh-CN"/>
        </w:rPr>
        <w:t>货币政策没有财政政策有效因为private investment是和期待有关而不是real interest rate</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val="0"/>
          <w:bCs w:val="0"/>
          <w:color w:val="auto"/>
          <w:sz w:val="10"/>
          <w:szCs w:val="1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bCs/>
          <w:color w:val="auto"/>
          <w:sz w:val="10"/>
          <w:szCs w:val="10"/>
          <w:lang w:val="en-US" w:eastAsia="zh-CN"/>
        </w:rPr>
      </w:pPr>
      <w:r>
        <w:drawing>
          <wp:anchor distT="0" distB="0" distL="114300" distR="114300" simplePos="0" relativeHeight="251670528" behindDoc="0" locked="0" layoutInCell="1" allowOverlap="1">
            <wp:simplePos x="0" y="0"/>
            <wp:positionH relativeFrom="column">
              <wp:posOffset>-10795</wp:posOffset>
            </wp:positionH>
            <wp:positionV relativeFrom="paragraph">
              <wp:posOffset>74295</wp:posOffset>
            </wp:positionV>
            <wp:extent cx="2366010" cy="802640"/>
            <wp:effectExtent l="0" t="0" r="11430" b="508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366010" cy="802640"/>
                    </a:xfrm>
                    <a:prstGeom prst="rect">
                      <a:avLst/>
                    </a:prstGeom>
                    <a:noFill/>
                    <a:ln>
                      <a:noFill/>
                    </a:ln>
                  </pic:spPr>
                </pic:pic>
              </a:graphicData>
            </a:graphic>
          </wp:anchor>
        </w:drawing>
      </w:r>
      <w:r>
        <w:rPr>
          <w:rFonts w:hint="eastAsia"/>
          <w:b/>
          <w:bCs/>
          <w:color w:val="auto"/>
          <w:sz w:val="10"/>
          <w:szCs w:val="10"/>
          <w:lang w:val="en-US" w:eastAsia="zh-CN"/>
        </w:rPr>
        <w:t>Keynesian circular flow of income</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bCs/>
          <w:color w:val="auto"/>
          <w:sz w:val="10"/>
          <w:szCs w:val="10"/>
          <w:lang w:val="en-US" w:eastAsia="zh-CN"/>
        </w:rPr>
      </w:pPr>
      <w:r>
        <w:drawing>
          <wp:anchor distT="0" distB="0" distL="114300" distR="114300" simplePos="0" relativeHeight="251671552" behindDoc="0" locked="0" layoutInCell="1" allowOverlap="1">
            <wp:simplePos x="0" y="0"/>
            <wp:positionH relativeFrom="column">
              <wp:posOffset>-125730</wp:posOffset>
            </wp:positionH>
            <wp:positionV relativeFrom="paragraph">
              <wp:posOffset>847725</wp:posOffset>
            </wp:positionV>
            <wp:extent cx="2491105" cy="795020"/>
            <wp:effectExtent l="0" t="0" r="8255" b="1270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491105" cy="795020"/>
                    </a:xfrm>
                    <a:prstGeom prst="rect">
                      <a:avLst/>
                    </a:prstGeom>
                    <a:noFill/>
                    <a:ln>
                      <a:noFill/>
                    </a:ln>
                  </pic:spPr>
                </pic:pic>
              </a:graphicData>
            </a:graphic>
          </wp:anchor>
        </w:drawing>
      </w:r>
      <w:r>
        <w:rPr>
          <w:rFonts w:hint="eastAsia"/>
          <w:b/>
          <w:bCs/>
          <w:color w:val="auto"/>
          <w:sz w:val="10"/>
          <w:szCs w:val="10"/>
          <w:lang w:val="en-US" w:eastAsia="zh-CN"/>
        </w:rPr>
        <w:t>但是这个等式取决于题目</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bCs/>
          <w:color w:val="auto"/>
          <w:sz w:val="10"/>
          <w:szCs w:val="1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default"/>
          <w:b w:val="0"/>
          <w:bCs w:val="0"/>
          <w:i w:val="0"/>
          <w:iCs w:val="0"/>
          <w:color w:val="auto"/>
          <w:sz w:val="10"/>
          <w:szCs w:val="10"/>
          <w:u w:val="single"/>
          <w:lang w:val="en-US" w:eastAsia="zh-CN"/>
        </w:rPr>
      </w:pPr>
      <w:r>
        <w:rPr>
          <w:rFonts w:hint="default"/>
          <w:b w:val="0"/>
          <w:bCs w:val="0"/>
          <w:i w:val="0"/>
          <w:iCs w:val="0"/>
          <w:color w:val="auto"/>
          <w:sz w:val="10"/>
          <w:szCs w:val="10"/>
          <w:u w:val="single"/>
          <w:lang w:val="en-US" w:eastAsia="zh-CN"/>
        </w:rPr>
        <w:t>paradox of thrift</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default"/>
          <w:b w:val="0"/>
          <w:bCs w:val="0"/>
          <w:color w:val="auto"/>
          <w:sz w:val="10"/>
          <w:szCs w:val="10"/>
          <w:lang w:val="en-US" w:eastAsia="zh-CN"/>
        </w:rPr>
      </w:pPr>
      <w:r>
        <w:rPr>
          <w:rFonts w:hint="default"/>
          <w:b w:val="0"/>
          <w:bCs w:val="0"/>
          <w:color w:val="auto"/>
          <w:sz w:val="10"/>
          <w:szCs w:val="10"/>
          <w:lang w:val="en-US" w:eastAsia="zh-CN"/>
        </w:rPr>
        <w:t>虽然个人增加储蓄倾向（如为了退休金或购买耐用消费品）可能是合理的，但如果每个人都这样做，将适得其反。</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default"/>
          <w:b w:val="0"/>
          <w:bCs w:val="0"/>
          <w:color w:val="auto"/>
          <w:sz w:val="10"/>
          <w:szCs w:val="10"/>
          <w:lang w:val="en-US" w:eastAsia="zh-CN"/>
        </w:rPr>
      </w:pPr>
      <w:r>
        <w:drawing>
          <wp:anchor distT="0" distB="0" distL="114300" distR="114300" simplePos="0" relativeHeight="251673600" behindDoc="0" locked="0" layoutInCell="1" allowOverlap="1">
            <wp:simplePos x="0" y="0"/>
            <wp:positionH relativeFrom="column">
              <wp:posOffset>-75565</wp:posOffset>
            </wp:positionH>
            <wp:positionV relativeFrom="paragraph">
              <wp:posOffset>220980</wp:posOffset>
            </wp:positionV>
            <wp:extent cx="2365375" cy="1485265"/>
            <wp:effectExtent l="0" t="0" r="12065"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365375" cy="148526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-73660</wp:posOffset>
            </wp:positionH>
            <wp:positionV relativeFrom="paragraph">
              <wp:posOffset>17780</wp:posOffset>
            </wp:positionV>
            <wp:extent cx="2439035" cy="167005"/>
            <wp:effectExtent l="0" t="0" r="14605" b="63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439035" cy="16700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eastAsia"/>
          <w:b w:val="0"/>
          <w:bCs w:val="0"/>
          <w:color w:val="auto"/>
          <w:sz w:val="10"/>
          <w:szCs w:val="10"/>
          <w:lang w:val="en-US" w:eastAsia="zh-CN"/>
        </w:rPr>
      </w:pPr>
      <w:r>
        <w:rPr>
          <w:rFonts w:hint="eastAsia"/>
          <w:b w:val="0"/>
          <w:bCs w:val="0"/>
          <w:color w:val="auto"/>
          <w:sz w:val="10"/>
          <w:szCs w:val="10"/>
          <w:lang w:val="en-US" w:eastAsia="zh-CN"/>
        </w:rPr>
        <w:t>考虑到t，e，m等mu是进口占y比例，结论：</w:t>
      </w:r>
    </w:p>
    <w:p>
      <w:pPr>
        <w:keepNext w:val="0"/>
        <w:keepLines w:val="0"/>
        <w:pageBreakBefore w:val="0"/>
        <w:widowControl w:val="0"/>
        <w:numPr>
          <w:ilvl w:val="0"/>
          <w:numId w:val="0"/>
        </w:numPr>
        <w:kinsoku/>
        <w:wordWrap/>
        <w:overflowPunct/>
        <w:topLinePunct w:val="0"/>
        <w:autoSpaceDE/>
        <w:autoSpaceDN/>
        <w:bidi w:val="0"/>
        <w:adjustRightInd/>
        <w:snapToGrid/>
        <w:spacing w:line="100" w:lineRule="exact"/>
        <w:jc w:val="both"/>
        <w:textAlignment w:val="auto"/>
        <w:rPr>
          <w:rFonts w:hint="default"/>
          <w:b w:val="0"/>
          <w:bCs w:val="0"/>
          <w:color w:val="auto"/>
          <w:sz w:val="10"/>
          <w:szCs w:val="10"/>
          <w:lang w:val="en-US" w:eastAsia="zh-CN"/>
        </w:rPr>
      </w:pPr>
      <w:r>
        <w:drawing>
          <wp:anchor distT="0" distB="0" distL="114300" distR="114300" simplePos="0" relativeHeight="251674624" behindDoc="0" locked="0" layoutInCell="1" allowOverlap="1">
            <wp:simplePos x="0" y="0"/>
            <wp:positionH relativeFrom="column">
              <wp:posOffset>250190</wp:posOffset>
            </wp:positionH>
            <wp:positionV relativeFrom="paragraph">
              <wp:posOffset>3175</wp:posOffset>
            </wp:positionV>
            <wp:extent cx="1724660" cy="237490"/>
            <wp:effectExtent l="0" t="0" r="1270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1724660" cy="2374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对g,i0,e0的偏导数都大于0</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lang w:val="en-US" w:eastAsia="zh-CN"/>
        </w:rPr>
      </w:pPr>
      <w:r>
        <w:rPr>
          <w:rFonts w:hint="default"/>
          <w:b/>
          <w:bCs/>
          <w:color w:val="auto"/>
          <w:sz w:val="10"/>
          <w:szCs w:val="10"/>
          <w:lang w:val="en-US" w:eastAsia="zh-CN"/>
        </w:rPr>
        <w:t xml:space="preserve">Fiscal policy in the Keynesian model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对上面那个公式把i0展开成iG+iP，对iG求偏导一样的</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没有</w:t>
      </w:r>
      <w:r>
        <w:rPr>
          <w:rFonts w:hint="eastAsia"/>
          <w:b/>
          <w:bCs/>
          <w:color w:val="auto"/>
          <w:sz w:val="10"/>
          <w:szCs w:val="10"/>
          <w:u w:val="single"/>
          <w:lang w:val="en-US" w:eastAsia="zh-CN"/>
        </w:rPr>
        <w:t>挤出效应</w:t>
      </w:r>
      <w:r>
        <w:rPr>
          <w:rFonts w:hint="eastAsia"/>
          <w:b w:val="0"/>
          <w:bCs w:val="0"/>
          <w:color w:val="auto"/>
          <w:sz w:val="10"/>
          <w:szCs w:val="10"/>
          <w:lang w:val="en-US" w:eastAsia="zh-CN"/>
        </w:rPr>
        <w:t>：银行不必提高利率以吸引更多的储蓄（可贷资金），以便能够为国家提供增加 iGi_GiG​ 的资金。毕竟，银行可以创造新货币并向国家提供贷款来资助更高的 iGi_GiG​。换句话说，没有储蓄约束。我们将在第七周讨论商业银行的货币创造。第二个因素是，经济运行处于未充分利用产能的状态。</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Counter-cyclical fiscal policy tries to dampen the business cycle, i.e. to reduce the amplitude of the usual upswings and downswings</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default"/>
          <w:b w:val="0"/>
          <w:bCs w:val="0"/>
          <w:color w:val="auto"/>
          <w:sz w:val="10"/>
          <w:szCs w:val="10"/>
          <w:lang w:val="en-US" w:eastAsia="zh-CN"/>
        </w:rPr>
      </w:pPr>
      <w:r>
        <w:rPr>
          <w:rFonts w:hint="default"/>
          <w:b w:val="0"/>
          <w:bCs w:val="0"/>
          <w:color w:val="auto"/>
          <w:sz w:val="10"/>
          <w:szCs w:val="10"/>
          <w:lang w:val="en-US" w:eastAsia="zh-CN"/>
        </w:rPr>
        <w:t>government budget deficit may be desirable in a downswing or a recession</w:t>
      </w:r>
    </w:p>
    <w:p>
      <w:pPr>
        <w:keepNext w:val="0"/>
        <w:keepLines w:val="0"/>
        <w:pageBreakBefore w:val="0"/>
        <w:widowControl w:val="0"/>
        <w:numPr>
          <w:ilvl w:val="0"/>
          <w:numId w:val="1"/>
        </w:numPr>
        <w:kinsoku/>
        <w:wordWrap/>
        <w:overflowPunct/>
        <w:topLinePunct w:val="0"/>
        <w:autoSpaceDE/>
        <w:autoSpaceDN/>
        <w:bidi w:val="0"/>
        <w:adjustRightInd/>
        <w:snapToGrid/>
        <w:spacing w:line="100" w:lineRule="exact"/>
        <w:ind w:left="420" w:leftChars="0" w:hanging="420" w:firstLineChars="0"/>
        <w:textAlignment w:val="auto"/>
        <w:rPr>
          <w:rFonts w:hint="default"/>
          <w:b w:val="0"/>
          <w:bCs w:val="0"/>
          <w:color w:val="auto"/>
          <w:sz w:val="10"/>
          <w:szCs w:val="10"/>
          <w:lang w:val="en-US" w:eastAsia="zh-CN"/>
        </w:rPr>
      </w:pPr>
      <w:r>
        <w:rPr>
          <w:rFonts w:hint="default"/>
          <w:b w:val="0"/>
          <w:bCs w:val="0"/>
          <w:color w:val="auto"/>
          <w:sz w:val="10"/>
          <w:szCs w:val="10"/>
          <w:lang w:val="en-US" w:eastAsia="zh-CN"/>
        </w:rPr>
        <w:t>government budget surplus may be desirable in an upswing or a boom, because it will slow down growth and prevent the economy from over-heating</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75648" behindDoc="0" locked="0" layoutInCell="1" allowOverlap="1">
            <wp:simplePos x="0" y="0"/>
            <wp:positionH relativeFrom="column">
              <wp:posOffset>-71120</wp:posOffset>
            </wp:positionH>
            <wp:positionV relativeFrom="paragraph">
              <wp:posOffset>81280</wp:posOffset>
            </wp:positionV>
            <wp:extent cx="821690" cy="175895"/>
            <wp:effectExtent l="0" t="0" r="1270" b="698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821690" cy="175895"/>
                    </a:xfrm>
                    <a:prstGeom prst="rect">
                      <a:avLst/>
                    </a:prstGeom>
                    <a:noFill/>
                    <a:ln>
                      <a:noFill/>
                    </a:ln>
                  </pic:spPr>
                </pic:pic>
              </a:graphicData>
            </a:graphic>
          </wp:anchor>
        </w:drawing>
      </w:r>
      <w:r>
        <w:rPr>
          <w:rFonts w:hint="eastAsia"/>
          <w:b w:val="0"/>
          <w:bCs w:val="0"/>
          <w:color w:val="auto"/>
          <w:sz w:val="10"/>
          <w:szCs w:val="10"/>
          <w:lang w:val="en-US" w:eastAsia="zh-CN"/>
        </w:rPr>
        <w:t>如果iP = iP0 - θr：把上面那个等式的括号替换(g+iD=iP0-θr+e0)</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Real interest rate加则real GDP减</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bCs/>
          <w:color w:val="auto"/>
          <w:sz w:val="10"/>
          <w:szCs w:val="10"/>
          <w:u w:val="single"/>
          <w:lang w:val="en-US" w:eastAsia="zh-CN"/>
        </w:rPr>
        <w:t>流动性陷阱</w:t>
      </w:r>
      <w:r>
        <w:rPr>
          <w:rFonts w:hint="default"/>
          <w:b w:val="0"/>
          <w:bCs w:val="0"/>
          <w:color w:val="auto"/>
          <w:sz w:val="10"/>
          <w:szCs w:val="10"/>
          <w:lang w:val="en-US" w:eastAsia="zh-CN"/>
        </w:rPr>
        <w:t>是指在经济衰退时期，尽管中央银行降低利率并增加货币供应量，但投资和消费需求仍然低迷，导致货币政策无效的现象。此时，公众和企业对未来经济前景极度悲观，倾向于持有现金而非投资或消费，使得进一步降息也无法刺激经济增长。这种情况下，传统的货币政策工具失去作用，需要依靠财政政策或其他非常规措c施来促进经济复苏。</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 xml:space="preserve">c+g+i+e-m = c+t+s =&gt; i = s + (t-g) + (m-e) = s + sG + sF </w:t>
      </w:r>
      <w:r>
        <w:rPr>
          <w:rFonts w:hint="eastAsia"/>
          <w:b w:val="0"/>
          <w:bCs w:val="0"/>
          <w:color w:val="auto"/>
          <w:sz w:val="10"/>
          <w:szCs w:val="10"/>
          <w:lang w:val="en-US" w:eastAsia="zh-CN"/>
        </w:rPr>
        <w:t xml:space="preserve">这里是private public foreign </w:t>
      </w:r>
      <w:r>
        <w:rPr>
          <w:rFonts w:hint="default"/>
          <w:b w:val="0"/>
          <w:bCs w:val="0"/>
          <w:color w:val="auto"/>
          <w:sz w:val="10"/>
          <w:szCs w:val="10"/>
          <w:lang w:val="en-US" w:eastAsia="zh-CN"/>
        </w:rPr>
        <w:t>savings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trade surplus</w:t>
      </w:r>
      <w:r>
        <w:rPr>
          <w:rFonts w:hint="eastAsia"/>
          <w:b w:val="0"/>
          <w:bCs w:val="0"/>
          <w:color w:val="auto"/>
          <w:sz w:val="10"/>
          <w:szCs w:val="10"/>
          <w:lang w:val="en-US" w:eastAsia="zh-CN"/>
        </w:rPr>
        <w:t xml:space="preserve">：e-m&gt;0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E54C5E" w:themeColor="accent6"/>
          <w:sz w:val="10"/>
          <w:szCs w:val="10"/>
          <w:lang w:val="en-US" w:eastAsia="zh-CN"/>
          <w14:textFill>
            <w14:solidFill>
              <w14:schemeClr w14:val="accent6"/>
            </w14:solidFill>
          </w14:textFill>
        </w:rPr>
      </w:pPr>
      <w:r>
        <w:rPr>
          <w:rFonts w:hint="eastAsia"/>
          <w:b/>
          <w:bCs/>
          <w:color w:val="E54C5E" w:themeColor="accent6"/>
          <w:sz w:val="10"/>
          <w:szCs w:val="10"/>
          <w:lang w:val="en-US" w:eastAsia="zh-CN"/>
          <w14:textFill>
            <w14:solidFill>
              <w14:schemeClr w14:val="accent6"/>
            </w14:solidFill>
          </w14:textFill>
        </w:rPr>
        <w:t>Week 5: IS-LM</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Hicks这个模型和凯恩斯的理论有一点不一样：ISLM假设货币外源，凯恩斯假设货币供给内生(现实中是内生的)；忽略不确定性</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77696" behindDoc="0" locked="0" layoutInCell="1" allowOverlap="1">
            <wp:simplePos x="0" y="0"/>
            <wp:positionH relativeFrom="column">
              <wp:posOffset>15240</wp:posOffset>
            </wp:positionH>
            <wp:positionV relativeFrom="paragraph">
              <wp:posOffset>699770</wp:posOffset>
            </wp:positionV>
            <wp:extent cx="2366010" cy="370840"/>
            <wp:effectExtent l="0" t="0" r="11430" b="10160"/>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2366010" cy="370840"/>
                    </a:xfrm>
                    <a:prstGeom prst="rect">
                      <a:avLst/>
                    </a:prstGeom>
                    <a:noFill/>
                    <a:ln>
                      <a:noFill/>
                    </a:ln>
                  </pic:spPr>
                </pic:pic>
              </a:graphicData>
            </a:graphic>
          </wp:anchor>
        </w:drawing>
      </w:r>
      <w:r>
        <w:rPr>
          <w:rFonts w:hint="eastAsia"/>
          <w:b w:val="0"/>
          <w:bCs w:val="0"/>
          <w:color w:val="auto"/>
          <w:sz w:val="10"/>
          <w:szCs w:val="10"/>
          <w:lang w:val="en-US" w:eastAsia="zh-CN"/>
        </w:rPr>
        <w:t>这意味着在（事后）均衡中，必须满足 i=s，即投资等于储蓄。这个条件在凯恩斯宏观模型（投资通过乘数效应决定收入，而收入决定储蓄）以及新古典宏观模型（储蓄作为可贷资金存入银行，然后银行将这些资金作为投资重新引入循环流动）中都成立。</w:t>
      </w:r>
      <w:r>
        <w:drawing>
          <wp:anchor distT="0" distB="0" distL="114300" distR="114300" simplePos="0" relativeHeight="251676672" behindDoc="0" locked="0" layoutInCell="1" allowOverlap="1">
            <wp:simplePos x="0" y="0"/>
            <wp:positionH relativeFrom="column">
              <wp:posOffset>10160</wp:posOffset>
            </wp:positionH>
            <wp:positionV relativeFrom="paragraph">
              <wp:posOffset>7620</wp:posOffset>
            </wp:positionV>
            <wp:extent cx="2362200" cy="486410"/>
            <wp:effectExtent l="0" t="0" r="0" b="127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2362200" cy="48641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sz w:val="21"/>
        </w:rPr>
        <mc:AlternateContent>
          <mc:Choice Requires="wpg">
            <w:drawing>
              <wp:anchor distT="0" distB="0" distL="114300" distR="114300" simplePos="0" relativeHeight="251680768" behindDoc="0" locked="0" layoutInCell="1" allowOverlap="1">
                <wp:simplePos x="0" y="0"/>
                <wp:positionH relativeFrom="column">
                  <wp:posOffset>833120</wp:posOffset>
                </wp:positionH>
                <wp:positionV relativeFrom="paragraph">
                  <wp:posOffset>560070</wp:posOffset>
                </wp:positionV>
                <wp:extent cx="1877695" cy="1617980"/>
                <wp:effectExtent l="0" t="0" r="12065" b="12700"/>
                <wp:wrapSquare wrapText="bothSides"/>
                <wp:docPr id="24" name="组合 24"/>
                <wp:cNvGraphicFramePr/>
                <a:graphic xmlns:a="http://schemas.openxmlformats.org/drawingml/2006/main">
                  <a:graphicData uri="http://schemas.microsoft.com/office/word/2010/wordprocessingGroup">
                    <wpg:wgp>
                      <wpg:cNvGrpSpPr/>
                      <wpg:grpSpPr>
                        <a:xfrm>
                          <a:off x="0" y="0"/>
                          <a:ext cx="1877695" cy="1617980"/>
                          <a:chOff x="14380" y="2969"/>
                          <a:chExt cx="2957" cy="2548"/>
                        </a:xfrm>
                      </wpg:grpSpPr>
                      <pic:pic xmlns:pic="http://schemas.openxmlformats.org/drawingml/2006/picture">
                        <pic:nvPicPr>
                          <pic:cNvPr id="21" name="图片 4"/>
                          <pic:cNvPicPr>
                            <a:picLocks noChangeAspect="1"/>
                          </pic:cNvPicPr>
                        </pic:nvPicPr>
                        <pic:blipFill>
                          <a:blip r:embed="rId23"/>
                          <a:stretch>
                            <a:fillRect/>
                          </a:stretch>
                        </pic:blipFill>
                        <pic:spPr>
                          <a:xfrm>
                            <a:off x="14380" y="2969"/>
                            <a:ext cx="2660" cy="2549"/>
                          </a:xfrm>
                          <a:prstGeom prst="rect">
                            <a:avLst/>
                          </a:prstGeom>
                          <a:noFill/>
                          <a:ln>
                            <a:noFill/>
                          </a:ln>
                        </pic:spPr>
                      </pic:pic>
                      <pic:pic xmlns:pic="http://schemas.openxmlformats.org/drawingml/2006/picture">
                        <pic:nvPicPr>
                          <pic:cNvPr id="23" name="图片 6"/>
                          <pic:cNvPicPr>
                            <a:picLocks noChangeAspect="1"/>
                          </pic:cNvPicPr>
                        </pic:nvPicPr>
                        <pic:blipFill>
                          <a:blip r:embed="rId24"/>
                          <a:stretch>
                            <a:fillRect/>
                          </a:stretch>
                        </pic:blipFill>
                        <pic:spPr>
                          <a:xfrm>
                            <a:off x="14673" y="3122"/>
                            <a:ext cx="2665" cy="1783"/>
                          </a:xfrm>
                          <a:prstGeom prst="rect">
                            <a:avLst/>
                          </a:prstGeom>
                          <a:noFill/>
                          <a:ln>
                            <a:noFill/>
                          </a:ln>
                        </pic:spPr>
                      </pic:pic>
                    </wpg:wgp>
                  </a:graphicData>
                </a:graphic>
              </wp:anchor>
            </w:drawing>
          </mc:Choice>
          <mc:Fallback>
            <w:pict>
              <v:group id="_x0000_s1026" o:spid="_x0000_s1026" o:spt="203" style="position:absolute;left:0pt;margin-left:65.6pt;margin-top:44.1pt;height:127.4pt;width:147.85pt;mso-wrap-distance-bottom:0pt;mso-wrap-distance-left:9pt;mso-wrap-distance-right:9pt;mso-wrap-distance-top:0pt;z-index:251680768;mso-width-relative:page;mso-height-relative:page;" coordorigin="14380,2969" coordsize="2957,2548" o:gfxdata="UEsDBAoAAAAAAIdO4kAAAAAAAAAAAAAAAAAEAAAAZHJzL1BLAwQUAAAACACHTuJAFeD7ZdoAAAAK&#10;AQAADwAAAGRycy9kb3ducmV2LnhtbE2PwWrDMAyG74O9g9Fgt9V20pU0jVNG2XYqg7WDsZsbq0lo&#10;bIfYTdq3n3ZaT+JHH78+FeuL7diIQ2i9UyBnAhi6ypvW1Qq+9m9PGbAQtTO68w4VXDHAury/K3Ru&#10;/OQ+cdzFmlGJC7lW0MTY55yHqkGrw8z36Gh39IPVkeJQczPoicptxxMhFtzq1tGFRve4abA67c5W&#10;wfukp5dUvo7b03Fz/dk/f3xvJSr1+CDFCljES/yH4U+f1KEkp4M/OxNYRzmVCaEKsowmAfNksQR2&#10;UJDOUwG8LPjtC+UvUEsDBBQAAAAIAIdO4kDQJQpBjQIAAGYHAAAOAAAAZHJzL2Uyb0RvYy54bWzV&#10;Vd1q2zAUvh/sHYTuF8dO4iQmThnLWgZlC/t5AEWWbTFbEpLy0/vB1rvd71EGe5vS19iR7HhJWlgZ&#10;pbCLOEdH0tF3vu+zPDvb1RXaMG24FCkOe32MmKAy46JI8aeP5y8mGBlLREYqKViKr5jBZ/Pnz2Zb&#10;lbBIlrLKmEZQRJhkq1JcWquSIDC0ZDUxPamYgMlc6ppYGOoiyDTZQvW6CqJ+Pw62UmdKS8qMgeyi&#10;mcRtRf2QgjLPOWULSdc1E7apqllFLLRkSq4Mnnu0ec6ofZfnhllUpRg6tf4Jh0C8cs9gPiNJoYkq&#10;OW0hkIdAOOmpJlzAoV2pBbEErTW/U6rmVEsjc9ujsg6aRjwj0EXYP+HmQsu18r0UybZQHekg1Anr&#10;/1yWvt0sNeJZiqMhRoLUoPjtzy83378hSAA7W1UksOhCqw9qqdtE0Yxcw7tc1+4fWkE7z+tVxyvb&#10;WUQhGU7G43g6wojCXBiH4+mkZZ6WII/bFw4HkEMwH03jaSMLLV+3BaLpaNzsjkbDiZsN9icHDmCH&#10;R3GawK9lCqI7TP3dn7DLrjUD3l01sVlyutTN4ICtcM/WzY9ft9dfkSfLbXBrmh3EQbmU9LNBQr4q&#10;iSjYS6PAktCu7+F4eeCGR8etKq7OeVU5fl38uO8I0gmrVwyk128yD4gkxmpmaekOzOHg9wC2Ibub&#10;8Cj/AHOYDRjjHivcJ+neEVEcg9rODiCol7sTFFjTxl4wWSMXADoAAWKQhGwuTQtnv8SlhXQcAUyS&#10;VOIoATVdxkNuQPoQMDdyQvAEThmcOCV22jve/k+nRM3L2RniUZwSj4ElcMMgjNr6B07ZXxzjyeDo&#10;1X8ip/gbBq5ff+m0nwp3vx+OIT78PM5/A1BLAwQKAAAAAACHTuJAAAAAAAAAAAAAAAAACgAAAGRy&#10;cy9tZWRpYS9QSwMEFAAAAAgAh07iQOIOEFkukwAAJJMAABQAAABkcnMvbWVkaWEvaW1hZ2UyLnBu&#10;ZwAAgP9/iVBORw0KGgoAAAANSUhEUgAAAogAAAGxCAYAAADh1EdCAAAAAXNSR0IArs4c6QAAAARn&#10;QU1BAACxjwv8YQUAAAAJcEhZcwAAEnQAABJ0Ad5mH3gAAJK5SURBVHhe7d0FYFRH1wbgN4QQggR3&#10;Ke5a3N0tWIHiFIproaVQtC3lgxYoWoq7u1Pcobi7u0tISEKSL2eYpZsQZ5O19/m//ZN75zZAkt09&#10;98ycMw7+AUBEREREpMXQH4mIiIiIFAaIRERERBQIA0QiIiIiCoQBIhEREREFwgCRiIiIiAJhgEhE&#10;REREgTBAJCIiIqJAojVA/OOPPzB//nx9RERERESWKFoDxAcPHuDhw4f6iIiIiIgsUbQGiDFjxoSv&#10;r68+IiIiIiJLFK0BoqOjI96/f6+PiIiIiMgSMYNIRERERIFEewaRASIRERGRZeMUMxEREREFwilm&#10;IiIiIgqEGUQiIiIiCoQZRCIiIiIKhBlEIiIiIgqEGUQiIiIiCoQZRCIiIiIKJNoDRGYQiYiIiCwb&#10;p5iJiIiIKBBOMRMRERFRIMwgEhEREVEgzCASERERUSDMIBIRERFRIMwgEhEREVEg0R4gMoNIRERE&#10;ZNk4xUxEREREgXCKmYiIiIgCYQaRotyWLVvw7t07fURERESWjhlEilL+/v6YPXs2cuXKheXLl+uz&#10;REREZMmYQaQo5eDggEWLFqkg8ddff0WFChVw6tQpPUpERESWiBlEihZly5bFsWPH0KxZM1SvXh0d&#10;O3bE06dP9SgRERFZEmYQKdrEiBED3377LS5evIi4ceOqaeexY8fCx8dHX0FEZELuezG+U2/MOOGl&#10;TwThdRaLB3dH935/YP2VEK4x5nkRK0f0QtdeY7DlLt/LyLZFewaRASIlSJAAY8aMwd69e7Ft2zbk&#10;zZsXmzZt0qNERCbifROHlq7FiXsh3IS+PYG1f87BkjnD0eN/a/FInw6eL+6vHok+E5ZgxdRZ2H45&#10;HAElkRXjFDOZTfbs2bFhwwaVRezTpw9q1qyJS5cu6VEiomjgkBjVmtaB79qFWHMtlNkMn4tYNmcT&#10;0n3dHIWdAX99mshWRSJA9MSTO3fxPBI3T5xipuDUqFEDZ86cQdWqVVGmTBn07t0br1690qNERFEp&#10;BlzLNUOj5DuwYNkZhPTW5n5wAeaeKYNWjTMjpj4XUZ7P7+LGzYd4bcpVNb7ueHTzJh656+NI8HV/&#10;jNs3buHRGy73of+EK0B8vrw9slQZjX27xqNN0QxInT4dsjafgdsRjPWYQaSQyM1Dr169cP78eXh6&#10;eiJHjhyYOnUq/Pz89BVERFHEuSSaNsuLEwsXYd8bfS6QR9g8dync67VEvZQRz6u8Pr0QP9TPjwwp&#10;0iFL5lRIkaEImgxejvM6qHNf3xWZ0nbEmqBBntcpjCqfGDUmXIFx6OaxrR/yZe+ONWeX4bvKOZE+&#10;Y0akzdUOvw+tgMSFf8IeD33hR754uLgdMmToiFUv9akAPje3YHTbssiaOhWy5siClKmyoEy7Mdh5&#10;n4kcCleA6InzJ07ind8BDO+4EM7tl+Pc1RNY91MNpHHUl4QTM4gUlqRJk+Kvv/5SzbUXL16ML7/8&#10;Ert27dKjRERRwQkFGn+NcveWYeHmT1ci+lxeibnrk6JpiypI4qBPhpPvzcXo3bgbtifvjpXX3sD7&#10;3TOcmN0OyXYNwKh1Olp77w0PT294fzJv/R7eXp7w9g6c2fN774V3L45hQsfBuFB2Ao7cuIqDszqg&#10;Vu1qyHtxBVbvDRLl+j7AlrUb4V+lCkon1OeebcfQZs0xw6MuJv77FB5e7ni0fwwq3B+HZh0m4hSX&#10;WNq9sANE38c4f/4y7u27gDRDFmDit2WQLXMBlCyQGhGMD5lBpHDLly8fdu7ciUGDBqFdu3Zo1KgR&#10;bt68qUeJiEzLKbMbmtX2xbqFa3AtUB7DE0cXzsHhIq3QvEgcfS68PHFk1hgsce2KcX+0R6n08eDo&#10;lBg5qnTGxM37MKqGIVqLOP8XJ/Ck0GjMGOyG/Bkyo3ClEsiZvx4alL6Pdet2wShRCN+7W7B+myvq&#10;1quMZOqMD87PG40pHm0wfkpf1MyeKOD93BnJ8zfEoAn9UezwVMzd8xlz1mQTwg4QPc/j7FkvpG8y&#10;CEObZA64z4o8ZhApoho2bKimnSWTWKRIEfz00094+/atHiUiMhHH1KjZrAGS7liAZaeN0mfPtmLe&#10;oieo3aohMkf0DdDrCvbuuYjs1aujUDx9ziBOciSPfHwY8N9XR7d+NZDKOFPjlA113Cri+fr12PFM&#10;n4Mvbm1aj50p6sGtvP4Dfe9i945DSFujNkon/nDKwCl9cRTLcQ8nT90KNK1N9ifMANHn5jmce5Qd&#10;TdrUwxcRTRkGwTY3FBmxY8fGgAED1A4st2/fVusT582bp7bxIyIylYTlmuGrnCewaOE+fJik9cX1&#10;VfOwJu5XaFkjRYizZp6HhqJEXEe1c9SHhyNca/yJC+/u4d5dIH269IilrzUZBxfEDvgzA3PEF7Xc&#10;UO3dRqzbpqfKfa5h4/o9yODmhpKGINX7Dm7feotbi3uibOHCKGz8KNUW0896w/OdB7gC3L6FGSC+&#10;OXcW51OURbkiQW9/Io5TzPQ5UqdOjblz56o9nSdNmoSSJUviyJEjepSI6DO5FEKTr0vjzopF2CLx&#10;lddJLJ67B3laNkepUN4CXfK0wp9rt2Dr1q36sQWrRzRABkdf+Pp82HI0ujimqw63mg7YvHYrpNbE&#10;52pAsHggFxrULwwXfQ38/eDnFwvZGw7AmHHjMC7QYxLmrt+LuV2LwFlfTvYpjADRExfOnoNXnnzI&#10;G9GlF8HgFDOZQrFixXDw4EF06dJFTUG3atUK9+/f16NERJHlhGz1m6G611osXHsNz3fOw4KbVdGy&#10;cc7Ql1fFy4SilSqjSpUq+lEZFQumg4tjMiRL6Rfw+nQPoaZGYjohlpcXvE3y9pgCVerVRtx/1mHT&#10;PU9c3LAORwvXR728RuGeUwqkTOUAd4ckKFy6NEp/8iiMLIn0tWS3Qg8QfZ/iwrnryJgrF5J95vSy&#10;YAaRTEXuyFu2bKm27UufPj3y58+PESNGwCvgRZaIKLIc09XC1/UTYdu8v/DnrBWI0aglaqeN5Bug&#10;S04ULpoKZ//5B6c99TkDj/u4++RDROiUKg3S+lzF1UC7s/ji8b7V2HzOWx+HX6KKbqiXbAfWr9uJ&#10;dWvPoHT9ushmHOE6ZUCJkrlwe9sWHDSuZiEyEnqA6HUOZ845IVeenP+lpj8DM4hkarKn8y+//IJ/&#10;//0Xx48fR86cObFixQo9SkR2z88Hr+6eVq8R/z2O4viVJwEhWHASo2LTr5D98O8YviEzmrcoj8jX&#10;kriiYutvUfzCWPTqPw9HH0oA+BrXd01H7zrl8d3aR+rv4JynMqoXPIUZo6biiASNvs9wcuH3aNxl&#10;DV4nDHMl2Kfil4abW3rsmPg95lypALdaGYNkQF1QpHUvNH47FT26jMGmi88+FKT4vsGd4+sxddho&#10;rL7J92p7F+pvns+ti7j4NDfy5/789YeCGUSKKhkyZFBrE2fOnImff/4ZFSpUwOnTp/UoEdklp4RI&#10;mvwZFnYuhaJFixo9iqF894W4/D4GHALelwL+F0icYk3RvHwCpKjVCk3zB1mJFyPgvwl4ODqGb12h&#10;S6Fe+Ht2D6Ta1RvF0iSEq2sy5GwyETeLDsXAhrpdnHMx9JgwHpVuDkOx9KmQJkUm1Jr0Gk1nzEDb&#10;HM4Bf2Tgv2AMB/k7OyDkv0IcFK3fCPlun4NH9QaoEUzTYseMX2Psskmo6T4LLfMmR6IkKZA8UWJk&#10;qdEfK+7FQVLXSGZNyWY4+IdaCuqJ1y/9ETdhnAj3PAyO7Irh5OTELCJFKfk9mzZtGoYOHYp69eqp&#10;DKM04CYiCswXHi/fwiGh6yezZL4er+Hh6Ir4n1Rq+MI94L9xCvhvIlbE4Y6HV27isXccpMqYCcmC&#10;XdcfcM2lG3jikByZs6UICPMAnzcv8S52QsQPlAIM33uz58vn8HFJDNcw/qIeT27g5v2XeB87KdJl&#10;SodEEW3nQzYpjADR9GTtGNuTUHR4+fIlhg0bhgULFqg2OV27dlU3KERERBS6SCxu+DycZqbokjBh&#10;QowdOxZ79+5VrSdkd5bNmzfrUSIiIgpJtGcQpenxq1ev4OwcseQ80efauHEj+vTpg8yZM6vAMVu2&#10;bHqEiIiIjDGDSHajZs2aOHPmDCpXrqx6fUmwKDcrREREFFi0B4hsdUPmJGsQe/fujXPnzqk9nWXb&#10;vr///lsVthCR5Vq4cCHfO4iiETOIZJeSJUuGqVOnqjWJ8sZTqFAh7N69W48SkSX57bff1LIQb++I&#10;N40moshhBpHsmuzAsmvXLgwcOBBt2rRB48aNcevWLT1KROa2atUqTJkyBWvWrIGLiym2bCCi8GAG&#10;kShAo0aNcOHCBRQoUACFCxfGTz/9pKagich8Tp48iY4dO6ogMXXq1PosEUUHswSIzCCSJZIKe8kk&#10;njp1SmURZX3i/Pnz2beTyAwePnyoGt1PnjxZLQEhoujFKWaiICRTMW/ePCxbtgwTJkxAqVKl1P6t&#10;RBQ93r17Bzc3N7Rv315l94ko+nGKmSgExYsXx6FDh9CpUyfUr18frVu3xoMHD/QoEUWVdu3aIVOm&#10;TBg0aJA+Q0TRjRlEolDI1pCtWrXCxYsXkSZNGrUbi1RUenl56SuIyJSGDx+O69evY+bMmfoMEZkD&#10;M4hE4RAvXjyMGDECR44cwdGjR5ErVy6sXLlSjxKRKciyjhkzZmD16tVqTTARmQ8ziEQRkDFjRqxY&#10;sQLTp0/HsGHDUKlSJbU7CxF9Hrnx6tq1q2pnkzJlSn2WiMyFGUSiSKhQoQKOHz+u+iZWqVIFnTt3&#10;xtOnT/UoEUXE/fv31Tpf2dVIWk0Rkfkxg0gUSXKzIwUssj7R2dlZTTv/+eefvAEiigBPT0/UrVtX&#10;ZQ+lcpmILINZMogMEMmWJEyYEOPGjVNb9cnWfVLIsmXLFj1KRCGRHqPSHSB37tzo37+/PktEloBT&#10;zEQmkjNnTmzatAmjR49Gjx49ULt2bVy5ckWPElFQQ4YMUdPL06ZN02eIyFJwipnIxGrVqoWzZ8+i&#10;YsWKqsl237598erVKz1KRGLRokWqIb1soxcrVix9logsBTOIRFHAyckJffr0wblz5/D69Wu1bZ9k&#10;Sfz8/PQVRPZL2kX17NkTa9euRbJkyfRZIrIkzCASRSF585PKTJl6ln2dZU/ZPXv26FEi+3P37l00&#10;aNBANcLOmzevPktEloYZRKJoIK07pIhlwIABalH+V199hVu3bulRIvvw9u1b1KlTB7169VJrdInI&#10;cjGDSBSNpG/ihQsXVKVz4cKF1V6zHh4eepTIdknFcsuWLfHll1+qdblEZNnMkkFkgEj2TLYQ++mn&#10;n3Dy5EncuHFDrU9csGCBHiWyTQMHDsSzZ88wZcoUfYaILBmnmInMJE2aNGpd4pIlS1SD7ZIlS+Lf&#10;f//Vo0S2w/B7LttUsmKZyDpwipnIzEqUKIHDhw+jY8eOaieJNm3a4OHDh3qUyLodPHgQ3333Hdat&#10;W4ekSZPqs0Rk6ZhBJLIADg4Oqnjl0qVLSJUqlaruHDlyJLy8vPQVRNbn9u3baNSoEebMmaO2oiQi&#10;62FxGURZo0Jkr+LFi4fffvtNZRSlV5y8qUojYSJr4+7uriqW+/Xrh+rVq+uzRGQtLCqDKHebsmB/&#10;2LBhagN3InuVKVMmrFy5UjXXlu3IKleurHZnIbIG0hD+66+/RvHixVVLGyKyPhaVQUyfPj2OHz+u&#10;2oDIvrayqJnInsl2fSdOnEDDhg1VkNilSxdm2cni9e/fX2UQJ06cqM8QkbUxSwYxtCnmdOnSYfHi&#10;xarqbdSoUShTpowKGonslTxnOnfurG6cZAs/mXYeP3481/KSRZo9e7ZaFrF8+XL1+0pE1slii1RK&#10;ly6tWn5IRad03G/fvj0ePXqkR4nsT6JEiVQ7nF27dmHjxo2q2fbWrVv1KJH57du3Dz/88APWr1+P&#10;xIkT67NEZI0srkjFWIwYMfDNN9/g4sWL6sUmT548GD16NLy9vfUVRPZHll9s3rxZZdi7deumCgGu&#10;XLmiR4nMQ5q+y05BMvuTPXt2fZaIrJXFZhCNubq6qjdD6ae1d+9eFSiuXbtWjxLZJ8msnzt3DuXK&#10;lVNNtmX7stevX+tRoujz5s0bdaMiu6VUqVJFnyUia2bRGcSgsmTJogJDWfj8448/olq1ajh//rwe&#10;JbI/ssZLAkMJFF+9eqW6AEyfPl1VkRJFB/lda9q0qbpRkYw2EdkGq8ggBlW1alWcOnVKZVAqVKiA&#10;Hj164MWLF3qUyP4kT55ctcTZsGED5s2bh8KFC6tsO1FUkxsUWfYj62OJyHZYVQbRmHyd7t27qwyi&#10;fD3JnEyaNMkkX5vIWhUsWBC7d+9WGfZWrVqhSZMmqr8oUVSQmxIpmFq2bJl6TSYi22GVGURjSZIk&#10;UYHh9u3bVWuFAgUKqM+J7JkUC0hbHFmvW6hQIdVs28PDQ48SfT6pph80aJDaYzlhwoT6LBHZCrME&#10;iFGR5ZM3wm3btuHnn39Gx44d4ebmhmvXrulRIvsTO3Zs9QYujbbluSBZ9oULF+pRosi7evWqWnco&#10;v09Zs2bVZ4nIlljtFHNIJDCUBfslSpRQ2zwZOvoT2au0adOq1iOyM9G4ceNUj9GjR4/qUaKIkWIo&#10;qViWLVFlpx8isk1WP8UcHGdnZ9Ws9cyZM3j8+LHqyTVr1iz4+/vrK4jsj9w0HT58WDWdr1evHtq2&#10;bYuHDx/qUaKwyc39V199pQoFZaaGiGyXzWUQjaVMmRIzZ87EmjVrVOuPokWLql6KRPbKwcFB7U50&#10;6dIl9fzImzcvRo4cCS8vL30FUch69eqlNjAYM2aMPkNEtsomM4hBScuP/fv3o3fv3qqqs3nz5rh7&#10;964eJbI/8eLFw2+//aYyivLInTs3Vq9erUeJPjVlyhTs2LFDLVWQ13Eism02nUEM6uuvv1bb9knD&#10;bWkHMnz4cHh6eupRIvuTKVMmVf3/999/Y/DgwWoXDFnDS2RMOkPI66VULMvOVkRk++wig2gsTpw4&#10;anH1sWPH1Buh7Gsrd8RE9kyKDaTauX79+qhUqZLaEeP58+d6lOzZ5cuX1c21vE7KDQUR2QezBIjm&#10;yiAaS58+vXrBk10nZJ/nsmXLqjdIInslz80uXbqo/onyudw8TZgwwaw3dGReskOVVCzLcgR5jSQi&#10;+2FXU8zBKVOmDP7991+160StWrXQoUMHVflMZK8SJUqktk2TRsiydV/+/Pnxzz//6FGyF3JjIA3X&#10;ZUvTdu3a6bNEZC/sboo5OFKVJ60/ZH2i7AggTbd///13+Pj46CuI7I9kEDdv3oz//e9/6Nq1K+rW&#10;rasaJJN9kK1Mpdn66NGj9Rkisid2n0E0Jouv5cVQKp5lP1sJFNevX69HieyTZJDOnj2rphhLliyJ&#10;fv364fXr13qUbJEsLdi3bx8WLVqkbqCJyP4wgxgM2TpKqvXGjx+P77//HtWrV1frsojsVaxYsdC3&#10;b18VKL58+VJt2zdjxgz4+fnpK8hWbNmyRa05lNfA+PHj67NEZG+YQQxFtWrVcPr0adSsWRPlypVD&#10;z5491aJtInuVPHlyTJs2Ta1NnDNnjmo+Lxl3sg2yzEbWYy9btgwZMmTQZ4nIHjGDGAYJaHv06KEy&#10;iLImUdZlTZ482WqCXKKoIH1E9+zZo6abpfF806ZNcefOHT1K1kjaGknFsnR1KFWqlD5LRPaKGcRw&#10;SpIkiQoMpZpzxYoV6g1SdhUgsmeyM5HcPOXKlQtffvklhg4dCg8PDz1K1kJufhs2bIgGDRqgdevW&#10;+iwR2TOzZBCtOfsme9fKrgLSbFta4sgL6vXr1/Uokf1xcXFRu7BIH9ErV66oLLsUN5D1kP6XCRIk&#10;UGsPiYgEp5gjSXacOH/+vFqDVaxYMfz4449wd3fXo0T2J23atFiwYIEKDseMGaN6jMqORWTZxo4d&#10;q3rBzp8/nxXLRPQRp5g/g7OzM/r3768KWR48eKAqO2Xhvr+/v76CyP5IK5wjR46o5srSO1E+Pnr0&#10;SI+SJdm4caPq+bp27VrEixdPnyUiYgbRJFKlSoXZs2dj1apVmDp1qsooHjp0SI8S2R8HBwe0bdtW&#10;VcVK5bMszZDiB29vb30FmZvsRS8/I1lTLVuPEhEZYwbRhIoUKaJafkg7nK+++gotWrTAvXv39CiR&#10;/ZE+eiNHjsTBgwdx4MAB5M6dG2vWrNGjZC5Pnz5V2V1ZClC8eHF9lojoP8wgmphkTqTth1R2ZsyY&#10;Ue1j+/PPP+Pdu3f6CiL7kzlzZqxevRpTpkzBwIEDUbVqVZXBougnWVwprpPWRPJaRUQUHGYQo0jc&#10;uHFVYCiL9M+cOaMqO6X5LJE9q1y5Mk6dOoV69eqhUqVKar9f6b9H0adjx45IliwZfvnlF32GiOhT&#10;Zskg2kOAaPDFF19g6dKlqnhlxIgRakeWkydP6lEi+yOvAV27dlVdACTjLjdPEydOtKvXBXORdaAS&#10;oM+bN09974mIQsIp5mhStmxZlU2UdYk1atTAt99+iydPnuhRIvuTOHFitd/5zp07VRVtgQIFsG3b&#10;Nj1KpibfY/l+y8c4ceLos0REweMUczSSHmPSXFsqO2XxvizYl0XisosBkb2SXVi2bt2KX3/9FZ07&#10;d1bTz9euXdOjZArSiqt9+/aq04L0qyQiCgsziGYgOxb88ccf2Ldvn9quL0+ePNiwYYMeJbJPUlUr&#10;hSulS5dWlbU//PAD3rx5o0cpsqQHpXxvJ0yYoDotEBGFBzOIZpQtWzasX78ef/75J/r27aumniW7&#10;SGSvYsWKhX79+uHs2bOqFYs0n585cyabz0eSl5eX2vWpTZs2at9sIqLwYgbRAlSvXl1VOlerVk2t&#10;VezVqxdevnypR4nsT4oUKTBjxgy1Xk4CRNnSUvooUsTItLI0wR4yZIg+Q0QUPswgWgj5vkhgKJWd&#10;ctcvmRPpGcfvFdmzQoUKqaUY3333HZo1a4avv/4ad+7c0aMUGumacOnSJcyaNYsVy0QUYWbJIDLo&#10;CVnSpElVYCiL9qVv4pdffqmqPInsmTR1luUX2bNnV8+JYcOGwdPTU49SUFKM8tdff6lda1xcXPRZ&#10;IqLw4xSzhcqXL58qYJGpoW+++QYNGzbEjRs39CiR/ZFAR54Px48fV8GiZNkXL16sR8ngxIkTqhm2&#10;7Fwj+8QTEUUGp5gtnGyJJdv2yVSbrMMaMGAA3N3d9SiR/UmXLh0WLVqEBQsW4Pfff0eZMmVU0EjA&#10;w4cP4ebmpmYhJNNKRBRZzCBaAWdnZxUYSi+ze/fuqczJ3LlzWdlJdk3a4Rw5cgRt27ZF7dq1VUGG&#10;tHSxV7Lfu/SQlF6rMuNARPQ5mEG0IjJdJFv2rVy5UmUIpFfcoUOH9CiR/ZHm8+3atVNTzrIzS968&#10;eTF69Gh4e3vrK+yHBMpZsmTBTz/9pM8QEUUeM4hWyNDyo1u3bmjUqBFatmyJ+/fv61Ei++Pq6qr2&#10;GZbnhVQ9S/N5aZFjL4YPH46bN2+q1kBERKbADKKVkrYVEhhKG4svvvhCFbX88ssvapqJyF5JBk0q&#10;dydNmqSWZUhvUWkdZcuk24H0ipSilNixY+uzRESfJxIBoiee3LmL5176MILY5sa04saNqwLDo0eP&#10;4tSpU8iZMyeWL1+uR4nsU5UqVXDy5EnUqVMHFSpUQI8ePfDixQs9ajvked+1a1cVFEtzcSIiUwlX&#10;gPh8eXtkqTIa+3aNR5uiGZA6fTpkbT4DtyMR5xkatvr5+amPZBoZMmRQmYTZs2ergLF8+fIqYCSy&#10;VzJbIcswpAuAvN7IzZNkFm3lBlWWlcg2etOmTUP+/Pn1WSIi0whHgOiJ8ydO4p3fAQzvuBDO7Zfj&#10;3NUTWPdTDaRx1JdEEKeZo065cuVUyw/ZdUK28JN+aE+ePNGjRPZHilcmTpyIbdu2qWnYAgUKYPv2&#10;7XrUOkmT8Lp166rsoVQuExGZWtgBou9jnD9/Gff2XUCaIQsw8dsyyJa5AEoWSI1P4sOXt3Dh2nN9&#10;EDIWqkQtqeyUwFAqO2UKOnfu3BgzZgx8fHz0FUT2RwpX/vnnH5Vhl+eH9Au8fv26HrUe0t6qdevW&#10;6nndv39/fZaIyLTCDhA9z+PsWS+kbzIIQ5tkhpM+HYjvQxya+R1qfpkJ9f86g7A2wGIGMXokSJBA&#10;BYZ79+5V2RNpAbJx40Y9SmSfJOMmhSslSpRAsWLFVJBlTc3nZTcZmV6WqWUioqgSZoDoc/Mczj3K&#10;jiZt6uGL4KaUfc7h7/btMOVBMTSr/SW+zJcLYe38yQxi9JL9ayUwHDt2LL77LiCQr1lTVT8T2atY&#10;sWLhhx9+wJkzZ/D48WP1HJk1a5bFN5+XHWTmzZun9lqWfwMRUVQJM0B8c+4szqcoi3JF4ukzQThl&#10;QotJ6zCnfzG8ueGC3Hld9UDImEE0jxo1aqjdWKTCU7Yn6927N16+fKlHiexPypQpVYsYqQKePn26&#10;6jF68OBBPWpZZNeYnj17qv6OyZIl02eJiKJGGAGiJy6cPQevPPmQN44+9QkXxInjGHDpaZy5mxN5&#10;sjjr8yFjBtF8nJycVGAoU2yy0F227fvrr79YVU52rXDhwti/fz/69OmDpk2bonnz5rh7964eNT/5&#10;u8i+7BLMylIRIqKoFnqA6PsUF85dR8ZcuZAsjIpln+tncCFVHuQLa345ADOI5pc0aVIVGG7ZsgVL&#10;lixRG/vv2rVLjxLZJ6n+l7Y40nC7YMGCaocSuZEyp7dv36p+jr169VJ7ThMRRYfQA0Svczhzzgm5&#10;8uQMc13h6zNn4Z47D1KGo/UNm2VbDumftnPnTgwaNEjtaStb98mWXUT2Kk6cOBg2bBiOHTumMu3S&#10;P3Hp0qV6NHrJmkjZMUlu4Pr27avPEhFFvVADRJ9bF3HxaW7kzx3C+sOPPHH+9BVkzpM7zEBScIrZ&#10;8jRs2FC9GUrWRKbbBg4cqDIXRPYqffr0WLx4MebPn4///e9/KFu2LE6cOKFHo4dsF/js2TNMmTJF&#10;nyEiih6hBohOOTti2bV16J0vjHWFvo9x5rwzcuVNoE+EjlPMlkn2cZXAUApZ7ty5o9YnSsWkpVd2&#10;EkWl0qVL499//0WrVq1Qq1YtdOjQQVU+RzV57knmcsWKFaxYJqJoF0aRigtcE8b5tCG25nN2OjrV&#10;rI6q1Zvif+vPY3m/OqjZaTrOhdGPmRlEy5Y6dWrMnTtX7eksW5NJv7jDhw/rUSL7I83n27dvr5rP&#10;J0yYUDXd/v3336Os+fyBAwdUS6p169ap9cJERNHNwd8M6SF5cZXCCNkJgCyb/HpIJkOmuipWrIiR&#10;I0eqAJLInl25ckVVPF++fBl//PGHSYtHbt26pW7KpGJZtsskIjKHMDKIUYMZROvh4OCgptaksXa6&#10;dOlUUcuvv/6Kd+/e6SuI7E/WrFlVdm/ChAmq4bYEclL9/LlkRxepWP7+++8ZHBKRWUVrBvHNmzeq&#10;Ea1UyWbIkEFN1UhfvsyZM6tdDIQ0rJWF4XJeHrL2xvC5ZByl0lbInqpnz579OGZ8bbZs2VSxhZCd&#10;El69ehXo6xiuTZIkCVxdPzT2llYWErjKmARFFLwbN26oakpZrD969GhV3EJkz+Rmd/LkyerGSXoo&#10;Dh06FIkSJdKj4Se9SGV/6FSpUmHq1Kn6LBGReURrgCgvgDIlI61U5A5ZAjlZwyPBmuyJKmSNz8mT&#10;J+Ht7a3GDA85lqrCxo0bq+tWrlyJffv2fRwzvrZSpUpqIbmQP0fW8xjGjK+VsU6dOqnrpI3EuXPn&#10;1HlDoGh4yFRP3bp11XUSeMq/wxBkGq6Rz8eNG6f+TRKQ9ujRI9A1xh/79euHuHHj4tGjR2qdn/G4&#10;4XMpGDFkEKSK8dq1a598LXm4uLggceLE6jr5UUZXcCs9E2VXB/mz//zzT+TLl0+PENkneZ4OHjxY&#10;FZXIx44dO6rXkvCS1wVprbN161ZVyEdEZE5mWYMo62vGjBmjPloiyQgYB5Tx48eHs/OHSm4JYOWc&#10;IdA0DjhLliyJBAkSqGykVB8afw3jj/JGIL3WJJMqC92Nv4bhc1kUL280QrKlUl1sPG74mClTJuzd&#10;u1ddJ604fvzxR/WmZBxEyqNatWofs7SS6ZBMrfG44XpZSyWL8cX48ePV1HLQryXHlStXRqFChTBt&#10;2jT0799fBc6SPZGsrPG1BQoU+LgtmGRz5Y3PeNzwteV7LP9mImsnMxvS1FoqneWmUdbuhkWem7/9&#10;9hsOHTr08YaPiMiczBIgyj7A8mIo7SPI9CRwNDwMgaQEYYZA7fbt2yp7aTxueHzxxRcqqBMbNmxQ&#10;QaxhzPhaCTilL5yQastNmzbh+vXryJ49u/oahiBbGnAbrpOAUoLnoF9LHtKsW4LMBw8eqP/eOHg0&#10;/ihvoDJ9J8Fm586dA40bPpdgU/bVFZKRkT52wX0t2YdXtlQT8qYuXzPoNfIxefLkquWPkO+brBOT&#10;88bXyENuIhjkksHq1avVcgzJrkshS8aMGfVIYHKDJ7Mqe/bsUc8fIiJLYJYAsXz58mqdjnwk2yHZ&#10;VdnnWYLKsWPHRnqRvXHwaPjc8FG2QJMgTNazSr/GoOPyEF999ZX6KBnQjRs3BrrG8FECZikwEIa1&#10;r4avYXxt8eLFMWrUKHWdBLyLFi0KdI3hc5lSlIyRqFevnnrjNw4gDQGlLG2Q3TFE69atVdBpGDO+&#10;tlu3bmrpg/jpp5/Uv9swZnytBBfSCkUKh+TfajhvfJ18lAIjyS57eXmp7JbxuOFzBrimJd9reS5I&#10;gCiZeZkJiBfvv40HZE2vzDxIpwDJyhMRWQqzBIjyQihTobJWkGyPZB6lBYgEc/LmKOsy7Y2Hh4cK&#10;2IwDSMPnKVKk+JjNPXjwIF6/fv1JsCkfZWpSirmELB8wnA96rbQgkvW5sgbu22+/DTRm/FGytFKU&#10;JU2fpbgouK8n4y9evFB/5rJly9C9e/dAQabho2w/J0GNkMB64cKFnwSb8lECXMN64LVr16qg3njc&#10;8Lm0vipSpIi6Tnpuvnz5MtivJy2WDFOwz58/V2tujccttcBMMuPymrdt2za1xEM6A8hNjgSHkgnv&#10;2rWrvpKIyDKYJUCU6UkJIOQj2SYJNqQFiPRNbNGiBYYMGaLWZ5JlkwIsQxZRsl8SLBoHkYaPEpDl&#10;zZtXXXf16lW1TaPxuOFzCVxl9xEhWdqjR49+8rXkIcGw/J4ICXhlaYDx1zF8Lut3JbgS0hFB/mzj&#10;cfm7y99N1gAbehPKOl3jwjPjwHPGjBnqRubp06chLlmQj8OHD1cFYXfv3lUZ5KDj8pB1xfXr11d/&#10;5sOHD1XbG8O44aNk2WV5jQSysh5XAmhpRk9EZGnMEiDKG4bcMdesWVOfIVv15MkTNT0q2aNhw4ap&#10;aTZOY1JUMax9lYDMUEEsjacNAaRxMCmfy7pYmfKVjK9MzwcdN3wumVRZYypTwrIvctBx+Vz+TEMh&#10;mFQiSyBofJ3ho2TUZatRyeg2aNBAtYtKkyaN+u+IiCyFWQJEaRkj007SEJbsg7QukspOaQEk6/TK&#10;lSunR4jsi1T+y5rE7du3q36HEnBKWyzJjkp7KyIiS2CWVI7c2XMnFfsildHSO1GmD9u0aaP6WUpm&#10;h8ieyHNACp3Wr1+vsoYydS3T7lJFL+s6Zd0nEZElMEuAKGtvZIqF7I8EhrI2SypqZXpPpp/fvn2r&#10;R4lsl6yXlF6hsoZR1j0aSEcHWW4zd+5cNS0t2XXJuBMRmRMziBTtZBpNAsNTp06pljjSY1B6FZph&#10;tQNRtJClFbKkRjKGFSpU0Gc/kOeDrIGU/rCSTZRinRo1aqiKdFnDS0RkDswgktnIFJsEhjKtJhXP&#10;0vLjyJEjepTINshrnfTlrFq1qgr6gpLqZwkQhRRwyfpsqXaWlkOy/7zsOiXFLURE0YkZRDI7aUQt&#10;O6TIvthS1SnNo6VvHJEtkOIsCfwk0AuOcYBoIC2hZBtO2W9+x44dqk+k9BclIoouzCCSRZC+cBIY&#10;SuZEMouyPZmsx5JefETWSiqUJcBbsmTJx7Y7QQUXIBpISxwpaPnzzz/Vtn2yVlGeI0REUc1sGUQG&#10;iBQc6Uk3YsQINdUsO37kypULK1eu1KNE1kPa2Miaw3Xr1qnp4pCEFiAayLaVsle4YQ90yUrKbjNE&#10;RFGFU8xkkTJmzKgCQ+kZJ1WestOGvEESWYPLly/j66+/VplD2cklNBIghqeSX2ZeevbsqXatkabb&#10;0hbnr7/+4s02EUUJTjGTRZPA8MSJE6o9TpUqVdR2aLItGpGlku0JpWJZlkhIti8ssi+23ASFV9Kk&#10;STF58mS1W4tsKSjb9cmuLEREpsQMIlk8+X2RwNCwt61MO8uaLP4OkaWR30m5mZF9oNu1a6fPhi5x&#10;4sRImzatPgo/2Qtb1jfKPueyhaUEmrIVIBGRKTCDSFYjUaJEKjDcvXs3Nm3apApZtmzZokeJzK9b&#10;t26qr6HsrxxeUoj18OFDfRRxUvkv086FCxdG0aJFMXDgQLi7u+tRIqLIYQaRrI6svdq8eTNGjRqF&#10;7t27q2yNrPkiMqfx48dj//79aqcUaWsTXlKM1ahRI30UOc7Ozvjxxx9x+vRp3L17VzWfl51Z2Hye&#10;iCKLGUSyWhIYnjt3Tu1MUapUKXz33Xdqxwqi6CaZ7JEjR6qK5fjx4+uz4ROeKubwSpUqFebMmaMK&#10;vKTFTokSJXD48GE9SkQUfswgklVzcnJSgaEEiq9fv1aZE6l89vPz01cQhZ9MzV66dEkfhY+sjW3V&#10;qpXaEShDhgz6bPiZMkA0kKnmAwcOqClvyU62bNkS9+/f16NERGFjBpFsQvLkyVVguHHjRsybNw+F&#10;ChXCnj179ChR6GSaV7a4kwycrOcLr2fPnqmKZVnuIFnsyIiKAFFI83nZ11kaa0vgmj9/fvzyyy94&#10;9+6dvoKIKGRmyyAyQKSoULBgQRUYynosyerIHri3bt3So0T/kYyzTMNKmxjJuE2fPh2enp6qtVJ4&#10;yP7IUjksD9kFKLLC2wcxsuLGjYuff/5ZBcGnTp1SXQCWL1+uR4mIgscpZrJJEhjK1J+0ApFs4qBB&#10;g6IkS0PWR9bkffPNN0idOjW6dOmi+mwaSKAo+yCHh7ReSpgwoep3+DkkgIuO303JIso0+KxZs1Qm&#10;UdbuSsBIRBQcTjGTzXJxcVGB4cmTJ3H9+nW1PnHBggV6lOyJFC9NnDhRTbMWL14cM2fODDZrV7Vq&#10;Vf1Z6MaMGYNjx46p36eIVCwHR35PZWeU6Ko4LleuHI4fP45mzZqpLfw6duzI5vNE9AlmEMnmSRNi&#10;eSNfvHgxxo0bh5IlS6rpNrIP/fv3V9lCaYkkbWBCI7v1hGXDhg34448/sHbtWpX9MwUJYGXNYHSR&#10;oPbbb79V6xPl3yDTzmPHjlXT5kREghlEshsSGB45ckS9Mbq5uaFNmzaf1aCYrIOh+CQsrq6uKFas&#10;mD4KnlTLyw4pK1asQLp06fTZzxcvXjz9WfSS6XTJhu7duxfbtm1TSzKkCT0RETOIZFckSyOBoWRO&#10;JGiQN0TpXye7WZBtypw5s2r5IjuNhEbW5MnNa0iePHmiKpYl0ybT1KZ06NAhVSBjLtmzZ1eZUfm3&#10;9enTBzVr1oxwux8isi3MIJJdkmbGUlwgBQvykCm2VatW6VGyNdIGaejQofooeKGtP5Q1grKl3ddf&#10;f60epta2bVvcvHlTH5lPjRo11DS8fC/KlCmD3r17s/k8kZ0yWwaRASJZgkyZMqnA8O+//8bgwYNR&#10;uXJlnD17Vo+SrZCfqfQEDE1o6w9lWUKKFClUu5ioEFW9ECNDms/36tVL9YOUrKYUd02dOpXN54ns&#10;DKeYiQJUqlRJVTtLlkg+l/Yn0gSZrN+dO3dUte7Lly/1mU9JC5isWbPqo8CkCfaZM2fU3sZRVUhi&#10;SQGiQdKkSfHXX3+pfc+lwEv6Re7atUuPEpGt4xQzkSY3LhIYyvpE+R3NmTMnxo8fz5sZK/bixQs1&#10;bXrv3j195gNppC5tbwwtakLKHkql8oQJE9RHCeKiSnT1QowMaQ20c+dO1TJKCnRk6z5LmA4noqjF&#10;DCJREIkSJVKBoWRLZOG+vEFu3bpVj5K1kMKjevXqqcpjY7LryYgRI9C1a1csXboUsWPHDnb9oazF&#10;a9++PVauXIk0adLos1HDEjOIQcmOMTLtLLsVFSlSBD/99FOU7gBDRObFDCJRCKRwZcuWLarKuVu3&#10;bqqC9cqVK3qULJmsl2vevLlq32KsWrVqaks9Awl6JPgPur3eo0ePULduXZVllGAoqllDgCgkmB44&#10;cKDageX27dtqfaLsfR5dTb6JKPowg0gUBgkMpchBdqCQXop9+/ZV+/iS5erZs6fqVWhMtlyUPYiD&#10;trKRat3EiRProw+Zx/r166t2SLJlY3RIliyZ/sw6SONxWZMp389JkyZ97DFKRLaDGUSicIgVK5YK&#10;DGW6UoodJHMimShWdlqe//3vfyrzZ0yq1WW5QHgaUsu0cvr06TFkyBB9JupJ/0HJeFobaSx+8OBB&#10;tXZXsrGtWrXC/fv39SgRWTOzZRAZIJI1kn56EhiuX78ec+bMUc2Xg05jkvnIdKcUoBiT7JwsFZA2&#10;NWGRtYnSIHrWrFnRuvWdNZPvU8uWLVVxl+wuI2t25fvI5vNE1o1TzESRIC0/JDD84YcfVH+9Jk2a&#10;qDVZZD6ylvCbb74JtB5OqoMlmM+SJYs+EzLphyltXdasWQMXFxd9NnpIGx1r3x9cvte//vqrmmo+&#10;fvy46gIQdJqfiKwHp5iJPoMEhpI5kYIWCRplWtIaig1sjQQkMsXp4+Ojz3x4nZEq5aJFi+ozITtx&#10;4gQ6duyI1atXh2vfZlP7559/sHDhQn1k3TJmzKjWJs6cOVM1FpcCIKkIJyLrwgwi0WeSbJMEhtJo&#10;W6qcZX2irbzZW4MbN26ovYPd3d31mQ9k9w85H5aHDx/Czc0NU6ZMUUG+OVhyH8TIKl++PI4dO6Zu&#10;oqR6vHPnznj69KkeJSJLxwwikYmkTZtWBYaLFi3CmDFjULp0aRw9elSPUlSQgEOCD2lLY2z48OGq&#10;qXNY3r17p3oldujQQWUgzcVa2txElCQDJDN74cIF1SJHMu3jxo1jgoDICjCDSGRipUqVUuvJZD2c&#10;BB9t27ZVWSoyLQmoateu/UlvSglIZNeP8JBWNrI+UZo+m5OtBogGCRMmVJXae/bsUQVD+fLlU1v4&#10;EZHlYgaRKApIZacEhrI+USqf8+TJoxpus7LTNOT1Q6YuDx8+rM98IAG59OULj2HDhuHWrVuYMWOG&#10;PmM+th4gGsjyi02bNuH3339Hr169UKtWLVy+fFmPEpElMVsGkQEi2YP48eOrvnyHDh1Sj9y5c6tC&#10;CPo8nTp1UtXJxkqUKKGm9+X1JSxSvCKtbORnIVOf5mYvAaKBrA2Vyu1KlSqppRjfffcdXr16pUeJ&#10;yBJwipkoGsg0pgQj0kZFpjOrVKnyyR7BFD5Dhw4NtF2eyJ49O9atWxeu9jSyLlS2TpR2NuHpjRgd&#10;kiZNqpp52xMnJyf06dNHPQ+kwEiyi3///TebzxNZCE4xE0WjypUrq31sZSpU2n9IoPL8+XM9SmGZ&#10;Nm2amho2Jm1pZF1bkiRJ9JmQ3bt3T22jJ19HGjpbCsksS0bTHkkjc6k4l6lnKfKSLRFlrSIRmRcz&#10;iETRTH7/JTCUyk5ZqygNhSdMmMDnRBgkQyitUoy5urpi48aN+OKLL/SZkMkUrgTmXbt2VR/JshQo&#10;UAC7du3CwIED0bp1a7UPtqwRJSLzYAaRyEwSJ06sAsMdO3Zg7dq1KqMlDZPpU7J+s2nTpoFeN2SK&#10;cuXKlSqwCIvsriJBh2Tq+vfvr89aDk9PT7U9HQGNGjVSN09S6SxbWUpF+tu3b/UoEUUXZhCJzEyC&#10;FgkMf/vtN3Tp0gV169bF1atX9ShJlWudOnUCFXFI5nX27NmqyCE8Bg8ejAcPHqipZUskgS8DxP9I&#10;4ZCs1ZXm89IIXdYnzp8/P9A2ikQUtZhBJLIQEhjKgn2p6pSK3H79+uH169d61D5J/8jq1at/sgOH&#10;VIZ//fXX+ih0Utm8YMECtddyrFix9FnLIlXMkkWkwNKkSaMCw2XLlqlsu6HHKBFFPWYQiSyIBDDf&#10;f/89zp49q4pXJHMiffrssbLzzZs3qh2KZJCM9ezZUwXP4SF9EuV6mcKXYghLFSNGDDVlLju70KeK&#10;Fy+ulhlIE3QpMpLlApIRJqKoY7YAkRlEopBJ+xUJDKUwQ6pbixQpgn379ulR2+fj46O2vjtx4oQ+&#10;84EULsiOHOFx584d9TXk+yeNyi2dvfVCjChZViCBoTSfl8yirFGUZRlsPk8UNTjFTGTBpOWHBIaS&#10;MWvevLkq1JDAx5bJOjPZRzlowU758uUxd+5cFSiERYoaZMq+d+/earcOa8AAMXzixYun1mseOXJE&#10;9bSU/Z2lWImITItTzERWQAJDqeyUKeeCBQuqZtG2GkxIlbGsOzMmGUBpNO7s7KzPhEwCzBYtWqjg&#10;WnbosBZx48ZlgBgBGTNmxIoVK1TTdHk+SMGS7M5CRKbBDCKRlZAMk7wRyrTrpUuXVP9EKcCwJVKI&#10;MGrUKH30Qbp06bB582YkSJBAnwndgAED8OLFC0yZMkWfsQ7SmzE8O8FQYBUqVFDPCWmPIzsUSSeA&#10;Z8+e6VEiiiyHgLvtaO8bIHfJsrUU75aJIk+mnqUAQwLHcePGqYyZNVu+fDmaNGkSqCAnUaJE6t8p&#10;04jhMW/ePLXTihSnhGdnFbItcmMgN1Fy4yQNt6UpuiQkiCjimEEkslLSDkdafrRt21b1CZR1e48e&#10;PdKj1mXv3r1qWtg4OJReeLJfcniDwwMHDqBv376qsIfBoX2SG4o///wTu3fvVlv3SSGLbMNIRBHH&#10;NYhEVkzao0hgKJWdkpWXtXoyRevt7a2vsA5p06YNtF2e/LtkHWKZMmX0mdDJlmwyxThnzhw19W6N&#10;JAvMHn+mIb8DsixBngvdu3dH7dq1ceXKFT1KROFhtgDRHvu6EUUV2ZNY3gwPHjyoMmmyO4tk36yF&#10;FBzs378fxYoVU8eSBZIWNeHh7u6uMqg//PCDaqptrWRanDvomJYEhtJ8XtYpSpNtyTDbe/N5ovAy&#10;S4Ao2AuRyPSyZMmiqn2lQEPWYFWtWlW9QVoDyYDKvtTSyqZbt276bOjkRlN2VClZsqRaj2nN2OYm&#10;akgDcqlml+bzEhxKJwDZcpFJCqLQmTVA5DQzUdSoXLkyTp06pXoBVqxYUU2zyc4slk6CpJYtW+qj&#10;sEnWUDKIEydO1GesFwPEqJU8eXL8/fff2Lhxo1q+ULhwYbX2lYiCZ7YAkYUqRFFLbsIkEyf9E4Ws&#10;y5JAylZuzGSHFJlGl+pnW6hUZYAYPQoUKKCKWKTfptyMSOX87du39SgRGTCDSGTjEidOrPoLyvSt&#10;BFTyBrlt2zY9ap0k8yNv8FKxLP8+W8AAMXrJto1y8ySFXdIiavDgwfz+ExlhBpHITkjhimxf9+uv&#10;v6JTp06qMfO1a9f0qPW4ceOGenNfsGABsmfPrs9aPwaI0U8akw8aNEg12pbngqxPlN8rImIGkcju&#10;SGB4/vx5VdVZvHhxtY7vzZs3etSySZGBVKb+9NNPap2lLZFCm3Llyukjik7SZkkCwyVLlqgKenlu&#10;yD7PRPaMGUQiOxQrVix8//33qrLz6dOnKnMyc+ZMtY+xpZLXC1kvVr58ebVDhq2RoESCXzKfEiVK&#10;qHZDHTp0UDdS0oT+4cOHepTIvpg1g8gAkci8UqRIgRkzZmDt2rUqQCxatKjqo2iJpFWJvGZIhoco&#10;qjg4OKBNmzaq+XzKlCmRN29ejBw5El5eXvoKIvvAKWYiUov0Zc/jPn36oFmzZqq34J07d/So+Ul7&#10;EtkZY+nSpTZRsRwcaXIu33+yDPHjx8dvv/2mMorykDW80mOUyF5wipmIPpLgUCo7s2XLhi+//BLD&#10;hg2Dp6enHjWPnTt3qgrT9evXI2HChPqs7ZHv88mTJ/URWYpMmTJh1apVmDp1qipokbWvsjSDyNYx&#10;g0hEgUg17dChQ3Hs2DEVLMr6xMWLF+vR6CVbz0nQumjRIrVLjC1jFbNlq1SpkgrgGzRooIJEWQf7&#10;7NkzPUpke5hBJKJgpU+fXgWGUt05evRolClTBsePH9ejUe/ly5eqaGP48OFqL11bxwDR8klio0uX&#10;LurGST7PlSsXxo8fz2QH2SRmEIkoVKVLl8a///6rFu5LwNa+fXs8evRIj0YNeW2QXofVqlXDt99+&#10;q8/aNgaI1iNRokQqMJTlDxs2bED+/PmxdetWPUpkG5hBJKIwxYgRA998842q7JSdS2T3Cckqent7&#10;6ytMq1evXuomcsyYMfqM7WOAaH0kg7hlyxZV5SzbWsre57IsgsgWmDWDyACRyLq4urpi1KhRquJW&#10;truTQFFa5JjS5MmTVWZGmhbL64S9YIBoverUqaMKV8qWLat6Kfbr1081dSeyZpxiJqIIk4IRCQwn&#10;TpyIH3/8UU0Fy+4sn0v2iP7555/VHssSjNoTaavyxx9/6COyNtJ8vm/fvjh37hxevHihirukx6if&#10;n5++gsi6cIqZiCKtatWqOHXqlFqbKIUkPXr0UG+OkXHp0iU0b95c9TqU1iL2Rm6aZRqfrFvy5Mkx&#10;ffp01ZZp9uzZKFKkiOoxSmRtmEEkos8iN3vdu3dXGUS56ZPMyaRJkyJ0AyhBpUzTSWNiqZYmsnbS&#10;R1SWYciWlnLj07RpU4tqPk8UFmYQicgkkiRJogLD7du3q8bCBQoUUJ+HRW4UGzVqpBb4t2vXTp+1&#10;T/I9i+oKcYpesn+4FHflzJkTBQsWxJAhQ7jWlKwCM4hEZFJSuGJYS9ixY0e4ubnh+vXrevRTUv0p&#10;BRpS/GLv3rx5A3d3d31EtsLFxUUFhtJo+8qVKypYlObvRJbMwT+A/jxa1ahRAz179kT16tX1mQ+k&#10;55r8lSSArFWrFn744Qd1Xt5sDh06pM4bHtJ6Qz42btxYdbc3XHf37t2PY8bXyo4Msues+N///qda&#10;dBhfZ/z10qRJAx8fH7WGxDAe9LqaNWuqNzZ5UZc1JsZjxtdKVZuQqrabN28GGjN87uzsjFSpUqnr&#10;3r17h7dv334cMzzkesm8ymbyRNbAy8sL48aNw++//67W1/3000+IFy+eHoXqJSfrtfbv36+KNOxd&#10;3rx5sXDhQvWRbJf8vsv7X+zYsfHnn39+fF8isiRmCxBlUXvnzp1VEGhMNkWXqWd5yGLf7Nmzq/Mn&#10;TpzAgwcPPo4ZHlIhJhkLeQiZ2nry5MnHMeNrJSiVDdeFBIgShAW9Tj6XLZSkSlP2RpVF90G/juE6&#10;aceRLFky3LhxQ/03xmPG10pLELF792719YzH5CHXS3B44MABdd20adPQv3//YP9cWZ+1Y8cOdZ0E&#10;zxMmTAgUaBo+l/Uu8sIjpPP/P//88/Ea4+skw2NoRNyhQwfVw8v46xmulRcz2WpKyPUyRWL8dQwP&#10;6V8n+/hKYDBw4MBAY/IwXC/fL9lXV7aqmj9/fqCvY/hcPkpzZiE/e3lRNR43fB43blx1YyEePnyo&#10;fh6GcePrJACR3UGErHmTTI1hzPhaCdblhVvI91wCcrmGIk9+LlLtLM2Ef/nlF/Vz/WfzRvz+Q2fM&#10;mDkTqVJ+uDkKiUPchHBMlEYffcrv3Rv4Pb2tj0IXI0FyxIifTB99ys/9OfxePtBHoYuROC1ixEmg&#10;jz7lG/B1/AO+Xng4Js+E4mXKq6C5WLFi+ux/fJ/egv+78GUXHVPnhEMov7PvH10BfMLRw9IxJmKm&#10;+vAaHJL3d8/pz0Ln4BwHjsky6qNP+ft4wfdR+HoIOsRNFPD7kFoffcq0vw/PAn4fHuqj0MVIkg4x&#10;XEKuvvd9eT/g9+FDEZd/wP9JIcuUKVNQoniJgNfELkiaMWeofxei6GS2ALFevXpqvZF8pMiRKXrJ&#10;ckoQYxxMyucS5CRI8OGNS9Y0SZbTMG58XcqUKZE69YcXWtlGTbKchjHja2VtlCG4WrlypQqeDWPG&#10;18o6Msm+SnZW3uiCfh15yLnvvvtO7UYggZ8E64bzxtfIR8ngCtkXWJrRBh2XhwTpEmSK5cuXq1Yh&#10;wf25cpc+d+5cdd2vv/6qNt83jBlfL2uGZEzI5/I1ZdwQQBoCSgl4JAgWUs175syZj9cYXyuFF4YM&#10;t+zhKt9j46DU8Ln8veX7LBlk2UXEMB70OsnGyb9ZvneSMTf+WsbXyb9RglsJ+g09BY3H5SG/I61a&#10;tVJ/N1knFTRLLw+5Xv48Q/GITJHdvn070NcxfC7XZcz4IQiQTL4hCDdcI73ihg0bpm7OnD2fYnvL&#10;tOrasMTKVxPxGv2ijz7lfXk/3Od310ehc6nYGS7lO+ijT707uAgem0bro9DFbTwCznkDz4IYe7vh&#10;f/A6vEQfhc6103xUbdENgwYNCnZrwddzuuD9tUP6KHSJBuyBQ+z/MrVBvRxTOyDoua+PQuYQNzES&#10;/bBNH33K388XL4YW0Uehi5m+AFzbz9RHn/J9cgOvJjTUR6GLVbAu4tUfqo8+5X1xN9wX9tZHoXOp&#10;3A0uZUNe++q5fx48t4zVR6GL12QUYuWurI8+9Xbtr/A6ukIffepYrDwo9/101TKHyNzMFiA2bNhQ&#10;VXYZ3jiJLJ0hgDQElDLdL4G4eP78ucqaGsaMr5Ug3BCsS0sYCZ6DXiefywJ2CZrlWLbvCvp1DNfJ&#10;c0amaeXPlMDPcD7odRLACmkfM2/evE/G5aP0GpSMnpCCErkuuD9XKpNHjBihrpMMd3B/rnwuS0Yk&#10;ABS9e/fG5s2bP44bHnJjI1n+vOkSM0A0IgGi27ffo1OnTmqGJSgGiP+x1QBx1cMEGLnzrroJtInk&#10;ifsejO25FHG7/IFvC314rTRwv7IFc2ctx65TN/HSPyHS5S6Gyg2/RoPiqRH4SjIXswWIkiGRykX5&#10;SET2QTLeVapUUWt2H9++hgN/9ceRw4dRvEQJtUzAKSDoDo5jyqyIlaO8PvqU7/M78D69WR+FLmbG&#10;wnD6oqA++pRMmfpc/bDcIyyxclVSU8Mh8b5yAL73wjcF61yoPpp+0yXE10WvgH+fX8C/Mzxil24D&#10;h5hO+uhT7wKCVn/PsHf6cIgVB7FLNtdHn5K3j3e7p+uj0MVImArOBT4NfA38PF7C68gyfRQ6x1TZ&#10;ESt7WX30Kd9nt+F9Zos+Cl3MTEXhlD6/PvrU+ztn4BPOwFyCw9Cm0eVGxvf+fw3lfa4fwfubx9Tn&#10;zkUaB9wIVcfuK8/UUh1ZdiTrdw3LoqzS89lolKQ/kqy+iqn1/rth8Tg5Cc0bDMKlPK3RqnpuJPF/&#10;isv712HJtiT4Yf8KdM0a8u8uRR+zBYhff/216nsmhSNEZB/at2+v1p3KmliZIpd1oTJdLVuTyfpj&#10;qWS255tGWaYga69TpEihz5At89w9A57bJ6nPXTvMQcx0H4qTJNMuaxNlCYkUTQ4fPlztgW51gg0Q&#10;n2Nlxy/x7d0+2L2yB3J/TBf64MGx43iVrRhysF7NIkRw5b0nnty5i+de+vAzyJoktrkhsh9jxoxR&#10;a0llvaiTk9PH57+sbZUpa5nelnWmsp+tFKXZI6leZnBoR2L+t9bQ//1/b6zy/ijtny5cuKDWEUtb&#10;HClItIn3TJ/7uH7tJTIU/BKZAs0lOyFVoYgHh57P7+LGzYd47aNPfC5fdzy6eROPPqPblK/7Y9y+&#10;cQuP3pjqL2UeYQaIz5e3R5Yqo7Fv13i0KZoBqdOnQ9bmM3D7M3tcs1E2kf2QNZVShCP7N0vVuXGA&#10;aCBFMEePHlVFM9LdQKrqHz9+rEftg3xPZI0q2QcHpw/dEoRxgGggWUMJDKVzhTx3pIhNeoxaNaek&#10;ATdBzrhx7CiufUay6fXphfihfn5kSJEOWTKnQooMRdBk8HKc14Gd+/quyJS2I9YEDfS8TmFU+cSo&#10;MeEKDOGbx7Z+yJe9O9acXYbvKudE+owZkTZXByx/7oVToyogceGfsOeT3ua+eLi4HTJk6IhVLz+c&#10;8bm5BaPblkXW1KmQNUcWpEyVBWXajcHO+9YZ64QRIHri/ImTeOd3AMM7LoRz++U4d/UE1v1UA2kc&#10;P1zh++wS9m3ZhG3/3sCbD6fChRlEIvtw7tw51bFgxYoVSJcunTonN4iyHjEoqXSWaWipqJbCHll/&#10;JQv2g7vWFsmUomRRyT44GGUQ4RNytCTPA1mWIYVi0h5OCliuXbumR61NStRs3QaZDgxH686TsedO&#10;xKNE35uL0btxN2xP3h0rr72B97tnODG7HZLtGoBR63S09t4bHp7e8P5kEV3ATZiXZ8CN2H+vKX4B&#10;wfm7F8cwoeNgXCg7AUduXMXBWe1QML4zclSthrwXV2D13iARju8DbFm7Ef5VqqB0woDjZ9sxtFlz&#10;zPCoi4n/PoWHlzse7R+DCvfHoVmHiTgVzD/T59EVXLrvqY8sT+gBou9jnD9/Gff2XUCaIQsw8dsy&#10;yJa5AEoWSA1HuOPElK+Q88u2mLRqLWb3KoYsDWfhSjgDZWYQiWyfVCvLWuOxY8eiePHi+uyH539o&#10;N4hSXS2BofS+lP6h0udUesbZOmm8z23Y7EjM/+ZY/QMCmrBIGzG54SpVqpR6Psk+z9LCzNokqToU&#10;C+Z0Q9qDP6JKkdJoNmgO9oc7UPTEkVljsMS1K8b90R6l0seDo1Ni5KjSGRM378OoGhKtRZz/ixN4&#10;Umg0Zgx2Q/4MmVG4UglkdgKcc9dDg9L3sW7dLujQU/G9uwXrt7mibr3KSAYfnJ83GlM82mD8lL6o&#10;mT1RQIzkjOT5G2LQhP4odngq5u4xSmUGxFaHZ3RH9UI50HjSiYB/kWUKPUD0PI+zZ72QvskgDG2S&#10;GcZ1Re57h6HJ70kw7t8DWPTXFMz/ZwWaHhqN+WfDd6cvGUQGiES2S6ZKpSWPFKTJw5j0wZQgMCzS&#10;dH3dunWqp6a8GUobHVmXZasYINoXByejRXjBTDEHR3okynNBeopKwZe0oJo5c6ZqM2U9XJDNbTjW&#10;HDiI5T8UxfMlPVCxaAV8O/UwnukrQuR1BXv3XET2gNeCQkE7OcVJjuSRiw8D/tvq6NavBlLp2dGP&#10;nLKhjltFPA+4Qd3x8S/ni1ub1mNninpwKx/wB/rexe4dh5C2Rm2UDlJL5JS+OIrluIeTp27pKW0P&#10;bBncFmNul8Ww72vBkjtehhog+tw8h3OPsqNJm3r4ItA37RFW/jEHuYcNRc3k+lScHMiW9S7uPQh/&#10;gMgpZiLbJTvuSMGFTJsGJTvzyE464VWtWjWcPn1a7YZUrlw59d+/fGl8P28bJECUJuJkJ4yLVEKZ&#10;Yg6OPLdmzJih1iZKgFi0aFGVcbcqiXKhTu9J2HJ4L+a0iI0NvVqg78IbeHtoKErEdVQFOh8ejnCt&#10;8ScuSHjhew/37gLp06U3bXDl4ILYAX/mpxzxRS03VHu3Eeu2PfpwyucaNq7fgwxubigpQar3Hdy+&#10;9Ra3FvdE2cKFUdj4Uaotpp/1huc7D3wI4eOg4tDVWDKsATLFsuxtc0MNEN+cO4vzKcqiXJEgYfqz&#10;LVi5sxya1DaqtvN9hpevEiFhgvD9gznFTGS7ZHccadkiO9fIC7wpyGuGBIaSQZQ1iZI5kVYgtvQ6&#10;wgyifXGIGXqRSnjIDlHSV7Rv374qUy+t4+7cCV+/TIuRKB+ajpyO4XXdsXL+OtzN0Qp/rt2itub8&#10;8NiC1SMaIINMY/r5wjcgUDTV60p4OKarDreaDti8diuk3sTnakCweCAXGtQvDBe5wN8Pfn6xkL3h&#10;AIwZN071r/zvMQlz1+/F3K5FPjYAlyI9axBKgOiJC2fPwStPPuSNo09pHscPYF/ukihpXI7ueQkX&#10;rmRHtszq2xUmZhCJbNOaNWtU5aVkNiTgCY68iV2+fFkfRUySJEnUPuiyaF+2QZQdaAz7k1s7Boj2&#10;xSFWbDi4uMIhfrKAYDFQz5cIk/335eYpe/bs6jkxdOhQtSWq1XBMg7x5MgFPn+GZcyYUrVRZNdX/&#10;8KiMigXTfQjGHJMhWUo/3L9/D6FGEDGdEMvLC94muX9MgSr1aiPuP+uw6Z4nLm5Yh6OF66NeXv0z&#10;c0qBlKkc4O6QBIVLl1ZN/wM/CiNLog+XWpOQA0Tfp7hw7joy5sqFZEGyrm+vXsbbLJmR2Oi855m9&#10;2JepFEqG85vADCKR7ZGtBKU9zapVq9Se3CGR4PBzF9dLz0DZHlC29pM/U9Y73rhxQ49aJwaI9iVm&#10;mtxI9OMuJOq3BbGLfX6DePn9kcBQ+ohKJwDJsi9evFiPWgivJ3j4LJilaL4PcObsdbgExBYZQps7&#10;dsmJwkVT4WzADeLpoPGvx33cffIhrnBKlQZpfa7i6mXjzKwvHu9bjc3nIt5KKlFFN9RLtgPr1+3E&#10;urVnULp+XWQzJAKdMqBEyVy4vW0LDtrQypeQA0Svczhzzgm58uT8ELV/5Is37m8QP148o//YHQcX&#10;LEHCr+ojezgzp8wgEtmWR48eqfYbEydORJEioe/PG1wfxMiqX78+zp8/r/5MWYcle1C7u39Gl1sz&#10;kmzDnDlz9BFR5Eg7KQkMFyxYgNGjR6seo8ePH9ej5uV5cgoal6iOzqMXY/f5B3jj5YEnl/dg7oCO&#10;GL4tI9q3r43UwS0F/MgVFVt/i+IXxqJX/3k4+lACwNe4vms6etcpj+/WPgqIUgDnPJVRveApzBg1&#10;FUckaPR9hpMLv0fjLmvwOmGoq+uCF7803NzSY8fE7zHnSgW41cpoVLjrgiKte6Hx26no0WUMNl18&#10;9qEgxfcN7hxfj6nDRmP1TetLiIX4XfK5dREXn+ZG/txBy4QckfSLjHhy8pSaixfP94zAd+urYti3&#10;+QJVOoeGGUQi2+Hl5RXw4umGNm3ahGurPHn+m7K3obOzswoMpZBFtvCTzIkEWmbaSTTSXFxckDp1&#10;an1E9HnkhuPff/9Vz8vatWvjm2++UTdy0cbBETECnusxjAI+ly9bY0i3nLizoBeq500N19hxkTJn&#10;bQw9mBpdAwLaQRXD3lLQpVAv/D27B1Lt6o1iaRLC1TUZcjaZiJtFh2JgQ2nDF8C5GHpMGI9KN4eh&#10;WPpUSJMiE2pNeo2mM2agbQ5nxDD6S8UI+Hs6Ojog4H+hiIOi9Rsh3+1z8KjeADUMzaA1x4xfY+yy&#10;SajpPgst8yZHoiQpkDxRYmSp0R8r7sVBUtdQo16LFMpezJ54/dIfcRPG+fDNNubxL8Y2qI1f7+dD&#10;0aRPcflpDvSePhVdi4bdtsJAKhvlDUL2mCQi69aiRQuVEVy0aFG4Fo+XL19eTYXJx6ggb4o9evRQ&#10;rT/+/PPPQD0YLZm8Jso0ubT3ITKl169f45dffsGsWbNUmxwp+JKWOVHLFx4v38IhoWuQmUjhhed3&#10;buH+cy/ESvIFMqd1/TTWCJM7Hl65icfecZAqYyYkC3bJc8A1l27giUNyZM6WIiDMC3ievXmJd7ET&#10;Iv7HjFYo8U4Qni+fw8clMVxDWTLq8eQGbt5/ifexkyJdpnRIFChz5omDY9tj2KYn8L53CDvf5kbl&#10;HEmQr91kjPoqfSS+B1EnlAAxLL54eecqHvklRfovkgTzww+ddISXaSD5SETW69dff1WFKdLQWjJg&#10;4SELz3/44QdUrlxZnzE9eWmTKTbJLEprHKmsDm1dpCWQ6tOSJUtaXxUqWY2rV6+qPqSyLEO2v5Tm&#10;20TBicREvIEjEqbLjuyRCA4Fp5iJrN/KlSsxdepUFSCGNzgUpp5iDo5kMiWzKYv1M2bMiPz586uZ&#10;i3fv3ukrLI8UGbAPIkWlLFmyqOerdAKQmyfpMSrBIlFQnxEgfh4WqRBZN6mU7NSpk3qzSZUqlT4b&#10;PpLBkCrk6BA3blwVGB49elStUcyZMyeWLVumRy2L/F1ZxUzRQbL40nVA1iZWqFAB3bt3x4sXL/Qo&#10;kRkDRGYQiayXFIJIxfJff/2leq5FlEwtp02bVh9FjwwZMqjAUIpXZGmLTDufPHlSj1qG2LFjq8yq&#10;dW2bRp/L3/c9/H2iP7Mt78MSGEoGUX7npLhr0qRJfG8mhRlEIooQab4rwWHHjh1V70FrU7ZsWRw7&#10;dgzNmzdXW/fJloBPnjzRo+YnU/XMItqPF6Oq4MWwongzu5M+E/2k+bwEhtJXVHqYFihQQH1O9o0Z&#10;RCKKkLZt26oq24EDB+ozESfBpeyCYi4xYsRQgaGsT4wfPz5y586NMWPGRPm6yPBgs2w7o9utRHQv&#10;5qiQJ08ebNu2TVU7y3NUWlddu3ZNj5K9MWsGkQEikXWRXUtu3bqFGTNm6DORI4UilhAEJUiQQFVy&#10;yl62kjGRN8gNGzboUfPgOkT7YthiL7J7MUcFmSGQaecSJUqoFlH9+/f/7J2PyPpwipmIwmXp0qWq&#10;h9rq1atVY+rPER1VzBEhGVEJDGVz/b59+6JmzZoqu2gOkrGR9ZJkHz7uwWxBAaKQHonSiurMmTN4&#10;/PixWp8oz/9Id8Yjq8MpZiIKk1QAd+vWDWvXrkWKFCn02ciT578l3iDKmkR5Q6xatapaq9irVy+8&#10;fBm9m6vK9DfZEacPzar930d8f+DokDJlSsycOVN1K5g+fbrazvLAgQN6lGwZM4hEFKp79+6p/Y6n&#10;TZuGfPny6bOfx5R7MZuaBK8SGMoUm0yFS+ZEqrWj64b28OHDePr0qT4iW/cxg2gBaxBDU7hwYezf&#10;vx+9e/dG06ZN8fXXX+Pu3bt6lGwRM4hEFCJZCyfrkSR7KB9NxVIziMaSJk2qAsOtW7eq6fUvv/wS&#10;u3bt0qNRZ8iQIWqrQLITFrgGMTQSGMryi6xZs6pqZ9kuVzobkO1hBpGIgiVrjVq3bq0KN2QtkilZ&#10;Q4BoIFnTHTt2YPDgwWjXrh0aNmyo9kuOKixSsS8fM4i+Plazvk8q7aVg7fjx4zh37pxqPr9kyRI9&#10;SraCGUQiCpYERNIQ+++//9ZnTKdz58746quv9JF1kMBQpp0LFSqk1mFJmx/ZT97U2ObGvjjE/LAG&#10;UbGSLKJB+vTpVWA4b948jBo1Sq3blR2WyDaYNYPIAJHIMi1atAgLFixQTXOlmtHUMmfOjHTp0ukj&#10;6yE7nQwYMEBtUXbnzh21PnHu3LkmzfwwQLQzTv91BLDUQpWwlClTRi2LaNWqFWrVqoUOHTqoymey&#10;bpxiJqJApEiiZ8+eqmI5WbJk+qxpeXt7w8vLurIlxlKnTq0CwxUrVmDy5MmqX5x830yBAaJ9cUya&#10;ETHTF0DMzMX0Gesk1fft27dX6xMTJkyoms///vvv6rlO1olTzET0kWTFZCpV+p3J2sOoMnr0aLW4&#10;3doVK1YMBw8eRNeuXdX3rWXLlrh//74ejRwJEN++fauPyNa5lG0L1/Yz4dp6CmK4uOqz1svV1VU9&#10;v6UVzu7du9XryLp16/QoWRNmEIlIkaCkbt26qo2FTBNFJWsqUgmLg4ODCgwvXbqEL774Avnz58ev&#10;v/6qWuREhvSdk6lsImsmVc4SGE6YMEEVuVWvXh0XLlzQo2QNmEEkIrWGrnnz5qoA47vvvtNno44l&#10;90GMLKk+lj1sZS2WLNTPlStXpPab7t69u9rNhcgWVKtWDadPn1a7E5UrVw49evTAixcv9ChZMmYQ&#10;iQg//vij2jFkypQp+kzUkhtES9pqz5RkmzwJDGX3CQkYK1SooIpaiOyVPN8lMJQMorzvS1scWbvL&#10;JJFlYwaRyM5JsYUENFJwIZm96GBLU8whKV++vOoTJ7tOSBalY8eO4doh5cqVK9i0aZM+IrIdSZIk&#10;UYHhP//8o15vChYsqHqMkmViBpHIjsnWWTKdKWuF5MU7utjiFHNwpLJTAkOp7JTiE5l2Hjt2bKjZ&#10;U9kLWrY1JLJVefPmxfbt21WzbWmJI1t5Xr9+XY+SpTBrgMgMIpH53Lp1C40bN1YZRJnyiU62PMUc&#10;HGn7IYHh3r17VfZE3iBDyhKyzQ3ZCwkMpfm8dAOQhyx1iYrm8xQ5nGImskNv3rxBnTp1PlYXRjcJ&#10;TKUVhr3Jnj07Nm7ciDFjxqhqcVm4L9XPxhgg2hd/b0/4Pr2J9w8vw8/jpT5rP5ydndG/f39VyCI7&#10;N8lzZPbs2Vaz7aAt4xQzkZ3x8/NTG+6XLFlSNcQ2h3jx4iFp0qT6yP5IYChTyVWqVFG7UPTp0wev&#10;Xr1SY+yDaF98bvyLV+Mb4PXkpvA+b7/r8VKlSqUCw9WrV6vtPQ09Rsl8mEEksjPff/+9CkAmTpyo&#10;z0S/169fqylueybrMCWLeO7cOfXzkG37pk6dChcXF2YQ7YhDzP+22oOP9e4uZCpFihRRa6Pl5lX2&#10;a5f2W/fu3dOjFJ2YQSSyI9J6RbbQk6pluUkzl507d5ote2lpZDtDCQw3b96s9sCW6ffnz5/rUbJ5&#10;RgGi/3sGiEKaz0tgKMVdmTJlUs3nf/7550g3n6fIYQaRyE7s2bMHAwYMUBXLiRMn1mfNQ57/vEEM&#10;TN4Ed+3apdaFykL9Ro0a4ebNm3qUbJWDUyz9WYD33LfYmDSfl8Dw2LFjakmGZNmXLl2qRymqMYNI&#10;ZAekhUSTJk0wf/58tQjc3CRAtKcq5oho3bo1nj17hgIFCqBw4cL46aefuCbRlgXKIDJDFhzZwlIC&#10;Q+m48Ntvv6kdWU6ePKlHKaowg0hk42S9n1QsDx48GJUrV9ZnzYsZxNDJXswSGMoOLLJWUzIn8+bN&#10;Y2WnDTJeg+jPDGKoypYtq7KJLVq0QI0aNfDtt9/iyZMnepRMzawZRAaIRFFLnmOSOZTt3jp37qzP&#10;mp+9NMqOLGn74e3tjTRp0qjAcNmyZaqoSCrPjxw5oq8iW+AQk1PMESHN56W5tqxPjB8/vmo+/8cf&#10;f3BGIgpwipnIhn333XcqSPzzzz/1GcvADGLoZCcV6VVpULx4cRw6dEgF+Q0aNECrVq1UzziyAcYZ&#10;RB9OMYdXggQJVGAoFc9S9JYnTx5s2LBBj5IpcIqZyEZJL7EtW7aotTtyQ2ZJGCCGLrheiFLZKYGh&#10;ZE7Spk2LfPnyYcSIEfDyYuWrNXNwMmpzwwxihGXLlg3r169XN8GybahMPctzhD4fM4hENkjuqGXN&#10;oVQsyzZvlqZo0aI4fPiwPqKgpHozpF6I0mRcAkOZapb1WLJN4ooVK/QoWR22uTEJ2RFKKp2rVaum&#10;1ir26tULL1/a3840psQMIpGNuXr1Kpo1a4bFixcjS5Ys+ixZk/Bst5cxY0YVGM6YMQPDhw9HxYoV&#10;1XZlZF0kMxyrYD04F24Ipywl9VmKDIkrJDCU/Z0lsy7FXVOmTGGsEUnMIBLZELljloplCRjKly+v&#10;z1oemT6VLCcFLyL7MUsB0vHjx1WD7apVq6p1ik+fPtWjZA3i1R+CuHUHInbRxvoMfQ7ZxlMCw61b&#10;t6oCry+//JKvN5HADCKRjZAbLgkSZIpF2j9Ysvv371v839GcIhIgCrnhlsBQ1l45Ozurys5x48bx&#10;JpzsmqzT3bFjB4YMGYJvvvkGDRs2xI0bN/QohcVsAaKk1QX7ehGZhmxdJ+1jpLLP0rFIJXS1a9dG&#10;ihQp9FH4yXpTCQx3796ttu6TN0j5SGTPpPL/woULKFSokNrrWXaUkt2KKHRmCxAFp5mJTGPSpEkq&#10;KJB1h5ZWsRwc9kEMXY8ePdTWe5ElhSsSGI4ePVrdONSqVQuXL1/Wo0T2RzLrEhjKOt179+6p9Ylz&#10;5sxhkioUZg0QOc1M9Pn++ecf/PLLL6pi2dXVVZ+1bPLcZ2PbqCeB4dmzZ1UBS6lSpVRfzFevXulR&#10;IvuTOnVqFRiuXLkSf/3118ceo/QpZhCJrNilS5fUtlPS61CqWq0Fp5hDN3PmTKxZs0YffR7J1kpg&#10;KJWd0nxbMifSI9PPz09fQWR/pNXWgQMH0K1bNzRq1AgtW7ZUa6PpP8wgElmp58+fq4rlkSNHokyZ&#10;MvqsdeAUc+hkOlgCOlNKliyZCgw3bdqEBQsWqPVYe/bs0aNE9kdqISQwlBvtL774Qq3ZldmYd++4&#10;o41gBpHICsn0rNz11qtXD23bttVnrUesWLGQKlUqfURBhdYo+3MVKFBArVf98ccf1c4sX331FW7d&#10;uqVHyRze3z8P7/M74HWGBUXmIM83CQyPHj2KkydPqjW8y5cv16P2ixlEIisk0yKyo8b//vc/fca6&#10;uLi4qKpCCl5E29xEhgSG0hYnb968Kps4aNCgKP8zKXieu2fCfXFfvF02AP6+XJtrLhkyZFCB4ezZ&#10;s1XAKL1kT506pUftj9kziAwQiSJG9hw9ePAgFi5ciBgxzPoUpigSHQGiiB07tgoMJWty/fp1tT5R&#10;pp9Z2Rm9uB+zZSlXrpxqPi87Uklf2Y4dO+LJkyd61H5wipnIisj6MckaSsWyZBCtmbTmYSASvOgK&#10;EA3Spk2rAsMlS5aoGxCpeP7333/1KEW5mLH0J7IfMwNESyA33xIYSpZdpqBz586NMWPG2FX3BU4x&#10;E1kJKVpo3bq1mgKRBdXWrnfv3mx1EwIJEGU7wuhWokQJHD58WO1y4+bmhjZt2uDBgwd6lKKKQ8z/&#10;Moj+PiyQsCTSfF4Cw71792Lbtm1qScbGjRv1qG1jBpHICsjeulKxLLuklCxpGxv6s5I5ZNIkW9YI&#10;moNUdkpgKJWdUkgklZ2//fYbvLy89BVkapxitnzZs2dXgeHYsWPRp08f1KxZU2UXbRkziEQWztvb&#10;W20VJQGDtGSwFfL8ZwYxeNmyZTNbgGggSxgkMJSM4pEjR9T+zqtWrdKjZFLGGcT3DMSNNW/eXO2n&#10;bClq1KiBM2fOoEqVKihbtqyaCXn58qUetS3MIBJZuM6dOyNp0qQYMWKEPmMbJEDk89/yZcqUSQWG&#10;0kNx8ODBqFSpknqDJNNxMFqDCB8GiMZkald+5ypUqIB9+/bps+Ylsx8SGJ47d06tFZbiLtmVxdaa&#10;zzODSGTBfv/9d1VNN2/ePDX1Z0sYIIZMKorr16+vjyyDvElLtXPDhg1RuXJldOnSBc+ePdOj9FmY&#10;QQyRIejatWuX2hBAqoolo20JpPn81KlTsWXLFlXg9eWXX6q/p61w8DdjGaF8M2fMmIGCBQvqM0Rk&#10;sH79enTq1Em1tEmXLp0+azvSpEmjXujlIwUmAaIEYfLREr148QJDhgzB4sWL8dNPP6lgUQL+qOTu&#10;7q4qq6W6VGaf5GH4PKIfw7pGHtHp3eGl8NgwUn0er+UExMpaSn1OUOtgHz58qI/+I2uyhw8frhq/&#10;W4oVK1agX79+KraRm3vpq2jNzBogFilSBJMnT1Yfieg/MoUnGRsJEmXPUFska+wmTJiAFClS6DNk&#10;IG+I8sYX3BujJZHKeplqu3PnDsaNG4eqVavqEdO7e/cufvjhBzXrJA/JLEXmY3iuCfq2aDgOLosf&#10;VrApH8O6pmIKb3TM9EZ9vQk3kuDU2/jh/m9D+xiea0L6GJ5rgn4MzzUhfQxpLHXq1Gpb0ZBIRnvY&#10;sGGqDY0lkG36pJhQilmkTc6AAQNUmxxrZNYAUVoqyDexePHi+gwRPX78GMWKFVMFAk2bNtVnyZ68&#10;fv1a9SaUj9ZA+nJ+9913qtJTWoJkzZpVj9g2efsMK9gMbczwMcaL23C+fwJ+Dk54kyw3vF2SqPOh&#10;/TdhfQzPNSF9DM81QT+G55qQPoY2Fp5tICWQnDVrlto60lLcv38f/fv3x86dO9X68RYtWljdMiGz&#10;BoilS5fGyJEj1UcigmolIpnDihUrqukTsk+yNlO2I7SmKm+pth8/frxq5C79OqWgxdXVVY8SRU6i&#10;RIlCrRKW/ehlmUPhwoX1GcsiXQB69OihgkNpQi83/9aCRSpEFkQaFMuUikyZ2DqZhmET5uDJa6O8&#10;oUjQZS1ixYqFvn37qspOeUOXys7p06erTBBRZAX3+yPPjcaNG6t9klevXm2xwaGQgPDQoUNqna5M&#10;h0uWU7KL1oBtbogshGTTZU3XnDlzrG4qIjLmz59v8WvszEnWLUXndnumkjx5chUYbtiwAXPnzlVv&#10;3tKqhCgyjJNIMpUsU7VyE7J06VLVxN0ayOu5BIbSWFuWjsjf+9dff1XrFS0ZM4hEFkDugmVv4jVr&#10;1qipRXvANjehkyDLmn8XpDvFnj17VGGJNHhv0qQJbt++rUeJwkcyiPJa0a5dO7W7j7T8ypkzpx61&#10;LtJ8XtYjSjW+tC+T5vNS+WypmEEkMjPpLSdTyxIkyvSyvZBms9xJJWQyHeXsbLQFm5WSwPDChQvq&#10;zVDaf0h7HGvMjJJ5dOjQAVeuXFEt8bJkyaLPWreMGTOqwHDmzJlqrbk0AT99+rQetRzMIBKZ0aNH&#10;j+Dm5qayh4UKFdJn7QMziPZDMqESGMrNkLzZy/rEhQsX6lGikElhh7X3EwxJ+fLlVSZRbqKkRZT0&#10;vZV99y2F2TOIDBDJXsn6EwkOZepEFlzbGwaIoZO9XqUC0pbI+isJDBctWqRanJUqVQpHjx7Vo0T2&#10;R+IgCQxlfaLcSEmmXZ4bljC7wilmIjP55ptv1FSDtAOxRzLFzOd/yGTtleweYoskMJRddNq3b6/a&#10;lLRt29auC5b8fbzguX8ePHdNg/eFnfos2ZOECROqwFDW7W7dulUVsmzevFmPmgenmInM4JdffsHV&#10;q1fVGhR7JVMqKVOm1EcUVJw4cWx6rZ5UdkpgKJkTqXzOmzevquSXXqB2x+89PLeMheeOKfA+t02f&#10;JHskyy82bdqkturr2bMnatWqhcuXL+vR6MUMIlE0k8XJ06ZNUxXLsWPH1mftj+y8YS1tKszB1gNE&#10;g/jx46vm2tIrTh6yZZoUbNmVmLH0J4D/e+vpfUlRRwLDs2fPqo0TJOPep08fvHr1So9GD2YQiaKR&#10;LEju3LmzCg6ZPaPQWGsfxMjKnDmzCgz/+usvtTOGrMGUfnf2wMHRKeD/6bdjH8vujUfRR5bhSGAo&#10;/XFluYlkF//+++9oaz7PDCJRNJFdQ6QoZerUqShQoIA+a7+kOnHfvn36iIKylwxiUJUrV1Y7ZMja&#10;RNlyslu3bnj+/LketWE6i8gMIgWVLFkyFRjK1LMUeUnHi927d+vRqMMMIlE08PT0RN26dVW1Wv36&#10;9fVZ+ybNYm/evKmPKCh7DRCFJA8kMJT+ibJWURojT5gwwaYTCg4xdc/L93a4BpPCRRILu3btwoAB&#10;A9CmTRvV/eLWrVt61PTMnkFkgEi2zt/fH61bt1bTA/LEpg/YKDt0EiA1b95cH9mnxIkTq8Bwx44d&#10;WLduHfLnz49//vlHj9oYpw8BolQ0E4VGAkO5eZLng2QTZUnG27dv9ajpcIqZKIoNHToUd+/eVVun&#10;0X/YBzF06dOnt6uddUIjhSvS+uO3335Dly5dVDZeugDYEkMG0Z8ZRAoHKXCUwFCWY8hMjCQgZH97&#10;SUiYCqeYiaLQ4sWLMWfOHLX43ha2TTMlBoihk3Yvb9680UckJDCUwpXSpUujRIkS6NevH16/fq1H&#10;rRunmCky0qRJowLDpUuXYvz48ShZsqTqMWoKzCASRRF5kvbo0UNNjUmfNwqMAWLoFixYoH5/KLBY&#10;sWLh+++/Vy1ApHhFMieyT290VXZGGScWqVDkyQ2T7Lwk69wbNGigljVJYeTnYAaRKArIlLI8SeWN&#10;SxoA06cYIIbOnotUwiNFihTq+SU3YLNmzUKRIkWsuireIabuico1iBRJUtAlgaE0n5flKdJnVpZl&#10;eHtH7qaDGUQiE5M3dZkKky74derU0WcpqOrVq6NYsWL6iIJigBg+skhfAkOZbpainqZNm+LOnTt6&#10;1Hq4VOqCeM3HIV6zP/QZosiJFy+eCgwlo3j79u1IZ9eZQSQyIVkg3LJlS9WOQN6wKGTVqlVT62Uo&#10;eAwQI0YCQ6nslCnnggULquIwa/r+OWX4ErGyl4VTpiL6DNHnyZQpE6ZMmRLpHbvMnkFkgEi2RKrK&#10;njx5onaDIPocDBAjTr5nEhieOHECly5dUv0TFy1apEeJKCI4xUxkIlJUIFXLK1euVAvpKXQzZ85U&#10;d7cUPAaIkZcuXToVGMpz8vfff0eZMmVw7NgxPUpE4cEpZiITOHTokNozc+3atUiaNKk+S6F59OiR&#10;Wh9DwWOA+PmkHY7s2NO2bVu1Hrhdu3bq946IwsYMItFnkiCnYcOGmD17tmroS+EjO6nw+R+yzJkz&#10;48CBA/qIIitGjBgqMJTKTrl5y5MnD0aNGhXpyk4ie8EMItFncHd3V5mJvn37okaNGvoshYc8/7nV&#10;XsjkBlo26SfTcHV1VYHhwYMHsX//fnUzt2bNGj1KREExg0gUSdI6oEWLFqpVS+/evfVZCi/2QQyb&#10;TI+SaWXJkkUFhpMnT1Z7o1etWlXtzkJEgTGDSBRJP/74I169eoVJkybpMxQRDBDDJrsj8DUyalSp&#10;UkXtYyszABUrVkT37t3Vzizm4nP1ENxXDYP7sh/h++S6PktkPmbPIPLFj6yR7K8s1corVqxQa+ko&#10;4uT7xinm0Lm4uLBQJQrJTYoEhtI/UXqYSluciRMnmuV9yffJDXifWAPvM1vg9/qJPktkPpxiJoog&#10;2bVB9oKVLb4SJ06sz1JElS1bFm3atNFHFJy4ceMyQIwG8jyWwHD79u1YvXq1anS/bds2PRpN9F7M&#10;wv89t9sj8+MUM1EE3Lx5E1999RXmzZundmygyMuaNavqT0chY6ub6CUVzhIY/vLLL+jUqRPq1auH&#10;a9eu6dGo5RDTWX8WgPsxkwVgBpEonN68eaPWK8naQ1nYThTVJEB8+/atPqLoIoHh+fPn1VaQxYsX&#10;xw8//KCe/1HJOEBkBpEsATOIROEgFcvNmjVTGS9Zs0Sfb+PGjZxiDgMziOYjuyFJYHjmzBm1fWb2&#10;7NnV7j+yVjFKxDSeYmaPRjI/ZhCJwqFfv3549+4dxo8fr8/Q55Ln/osXL/QRBSdhwoTw8mI2yZxS&#10;pkypAkPZJWnGjBkoWrRolDQwd3CKrT8LwClmsgDMIBKFQd4U1q9fj2XLlqnfWTIN+V7yBjF0W7du&#10;5TpNC1G4cGHVYFt6njZt2hRff/017ty5o0dNIFAGMZIBovsejP2mG/4+Fvi/d7+yBZMHdMBXtaqg&#10;as3G+Kbf71h06D4YhlJomEEkCsXu3bsxcOBAVbGcKFEifZZMgVvtkTWSwFC27ZMiq4IFC2LYsGHw&#10;9PTUo5Hn4GRUpBLZKWbv69g/czmO3f2vfZTHyUloWa0ZJp6Nhy9rNUHjWoWQ+N4q/FC3E6ZfYZsp&#10;ChkziEQhuH79usoULFiwANmyZdNnyVTk+c8+iKE7evSo+j0kyyJrQyUwPH78uCpmkf6JS5Ys0aOR&#10;FKhI5Z3+7HM9x+Ypo7E351AsWzYW/bu0R4eu/TF64S4c3jQQlVKyhyuFzOwZRAaIZIlkh5TatWtj&#10;yJAhqFSpkj5LpsQp5rDJ8gaZZibLlD59ehUYStsr2edZentK0BgZgauYTVSk4nMf16+9RIaCXyKT&#10;UYIScEKqQsWQI74+jADP53dx4+ZDvDbVvZ2vOx7dvIlH7vo4EnzdH+P2jVt49IY3nKbEKWaiIOSm&#10;RTKHEhhKLzSKGswgho1VzNZB1onKvtmtWrVCrVq10L59ezx+/FiPhk+MBCmQoNtyJOi9Di4VOuqz&#10;n8kpKVKkcMaNY0dx7TMXHL4+vRA/1M+PDCnSIUvmVEiRoQiaDF6O8zqwc1/fFZnSdsSaoIGe1ymM&#10;Kp8YNSZcgeHZ7rGtH/Jl7441Z5fhu8o5kT5jRqTN1QHLn3vh1KgKSFz4J+z55NfeFw8Xt0OGDB2x&#10;6uWHMz43t2B027LImjoVsubIgpSpsqBMuzHYeZ+JJ1PgFDNREH369FGtLMaNG6fPUFTInTs3JkyY&#10;oI8oOOyDaD1ixIihAsNLly6p9cry+/3777/D2zt82UAHRyc4Js8Ex0RpECN2JFJ7wUqJmq3bINOB&#10;4WjdeTL23IlclOh7czF6N+6G7cm7Y+W1N/B+9wwnZrdDsl0DMGqdjtbee8PD0xven3QBeg9vL8+A&#10;78N/N4N+773w7sUxTOg4GBfKTsCRG1dxcFY7FIzvjBxVqyHvxRVYvTdI30nfB9iydiP8q1RB6YQB&#10;x8+2Y2iz5pjhURcT/30KDy93PNo/BhXuj0OzDhNxKsg/1ffJRezbshnbj9/GZyQr7QoziERGpk6d&#10;qqb0ZNpIfj8p6ri6uqrKUAoZM4jWR36vR48erVrhSJGb7M4iRW7mkqTqUCyY0w1pD/6IKkVKo9mg&#10;OdgfoUDRE0dmjcES164Y90d7lEofD45OiZGjSmdM3LwPo2pItBZx/i9O4Emh0Zgx2A35M2RG4Uol&#10;kNkJcM5dDw1K3w/4nu2CDj0V37tbsH6bK+rWq4xk8MH5eaMxxaMNxk/pi5rZE8ERzkievyEGTeiP&#10;YoenYu4eQxjoi+tLO6BAkXaYuGoNZnUviiw1J+AEn1ZhYgaRSNu5c6dacygtbRIkSKDPUlSRLC2D&#10;n9AxQLReUuUsgaFkyaXhdvXq1XHhwgU9Gp1ckM1tONYcOIjlPxTF8yU9ULFoBXw79TCe6StC5XUF&#10;e/dcRPaAv3+hePqcQZzkSB65+DDgv62Obv1qIFXQ+3CnbKjjVhHPA16Hd3z8C/ri1qb12JmiHtzK&#10;B/yBvnexe8chpK1RG6WDbIfvlL44iuW4h5Onbn2Y0n6yAgN73ECnf/Zi8V9TMH/PAQzx6Y8BC+8G&#10;fFUKDTOIRAGuXLmidkpZvHgxMmfOrM9SVLp8+bJqE0IhY4Bo/apVq4bTp0+jZs2aKFeuHHr06GGe&#10;BvGJcqFO70nYcngv5rSIjQ29WqDvwhsqSPI8NBQl4jrCwcFBPxzhWuNPXJAIy/ce7t0F0qdLj/86&#10;NZqAgwtiB/yZn3LEF7XcUO3dRqzb9ujDKZ9r2Lh+DzK4uaGkBKned3D71lvcWtwTZQsXVjMRHx+l&#10;2mL6WW94vvOAX8Cl7vvXYGOh5miaVf9ZjpnQqElpbN56AHxmhY4ZRLJ7L1++VHssywb95cuX12cp&#10;qrGKOWyyi0eSJEn0EVkr+V2XwFAyiPI7L21xJk+ebJ73v0T50HTkdAyv646V89fhakAQ6JKnFf5c&#10;u0Utr/nw2ILVIxogg3TB8fOFb8A1EjhGF8d01eFW0wGb126F1Jv4XA0IFg/kQoP6heEiF/j7wc8v&#10;FrI3HIAx48ap9eL/PSZh7vq9mNu1CJwDwt8nV6/BJVOmD/+dFjdDRiS+dQtPGX6EihlEsmvy+9e4&#10;cWPUqFFDLTCn6MNG2WGTG5eRI0fqI7J2EuxLYPjPP/9gxYoVKFCgAHbs2KFHo5FjGuTNkwl4+gzP&#10;5CkYLxOKVqqMKlWq6EdlVCyY7kNQ5ZgMyVL64f79ewj12RrTCbG8vOBtkqArBarUq424/6zDpnue&#10;uLhhHY4Wro96eXWvHqcUSJnKAe4OSVC4dGmU/uRRGFnUvgZ+8Hj7FrFjO8M4vHVwiYu4nu/gKSlG&#10;ChEziGTXevbsqTbll2pDil7y/GebG7JHefPmxfbt2zF8+HB06NAB9evXj5qG6F5P8PBZMM8x3wc4&#10;c/Y6XLJkRoaw5o1dcqJw0VQ4GxDUng66YYzHfdx98uE93ClVGqT1uYqrl40LYHzxeN9qbD4X8b6O&#10;iSq6oV6yHVi/bifWrT2D0vXrIpuhr7dTBpQomQu3t23BQeNKlk/EUMs03N3fwri42t/dHa/jx4cr&#10;+4SHyuwZRAaIZC6TJk1SVYaLFi1ixbIZcIo5bPfv38ecOXP0EdkaCQxlJ5ZixYqpx+6BtfFiSnO8&#10;WdBLX/F5PE9OQeMS1dF59GLsPv8Ab7w88OTyHswd0BHDt2VE+/a1kTrMlz5XVGz9LYpfGIte/efh&#10;6EMJAF/j+q7p6F2nPL5b+0itY3TOUxnVC57CjFFTcUSCRt9nOLnwezTusgavE0Yi1IhfGm5u6bFj&#10;4veYc6UC3GplxH/xnAuKtO6Fxm+nokeXMdh08dmHghTfN7hzfD2mDhuN1Tflb+WIpBky4FVA8G3c&#10;2ubV9SuImTM7IltfYy84xUx2SaZ4ZM2hVBlKWwqKfpxiDtvDhw/x559/6iOyRc7Ozujfv78qZEnk&#10;+xz+Dy7g9dXjqso/whwcESPgxiuGDvpcvmyNId1y4k5AwFk9b2q4xo6LlDlrY+jB1Oi6YAEGVQxS&#10;AhwCl0K98PfsHki1qzeKpUkY8JqZDDmbTMTNokMxsGHqgDAsgHMx9JgwHpVuDkOx9KmQJkUm1Jr0&#10;Gk1nzEDbHM6IYfhLBYgR8Pd0dHRAwP9CEQdF6zdCvtvn4FG9AWqkCRzJOmb8GmOXTUJN91lomTc5&#10;EiVJgeSJEiNLjf5YcS8Okrp+uD5+6VqosW8W5p7T6U/3o5g+/RoaNS6NoEXZFJhDwC9hJH4LTUNS&#10;6rLe4dq1a/oMUdSTRrayJdby5cvVDghkHm/evEHq1KnVRwrexYsX4ebmpj6S7Xs9rQ3e3zmN197A&#10;VztiqpuDEiVK6NHw8IXHy7dwSOgaqCgD8MLzO7dw/7kXYiX5ApnTun4I6iLMHQ+v3MRj7zhIlTET&#10;ksXRpwMJuObSDTxxSI7M2VIEhHmAz5uXeBc7IeJ/TAF64vVLf8RNGCfMv4fny+fwcUkM10BbBQbm&#10;8eQGbt5/ifexkyJdpnRIFGjq2AeX5n8Lt557kLhoVvhfu4q4zf/GgiEVkVxfQcEza4B469Yt9UYt&#10;H4miw/Pnz1G8eHH8+OOPaNu2rT5L5iAvPTdv3kTGjBn1GQrq9u3batG9fCTb93pWR7y/8S/gFBub&#10;MnVVmUV5j5R9ntOkSaOvokjxeIIbd14jduoMSBU/cuGxvWGRCtkNKYho1KgR6tWrx+DQAkjbDAaH&#10;oWMfRPviEFNXjLz3RvPmzVXmWPqySrXzzz//DE/PoFUiFG5xkiFj9swMDiOAaxDJbnTr1g3x4sXD&#10;//73P32GzE0W6FPIGCDamZh6HtXfD/6+PogbN66qdD569CjOnDmj+icuXbr0wzVEUYwZRLILspbn&#10;4MGDWLhwodpUnyxDvnz5+BoQChcXF3h5eUWuYIGsjoOT0UK79/+1hvniiy9UYDh37lz89ttvatr5&#10;xIkTepQoajCDSDZv8+bNKmsoFcuSQSTLIZXM7IUYMpmGlyUR/B7ZCcMUcwB/H+N+gh9IYHjs2DG0&#10;bNlSbd0nPRQfP36sR4lMixlEsmkyhdm6dWtVsSx34WRZ2AsxbCtXrlTN3Mn2ORimmAP4v/80QBQy&#10;AyKBoaxPlBZduXPnxh9//MGbCDI5s2cQGSBSVHn27Bnq1q2rdkkpWbKkPkuWhAEi0X9CmmIOToIE&#10;CVRguH//fuzcuRN58uTB+vXr9SjR5+MUM9kkuZtu0KCB2mdZpmPIMkmAyMxH6IYOHap2VCE7YMgg&#10;xoylilTCI1u2bCowlHXW/fr1Q/Xq1XHhwgU9ShR5nGImm9SpUye1Mf6IESP0GbJEzCCGTdbOPnjw&#10;QB+RLXOp0BGJhh1D4sGHEDNFFn02fCQwlErnGjVqoFy5cmqf+ZcvQ92omChUnGImmyPTLsePH8e8&#10;efPUIn+yXAwQw8ZWN/bDIYbjZ71myfNJAkNZe+3t7Y0cOXJgypQpfJ+lSDFrgCgYJJIpyVTL2LFj&#10;sXbtWtVDjCyb7KSSLl06fUTBYYBIEZU0aVIVGG7duhXLli1DwYIFsWPHDj1KFD4WESAyg0CmINMr&#10;7dq1U1WfDDqsgzz/KXQMECmypM+oBIayjlUqn2Vd9o0bN/QoUejMHiByHSKZgvQCk4rl8ePHo2jR&#10;ovosWbq9e/fizZs3+oiCwwCRPpcEhjLtXKRIEfX6KHvRu7u761Gi4DGDSFZPdpqQF0CpVm7atKk+&#10;S9ZAtj+8fv26PqLgSID49u1bfUQUOc7OziowPH36tKqKl/WJc+bM4S49FCJmEMnqffvtt0idOjWG&#10;DRumz5C1YJFK2KpWrarezIlMIVWqVCowlKU4f/31F4oXL45Dhw7pUaL/sEiFrNrIkSPV1Im84LFi&#10;2frIVnsMEEMnvTxlizUiU5Kp5gMHDqB79+7qd6xFixa4d++eHiXiFDNZsdWrV2PSpElYs2YNXFxc&#10;9FmyJpJBZKNsog/eP7iEFyMr4vkvpeC5d5Y+G3XkploCQ9m2L2PGjGjfvr0eIeIUM1mpkydPqqll&#10;CRJlepmsE6eYw7Zq1SpMnjxZH5FNCwjY/D1eAt6e8A94RBdpCfbzzz9j48aN+gwRM4hkhR49egQ3&#10;NzeVPSxUqJA+S9aIU8xhk993KSwg2+dg2GpPvPfSn0QfLtMhY8wgklV59+6dCg6l36GsmyHrljJl&#10;SvUaQCFjmxs7EjOW/gTwf++tPyMyD2YQyap88803aq3M4MGD9RmyZrIdYvny5fURBYcBov0wziD6&#10;+7zTnxGZBzOIZDV++eUXXL16FTNnztRniGwf+yDaDwcn4ylmZhDJvJhBJKuwYsUKTJs2TVUsx44d&#10;W58layd7xUrQTyGTAgJmEO0Ep5jJgjCDSBbv+PHj6Ny5swoOZc0a2Y7Zs2fj33//1UcUHE4x2w8H&#10;R6eA/6ffljnFTGZmERlEBogUkgcPHqiilKlTp6JAgQL6LNkKuUFkH8TQyZrbnj176iOyeTqLyAwi&#10;mRunmMlieXp6ol69eujUqRPq16+vz5ItkQCRz//QJU2aVDUzJvvwsVDFDG1uiIxxipkskmwg36ZN&#10;G2TPnh0DBgzQZ8nWsA8iUWCOyTIgRrKMiJGQGwCQeTGDSBZp2LBhuHPnDqZPn67PkC3iFHPYZP1h&#10;3rx59RHZOtf2s5Cw+wrEazxCnyEyD2YQyeIsWbIEc+bMUdvoOTsbtX0gm8Mp5rDJc+DChQv6iIgo&#10;ejCDSBZFKlq7d++uKpaTJ0+uz5Ktypo1KyvTwyCvkfKQXYSIiKILM4hkMe7du6eKUWbMmIF8+fLp&#10;s2TLunXrhiZNmugjCgl7IRJRdGMGkSyCvPnVrVsXPXr0QJ06dfRZIhLshUhE0Y0ZRDI7qVhu1aqV&#10;yhp+//33+izZg+3bt2PLli36iELCAJGIoptFZBAZINq3QYMG4dGjR6oZNtmXQ4cOYc+ePfqIQsIA&#10;kYiiG6eYyawWLFiARYsWYdWqVYgV6799SMk+sIo5fMaNG4cMGTLoI7Jl/j5e8Hv7Ar6vHsLfz0+f&#10;JYp+nGIms5HsUZ8+fbB27Vq1WwTZH2mUzT6IYStfvjwSJkyoj8iWeWz6HS//Vwmv/qgJf/en+ixR&#10;9GMGkczi9u3baNiwIWbPno3cuXPrs2RvmEEkCsLpv96v3I+ZzIkZRIp27u7uqlK5b9++qFGjhj5L&#10;9ogBYvg0b95cLcUg2+cQ87+lNv7cj5nMiBlEilZ+fn5o0aIFihUrht69e+uzZK+4F3P4xI4dm0Uq&#10;dsIhptHuUQwQyYyYQaRo9eOPP+LVq1eYNGmSPkP2LHv27ChatKg+opCwitmOGAWI/j6cYibzYQaR&#10;oo3sr7xy5UqsWLFCZY6IypYti/bt2+sjCgkDRPvBDCJZCmYQKVrs27dPNcFet24dEidOrM8SUXgw&#10;QLQjTlyDSJaBGUSKcjdv3sRXX32FefPmIUeOHPosEXD48GGMGTNGH1FIGCDaj0AZRB8GiGQ+FhEg&#10;MoNou968eaMqlmXtYdWqVfVZog8ePHiAvXv36iMKiQSIb9++1Udky4wDRGYQyZw4xUxRRiqWmzVr&#10;hjJlyqB79+76LNF/MmXKhMqVK+sjCknTpk0xcOBAfUQ2jW1uyEJwipmiTL9+/fDu3TuMHz9enyEK&#10;LF++fOjatas+opAkSZIEadKk0Udky2K4JodTtjKIlbsyHBOm1meJoh8ziBQlZsyYgfXr12PZsmXq&#10;Z0xEkefl5YVHjx7pI7JlMVPnRPwWfyJek1FwylJCnyWKfswgksnt3r1bTYdJxXKiRIn0WSKKrP37&#10;96vlGkRE0YUZRDKp69evq/VSCxYsQLZs2fRZIvocuXLlQs+ePfUREVHUYwaRTEZ2SKlduzaGDBkB&#10;JBPb7IJKlSrps0T0uVKmTIl69erpIyKiqMcMIpmE/AwlcyiBYadOnfRZIiIiskbMIJJJ9OnTB/7+&#10;/hg3bpw+Q0RERNbKIeBN3V9/bhYTJ07ExYsX1UeyTlOnTlWB4aFDh5AgQQJ9loiIKDAJOWTGSfrk&#10;ysP486DHphgzxdeI7FhY13Xr1g158+bV3xnLY/YA8a+//sKpU6cwZcoUfYasyc6dO1V1pVRZZs6c&#10;WZ8lIoo6hjfakN6MjT+3pDFTfI3Ijpnia0R2zPhzBwcHxIgRQz1kBtHwedDjqB4zxdeI7Jjh8xo1&#10;aiB9+vT6t9rymD1AnDZtGo4cOaI+knW5cuWK2iVl8eLFKF++vD5LZPki8yYX2TFTfI3Ijpnia0R2&#10;zBRfI7gxEdIbbnDHkbkuKsZM8TUiO2aKrxHZsaDXSYBI1sHsAeKsWbPUXqwzZ87UZ8gavHz5EsWL&#10;F0ffvn3Rvn17fdZ+hPTmZfg8tLHwXhcVY6b4GpEdM8XXiOyY8efykhfSm1dob2yRGTPF14jsmCm+&#10;RmTHTPE1QhpjgEEUPcweIM6dOxfbtm1TH+2JfNvD82YWFWOf+zV8fHzUkoAUKVKgbt26IV4X3LEp&#10;xkzxNUIbC+s6+dnJm1RE39iCfh7dY6b4GpEdM8XXiOxY0OvkQUREoQsxQLx06RKePXsW7Buk4fPI&#10;jhl/fvToUZw/fx5NmjT5ZCzocXjHTPE1QhszxdcIaR1GeN/0Ijtmiq+xZ88euLu7q75s0qYoMl8j&#10;smOm+BqhjYX3OiIiIlsWYoDYr18/VXgQmTfP0MaCXifr2K5evQo3N7dwf43QxkzxNUIbM8XXkIe1&#10;TpNItbkUFh04cACurq76LBEREdkSs08xr1ixAosWLcLy5cv1GbJU//zzD1q3bq1uHDJmzKjPEhER&#10;ka1ho2wKF+lV2aJFCyxdupTBIRERkY2ziABR1uaR5Xr+/Dnq1KmDUaNGoXTp0vosERER2SqzB4jc&#10;i9myScVyw4YNUb9+fTW9TERERLaPU8wUKtkKSIpRRo4cqc8QERGRrWMGkUJk2F95wYIFqvKaiIiI&#10;7AMziBSsTZs2YfTo0Vi3bh3ixYunzxIREZE9YAaRPiGNy9u0aaNaD1nyRuJEREQUNZhBpECePn2q&#10;Kpb/+OMPlChRQp8lIiIie8IMIn3k7e2NBg0aqG0PpechERER2SdmEOmjzp07I2nSpPj111/1GSIi&#10;IrJHZg8QU6RIgaZNm+ojMpfff/8dJ06cwLx586x2n2giIiIyDbPvxUzmt379enTq1Em1tEmbNq0+&#10;S0REZD+8Ts5Av4mv0Whcb5Rl8w4TB4i+T3Bs2XTMWXcQF+67wzFRBhSo0hwd21RCRhd9DVmUM2fO&#10;oFKlSipILFq0qD5LRERkX9w3dEGO2o/xy7PlaJNYnwyF5+0DWLd6I3b9exF3n3ogRoIUSJ+9EMrV&#10;ckPNomkRKOzxOovFI/7Gnsc+8IcDHBxjIna8xEidOR9KVK6CUhnj6wuNeJ3BwuFTsPvJ+w//TQwn&#10;xEmcHvkq1kfDylnhqi+LKqabYva9jTV9a6Fq383wzlMHbTt9g4ZFYuHQiLqo1mEWLnrp68hiPH78&#10;GHXr1sX48eMZHBIREYXLcxyd3gkVi1ZH/2XX4Zy1BKrWrYNKX6bF+3Pz0btyMVT/aTMeGdffvj2B&#10;tX8uwCmPhEiUKCESxo8Nv5dXsH1yd1QtWBT1Bq/GFU99rUHAf7N61Cwcd0+g/hvXOMCLM4vRv0ou&#10;FGsxHafc9XVRRTKIpvB0XTf/7AlK+v+066k+88HzPYP8S8ZP799m8X3/9/qcsffv3/s/e/ZMH1F0&#10;effunX+pUqX8Bw0apM8QERHZrzfrO/unQUP/WaGGJB7+Z6Y29s/kmtu/xaQD/g8/CWze+z89ucT/&#10;19+W+V/z1qfEs7n+zRJl8u+67o0+ob1/7H9sbg//0ilc/Qt2X+V/y/jrPZvj3zhWav+Oa4z/m/f+&#10;D7b09y8eO65/1bFn/I3/CFMzUQbxETYtXoo3dbuia+kk+twHiUp+g7ZV3mDDuu14qs8Zu3DhAsqV&#10;K6ePKLp8++23SJ06NYYNG6bPEBERWSBfdzy6eROPQsiY+bo/xu0bt/DojY8+E4KAr/Pk9nVcv/Mc&#10;QZN14eVzZUHA++Z2pP9+GiZ3KYEUjnrgI0ckyf8VBvRvhExO+lRoHJPhy5a/Y87oeng9YxDGbXuh&#10;B0LiiJRVe6Nbg5jYtnknbkdhl0DTBIjux3DkkCcKlyiFZEG/WY4pUbhIXnicOIWzHvqcEamY9fPz&#10;00cUHUaOHKl2S5kzZw4rlikaeGBX//xI03J+wK1kEI+WokPmdGi7+Ik+QZ/i98++8OctPLb1Q77s&#10;3bHm7DJ8Vzkn0mfMiLS5OmD5c31BAJ+bWzC6bVlkTZ0KWXNkQcpUWVCm3RjsvB84avK9uwdTetdH&#10;kYwpkTp7XuRMnwxpctbC90suRDBQ9MLpZXOxJXYjdOtQAsGsGowkJ2T6qjvaFLiB5Uu34Zk+G7J4&#10;SJEqJfDmDV6H2CXw83+PTBIg+j6/jduPEyNduiQBsW1QzvgiXTo43r2H+8H8JGLEiCHT3PqIotrq&#10;1asxadIkrFmzBi4urByi6OCEtGnSwv38xSBrbHxxd/NqrPOpghoVk+lzAWefXMS+LZux/fhtRPUS&#10;G+sQse+fz6MruBTciy1ZifD+vH3x7OoF3DZ+kry5hXNXngSMWD+/91549+IYJnQcjAtlJ+DIjas4&#10;OKsdChqismfbMbRZc8zwqIuJ/z6Fh5c7Hu0fgwr3x6FZh4k49bHuwQfX1s3Eeq8yGLDiPJ67v4XH&#10;8/OY09gHc7v2x6xLYWQdjfncxoF9J+FavjIqJtfnTMU5N0qVzoTnx47jbFhPX98HuHzxFhJI0Oys&#10;z30iYq8bwTFJgPj+5Wu88kuA+PE/DQ+FU3xXJPR9C/c3n/7aMoMYfU6ePKmmliVIlOlloujhhNRZ&#10;siD5jWu4/kafEr63sGHNNiR0a4Sq6sXWF9eXdkCBIu0wcdUazOpeFFlqTsCJYGYe7Es4v3++j3F4&#10;RndUL5QDjSediPQUGplbeJ8vb7C8czn8dlg/QTxOYly9Uui28T5s5R3V/8UJPCk0GjMGuyF/hswo&#10;XKkEMqtpWx+cnzcaUzzaYPyUvqiZPREc4Yzk+Rti0IT+KHZ4KubuMUTOTsjWeTY2TO6D+kXSQ8IU&#10;x0TZUadvVzSItxf7jrzU14WDzy3cvgVkyJQRcfQp4fv4FLauXoWVK1d+eKxajc3HH0QwUHdCmoCA&#10;Lsb9h3gU6t4hb3B27lCM3fAFWjSripBDvPD+HoXMNFPM79/jvSrB1sdBxXAM+OH5wi+Y7xYziNHj&#10;0aNHcHNzU9nDQoUK6bNE0cM5W1Zk972Cq1f/C1u8Ti/Fwh0Z0bRZBSSUE09WYGCPG+j0z14s/msK&#10;5u85gCE+/TFg4V2byIh8jrC/fx7YMrgtxtwui2Hf10IsfQ1Zp3A9XwLCQL+At0719ul7Byt7NMa0&#10;vNOxpGf+gNDARsSpjm79aiBV0NyT713s3nEIaWvURukg7Wic0hdHsRz3cPLUrYAwMhROKZEipS9e&#10;vXwV+nXG/Lzg5QXEcgr8Hfa6sAZ/DBuKoUM/PAb2aIVGPyzExQgkJyUcc3QMJojye44j8wagV69e&#10;6NH1G3xVriCKfHsY+cfOwNBagWs+ggrf71HITBIgxnCJjdgB96vvPIMP9PzfeeJtQLztEu/TDCMz&#10;iFHv3bt3qFevHtq1a4fGjRvrs0TRxzFVFmRJcQNXrxnu6l9iz4IFuFShLVoU/rDUwX3/Gmws1BxN&#10;s+rXCcdMaNSkNDZvPRAQ/ti3sL9/cVBx6GosGdYAmWJxXbG1C8/z5T+eOPy/pujz7Ees/L06TD3z&#10;aVYOLogdN5iZSe87uH3rLW4t7omyhQujsPGjVFtMP+sNz3cegTKp0rNw0dif0L1tMzR0q4s6jfpj&#10;2ZX3AUF2BBJUjgmQIJEfHj8JPI0fp9xgbDlxCqdPnw54/Iv5nfMjlq8v3kcotHmPZ89fAMmTInGg&#10;f3LAjUDA1/KVOMk5GXK5DcG6s0exvFcphNWqMWK/R58ySYDolDwZkjk+CvimBdfs0BfPA76ZnilT&#10;IlVcfcoIM4hRTwLDTJkyYfDgwfoMUTRzzoas2d4HvFBdU1OfPleW4q9FMdCya1NkUTfjvnhy9Rpc&#10;An5PjV+24mbIiMS3buEpU4hhfP8CXoeDZDXIioXj5/1BwPNmc2e0XFMF82e1Q3Z7+RXwDwia/GIh&#10;e8MBGDNuHMYFekzC3PV7MbdrERiW5z3bMwL1SzXA2H99kaFULTRp0Rpt2tRHkZTBBJ+hccmGXLni&#10;4+a/R3HZ1L2dfZ/jwvlLiJUrJ3IYryuMkRTF2/wPE8aPx/gxIzG0d0tUzh7OFtnh/j0KnmmmmONk&#10;RpZsPjh//pz6SwT2BidPn0HMfHmRO5iAlRnEqPXzzz/j+vXrmDlzpj5DZAaOKZEla0pcDwgCPXwf&#10;Y3PAi92xcn3QpYJhksMPHm/fInZsZxjnvxxc4iKu5zt42vtLRJjfP7Ip4f55P8f5rTvgV6wUctrT&#10;r4JTCqRM5QB3hyQoXLo0Sn/yKIwsifS1Ppex8H+jcLXGRKyZ9xu+a98CXzVqiIZ1iyOja0Sz7UlQ&#10;vkZ1JPl3AWbvMG0luc+11Vi53QmVqlf8dEo9sj7zdcM0AaJLPpQrnxEX1q/B/iDrPX1vr8PyDW9R&#10;IYR/NDOIUWf58uWYPn26KkqJHTu2PktkDs7IljUb3l+9ijM7x+GX1RnQ58emyPjxNSEG4sSJA3f3&#10;tzB+NfB3d8fr+PHhavfJsbC+f2RbwvvzToZyv61A870t0X7OVftZq+uUASVK5sLtbVtwMKwaE597&#10;uHv7PdJny4GkRt8/35cP8OhlRGMPR6Sq1w3dyzzG9B8GYMFFEy1+eXYIE3/4H/bl6ITujTIE0w0m&#10;sj7vdcM0ASLioWzbbqjxbCr6fjcV++7IN80XLy6sxYiug7Dxiy7o9VXmYBfOMoMYNY4dO4YuXbqo&#10;djYpU6bUZ4nMxREpsmRFyotr0L/ffCTu8zPa5zWeR3FE0gwZ8Or69UCtbV5dv4KYObOHuZja9oX1&#10;/SPbEoGft3MR/LT4Z3h91wS/HDIuV7VlLijSuhcav52KHl3GYNPFZx8KTXzf4M7x9Zg6bDRW39Th&#10;snNW5MkXH8dWzsWWG2qiFY9PLsKAFv2wKEi/xHBxKYTuEyagXZxV+LZ6HXT9fQl2nbmFxy+e4+7l&#10;E9i5dDJmbLmO986xETtohOX3Hu6PLuPMmTM4c/okjuzZiIXjv0ejyvXw2/2aGP9XP5Q26QbLn/e6&#10;YaIAMSCgz9UBE+cPRf7TQ1AhfRIkTpoYKb/siHUJOmHh/AEoE8IrPDOIpnf//n3Ur18ff//9NwoU&#10;KKDPEpmXVNRl8zmBe5kG4I8uBQO1iRDxS9dCjX2zMPecXqjifhTTp19Do8alA25BKazvH9mWiPy8&#10;nbK3w6xZRTCzUQ+svGsbecQYDo5wdHRAwP+C5Zjxa4xdNgk13WehZd7kSJQkBZInSowsNfpjxb04&#10;SOqq02SOadFo8J/oEGc5muRKi7RpUyGH2xS8rDcev9SKB8eAGMQQCMWQjisxY4T4Zxo4Z/0KYzf8&#10;g1ntM+HGgu9Qu0AGpEicBOlyFkfDAcvwMF8vzBnVMvCaUKeESJr8Kea1L4R8+QqgQKFSqNG8LyZs&#10;eYws38zC7i2T0TxXkJ+yQ8DfLWbMgO+DPo6Ez3rdCAjOTMzD//HVM/7HT5zxv/bYQ58L2Z07d/zT&#10;pEmjj+hzeXh4+BcuXNh/xIgR+gyRJfDwPzu1sX/mnO38F10PafdQb/+L89r450icyb9k9Wr+JbJm&#10;9q88dLv/Iz1q38L6/nn4HxjztX+1KlX8K+SK748vivtXrlbLv8+SW8HugU+WLjzPlxf+f1VO7t95&#10;21t9/Mb/8K+F/RNXn+p/xSZ+6B7+r168Ddfv79vH1/3PnTzuf+ribf/nIW5O/M7/2Y1z/qfOXPV/&#10;pEOT929e+b8OdH34/8z/ePu/fnjD/+LZs/4Xbz4N+Aqm9N7/7YtXn/E1w/N7FDIH+X86VjQLyXYV&#10;KVIE9+7d02cosuRH2aRJE7XecO7cufoskfk93zMU9ZttQvFZazGiagqEekPs8QQ37rxG7NQZkCqE&#10;5vv2JkLfP7J64f15+3p4wDtOHKPKf194uHsjTrywW5iQ7fvc1w2TTTFHFtcgmo406JRAe9q0afoM&#10;kfn53lyK/p2nwrnHeAwMz4tUnGTImD0zg0Mtwt8/smoR+Xk7BgoOhSODQ1JM8bph9gCRaxBNY/Hi&#10;xSpruGrVKjg7c/E6WYoX2DlrDm6UG4XxvYrBpOuv7QK/f/aFP28yBdP8Hpl9ivnx48fIkyeP+kiR&#10;c+TIEdSuXRvbt29H3rx59VkiIiKiyGEG0crdvXsXDRo0wIwZMxgcEhERkUlwDaIV8/DwQN26ddGz&#10;Z0/UqVNHnyUiIiL6PMwgWin5nrVs2VL1OezXr58+S0RERPS5gP8D7asIAHwjMEwAAAAASUVORK5C&#10;YIJQSwMEFAAAAAgAh07iQJWO5NsDjgAA+Y0AABQAAABkcnMvbWVkaWEvaW1hZ2UxLnBuZwAAgP9/&#10;iVBORw0KGgoAAAANSUhEUgAAArgAAAKbCAYAAAAe+Pm3AAAAAXNSR0IArs4c6QAAAARnQU1BAACx&#10;jwv8YQUAAAAJcEhZcwAAEnQAABJ0Ad5mH3gAAI2OSURBVHhe7d0HeFRFG4bhF2LovXfpvUqXpggq&#10;vXcQEBGlKAgqoihiQQFBuqiIdJBeVEBEBKRXqdJ7b0JISELInzmc+AcIkJ6zm+fWvZKdOdmElN13&#10;v53zTbzAIAIAAADcRHz7LQAAAOAWCLgAAABwKwRcAAAAuBUCLgAAANwKARcAAABuhYALAAAAt0LA&#10;BRBmvjsn6q3XRmiNlz2AuwJOaMng3hq+/LwC7KFoFxufE6GL5M/Cd8cEvfHKcK3m7wqIMvTBBeKy&#10;gFP6eeggLT5yW4+6I4gXP5Oq9/xAtY/0VvFmF/TxiZlql8aeRFBC2abPn3tGq5ps1M+9CsnTHo5W&#10;Yf2cXqs1/M2flLTrV3q1dEJ7MGj44DJNnjhHq3Ye07XAVMpepLxqNGmtxhWy6P9HPYLXGo3sM09J&#10;u3yhTqUe8hG+uzXzs/H6yyenXni1u+rme8wt++zXvOHf6PcLOVS/z5t6IZuHPRGK6Lzt8Irkz9/r&#10;564qWPeCPr08Rx34uwKiBBVcIE57QolTpFLq1KntSyp5nlyhbxcd1J1UwWN3x5MmsD/EKfyP6ufh&#10;H2nC+uv2AELld0R//TBHW0/52wOS944xavdCK43enUxP1WmhZnVKK83p+Xq3/mv6/uD/j3skv2Pa&#10;8NMibT/9iONvbteiEZM0a9JAvfHlIp23h0MXoDMLvtBbo2Zp7viJ+v2Arz3+ENF52wBcHgEXiMs8&#10;Mqn6659p0Bdf6Avr8qm61silJFkqqeOA4LEvNOjzXqqTK0bqkmF3+7TWTR2hJbuu8RJ9uFzR0nFD&#10;tKbQAM2ePVx9u76izt36asj0Vdr46/t6LlMU/5zjpdELLespYNF0LTz8iDDsv1+zJ/2q7K3bqExC&#10;PfIVhf9E520DcGkEXAAR5nv1lI6duCxv+/qjBHhd0Imjx3X+RhgrhDb/6+d09MgJXfaxB8IrwEsX&#10;TxzRkZNXFJabCNu/KUDel0/qWFhuMzyfP+jY88eO6XyoazHD8Tkfxf+Mjhy+ppylnlLue17V91Tm&#10;0uVVMLl9NcrEV4pqrdQ0w0pNm71LD6udeq2fpsm7quilZnn0hD32eFF82z5XdebYUZ286PWYJ03h&#10;+1lE9HcfQMQRcAGEU6ACzv2moR0qKneWPCqQK52yl2yuQb+dCjUU+B9bpiEdqypflszKVzCvMmXO&#10;qyovD9MfZx5Td726Rd93fUYFsuVSyacKK1vWgqrzwWKdDPDRmv4VlTFrHX2941/98lZJpU+TRmnS&#10;5lf3Rf9PhgGnVmtcr0YqmyuTshQopkI50itroTp6Z9a+e0KJ9299VDRvdy069LuGdaykPNke/W+6&#10;vnOqetcpqmzpcipP0G3mKtdWX/5+4YHjwvz5V7yt4gV6aOHu2epdo5By5MqlbIU7a84V+4AgYf2c&#10;YeKZThkzJtTRrVt0OKZeqU/4tFq2Kqbt02do7Q177B7ntXTyT/Jq0E4NMoXzYSkKbtv/xEqNfO15&#10;FcqWQdnz5FWOTFmVv2oHffHL4QdCc3h+FhH+3QcQaQRcAOHjs03DW/fQymxv6ecTXvK+9LfGVD6i&#10;zzp9oDn3P3Bf/l0DWrXRBO/6Gr35krx9vXT+r2F69szXatV5tHY+NGD56K/hXdVvd0WN2n5R/167&#10;qhOrh+iFVD66eSexKrw1W+v+mqTORVKo+oBftWHjRm3cuEIfv5DM/nh/HV78g5b4VlG/uXt1xeum&#10;vK/s1aRm/prcra8m/vP/Stqd237yubhGn7forhVZe2rJsYf/mwLOLtR7rbpqWfo3teikl/yuH9SM&#10;jsm0oPMrGr8vZHUuPJ/fV7eubtWoLh9qX9VR2nT0kNZPfFml7Epq2D9nWGVS7fYdlHvdQLV/faxW&#10;n4yJlOupks1aq9rp2Zq+9MHVsv4H5mnyknRq2bam0sazB8Mskrdt/Y4214hTFfTx0sO65ndL/x76&#10;VQMqnNboVi3Vf9kF+8Bw/iwi/LsPIEqYLgoAcJdf4J6vngtM8tQHgX9520Mh3PilR2AuZQms9/Wm&#10;wH/tMcv5GYHtMqYJbDPtkj1gBN3W8BcCUxfvHbjssj1k8zswJrB+2kKBby2/YY/c5/bhwDF1UwZW&#10;HbQ98JY99ADvNYH9nkoZ2HD88cDb9tBj/bsg8PUnUwe2mnzBHgjPv8kvcPfQGoHJC3QPXBLynxn0&#10;2c8s7RtYKWWiwJrD9gYd9Qihff5fewTmfSJRYPEeiwPPPPAPiYLPeXliYBNlDHx1QcjvtXfgP/P7&#10;B9YvmCIwQcYygS0/+DFw7YmHfqdDd3lyYKvUuQO7LX7Iz9Awx6TMFdjVHHP7dOC0l7IFpm84PvDQ&#10;Pf9O78B1H5UPzFB3TOA/Qf+Q28e+CWyQsmhgn99v2vMPESW3fStw55DqgSkLdg1ceO6+b/7to4GT&#10;W2cPTP3iiMB91jc4PD+L8P3u31jyemBWNQmceN+xACKOCi6A8ElaRc3alVUK+6olZUEVzu+rU6dO&#10;//8l3YBT+nPlBmWrVVeV72t95JmjgsoXPK0dO48r1BqkR3rlyZtZuxZN02/HorDU5ZlJGTMF6N9r&#10;/977ecPybwo4p3VrNypdjRdVNa11hM1DmZ9pptpFw3By1sM+f5IX1f3tWsp8f+eqqPicoUqs/A0H&#10;auG69ZrzbjldmfWGqpd7Vq+O36jL9hFRziOLardqrHQrp2n23yF+ppeXa8qMi6r7UhPlieg/J6K3&#10;7X9EK3/bomx1G6tGxvu++R45VbvBc0q4frX+Oh8Qvp9FZH73AUQJAi6AyIufWAkTBeUFPz97IIjf&#10;SZ04flPHZ76pqmXKqEzIS6WO+n63n3xueeuOffi9kqtG7xF6K/1CtSlfUU17j9SCnRfCHQh8TqzT&#10;jOEfqEfHVmrSsL7qNe2r2Qdv605Y2n/f/2/yO6VTp+/oyRzZFdaOaWH+/PESK1HSUPqyRuBzhkvq&#10;wqrXa4yWbVyjSW0T6eeebdVn+lFrPanPhgGqGPQ1xYsXz754KEWtEYrQqghbqmqt1LzQds2YvlZ3&#10;l8sG6Mj8KVqYtLna1coYFBUjLkK37X9CR49KuXPnDrX3b5IcT+rJwDM6e/Z2+H4WkfrdBxAVCLgA&#10;osw9sS3wju7cSaACTfpp2Ndf6+t7LmM0eckaTe5W9qGbCnhke14fLNyizVO7qtCl2XqjUmnV6rdE&#10;J8J4fs7l1Z+rUaXGGr45QDkr1VGLtu3VoUMjlc0Uvhj1/39TgG4H5ZywtpiKms8fvs8ZYamLq+UX&#10;32tgfS/Nm7pYh4JCbOKiL2nEomVavny5fVmmBZ83Vs6IVlmNxKXVonVlnZw7Q8vMclnfHZo5ebWK&#10;tmujSsHLpyMqIrd9J+jJRtDvU1B8twfuEy9+0IyH4ls/snD8LCL5uw8g8gi4AKKHZ0ZlyhxPXvHS&#10;qkzlyqr8wKWM8qa2j32oFMpf8xV9Mmml/prVTNdG9tXoP8PQlMz/gKZ/OViHao3WwimD1PuVtmre&#10;tIma1K+gXCnCfRbTXU+kV4YMgTp9+kxQ1HmMqPr84fmckeWRVcWK5pYuXdbloCCnZLlV7rkaqlmz&#10;pn2poeqlsivx3aMjyFP5G7XSi76LNH3RYV35Y4qmHXte7ZpFxe5vEbht63c0UCdOnlCI1x7+43P8&#10;qE4kzKEc2YKiaHh+FlHyuw8gMgi4AKKHZ05VfLqwTqxYpvXX7LEI81T2as+pYsazOnc+OIp4KmEC&#10;ycvL68GXev1P69SJ28qRv6DShSiYBlw7q/PXIlgP9cyhkqXy6tSa1dpyT5/aAJ1dNUe/7g7x2n1U&#10;ff7wfM6w8r2oc5dD+biAs9q1+4gS582jnNG4a51H9jpq3Si1Vkz5RiMmzlX8pu1UN4q2zQ33bScs&#10;GPQ7mlMHl/784O9owFEtWfC77jxbQ1XMmtvw/Cyi9HcfQEQQcAFEk8Qq276nmt0crze6DtOv+y/f&#10;XUMbcEMnty3R+I+HaMGx0GthASen6+0OAzR13XFZWcL3rNb/OFVLb1ZTpTJJrWOUOKfy5Emk7SuX&#10;a9+NoEPO/6OD5+zbS5hPRYsn19Z5k7XsqOk6668LO2aoX9u3NSPCPUgTq0LrTnr2xHj1/3SRDpsv&#10;zPeM1v8Q9G/svkw+GUIEqSj7/OH4nGHks2OcmlV8Ua8Pmak/957VDV9vXTywWpP7ddHAFbn0yit1&#10;lSWsN3vHX/+e+lubN28OcdmibQcvPqLKmUbVWzZXgY1DNfDnPGrT9hmlsmciL7y3nUxVOr2pulfG&#10;Bf2ODteyf65aX7fPmc2a8f6rev/PwurTp5metL4f4flZRPx3H0DUIOACuIeHh4fiBV3ih3LvED9o&#10;0MMjvuI/8Cp70LiZu++DPHK11vDZY1Tba6LaFcug1GkzKkPqNMpbq6/mnk6idClCT1IeqQupYMKV&#10;er9mTqVPk1Hp0udUnXG31HL8YHXIF/yCc0bV69ZXVQ98qPLZ0iljnnoavd3eQsEjm5p+OEKdk8xR&#10;i8LZlC1bZhVsOE7XGozUp3WSWV9n8Fcann9TwmKva8zEbkq1oJ0KZs2kTBkLqeVkf7X9cYq6FE1o&#10;3ZYlPJ8/nkfQ54+noP9DFebP+TBBtx//iSfsdaRB0eup9vqoeyGdnNZTLxbLohSJkipToboasD6L&#10;uk2bpv7V7zvt/2E8Uyldhsua/nollStXLsSlvJ7pMV0HTKIza1iDfpeC/r9HkvIt1eaZlMpY5yW1&#10;LHHfStSgf0+8oIv5njxSFN22Z4FOGvPTcD17+Zugn1UGpUiZUmmerKmPtuZTv1k/qmfZ/y/gDc/P&#10;Ijy/+/GDfjgeTwR9XY/5JwMIu3imV5j9PgBI/l66dstTqZKHdgqMj65fC1TSVEkeOCvd/8Y13UqU&#10;SskfsuDR++JRHTtzTbcTpVP23NmVOgyLLgOun9GRExflkyCDcuXJrOT3f1LD97KOHj4rvxQ5lDdb&#10;ivu+Ll9dOXZYp7wSKlOePMqQOOg2va7LO2GKEF9nBP5N/ld14vAp3UiQSblyp1eSoKEHb9eI3Oe/&#10;R5g/5/0C5H3tpuKlSqF7188GfW0nj+vMFV8lSPuk8jzwvYsKD/vcQTPeQV+7R9DX/sCvWYC8gj7G&#10;M+hjQvsN/L+ovu0A3Th7VMcv3lLCdDmUO8sjvh/h/Fk8/nc/jL8DAMKMgAsAAAC38pjXtgAAAADX&#10;QsAFAACAWyHgAgAAwK0QcAEAAOBWCLgAAABwKwRcAAAAuBUCLgAAANwKARcAAABuhYALAAAAt0LA&#10;BQAAgFsh4AIAAMCtEHABAADgVgi4AAAAcCsEXAAAALgVAi4AAADcCgEXAAAAboWACwAAALdCwAUA&#10;AIBbIeACAADArRBwAQAA4FYIuAAAAHArBFwAAAC4FQIuAAAA3AoBFwAAAG6FgAsAAAC3QsAFAACA&#10;WyHgAgAAwK0QcAEAAOBWCLgAAABwKwRcAAAAuBUCLgAAANwKARcAAABuhYALAAAAt0LABQAAgFsh&#10;4AIAAMCtEHABAADgVgi4AAAAcCsEXAAAALgVAi4AAADcCgEXAAAAboWACwAAALdCwAUAAIBbIeAC&#10;AADArRBwAQAA4FYIuAAAAHArBFwAAAC4FQIuAAAA3AoBFwAAAG6FgAsAAAC3QsAFAACAWyHgAgAA&#10;wK0QcAEAAOBWCLgAAABwKwRcAAAAuBUCLgAAANwKARcAAABuhYALAAAAt0LABQAAgFsh4AIAAMCt&#10;EHABAADgVgi4AAAAcCsEXAAAALgVAi4AAADcCgEXAAAAboWACwAAALdCwAUAAIBbIeACAADArRBw&#10;AQAA4FYIuAAAAHArBFwAAAC4FQIuAAAA3AoBFwAAAG6FgAsAAAC3QsB1kH79+mnMmDH2NQAAAEQE&#10;AddB/P395ePjY18DAABARBBwHcTDw0O3b9+2rwEAACAiCLgO8sQTTyggIMC+BgAAgIgg4DoIFVwA&#10;AIDII+A6iAm4VHABAAAih4DrICxRAAAAiDwCroOwRAEAACDyCLgOQgUXAAAg8gi4DkIFFwAAIPII&#10;uA5CBRcAACDyCLgOQgUXAAAg8gi4DkIFFwAAIPIIuA5CH1wAAIDII+A6CEsUAAAAIo+A6yAsUQAA&#10;AIg8Aq6DUMEFAACIPAKug1DBBQAAiDwCroNQwQUAAIg8Aq6DUMEFAACIPAKug9AmDAAAIPIIuA7C&#10;EgUAAIDII+A6CEsUAAAAIo+A6yBUcAEAACKPgOsgVHABAAAij4DrIFRwAQAAIo+A6yBUcAEAMcZr&#10;jUa+1ksTtvvaA/fx3a2ZH/ZQj7e/0pKDDzkmJJ/9mvd5T3XrOUzLTvFYhthFwHUQKrgAgBjjd0wb&#10;flqk7af97YH73NyuRSMmadakgXrjy0U6bw+HLkBnFnyht0bN0tzxE/X7gTAEYiAaEXAdhD64AABH&#10;iZdGL7Ssp4BF07Xw8EOCsOG/X7Mn/arsrduoTEIp0B4GYgsBN8r56OLJU7oSgSevLFEAADhLfKWo&#10;1kpNM6zUtNm79LCHNq/10zR5VxW91CyPnrDHwsvnyikdPXZO1x+Ro8MtwEvnjx3TeS/7egQEeF3Q&#10;iaPHdf5GVH5hiG4E3ChwZc4ryltziNauGqkO5XIqS47sytdmgk6EM6uyRAEA4DgJn1bLVsW0ffoM&#10;rb1hj93jvJZO/kleDdqpQabwx4rrf0/Xu41KKGfG7MqbJ7My5iyrFh/O0V47lHot6abc2bpo4f0h&#10;1XenBj+TRrVGHVTI6Om94m0VL9BDC3fPVu8ahZQjVy5lK/yyhg54VmnKfKDV3vaB/wnQuZkvK2fO&#10;Lpp/zR4K4n9smYZ0rKp8WTIrX8G8ypQ5r6q8PEx/nKEQ5QoIuJHmo73bd+jWnXUa2GW6Er4yR3sO&#10;bdfiD2opq4d9SBhRwQUAOI+nSjZrrWqnZ2v60gdX4vofmKfJS9KpZduaShvPHgyjgGMz1atZd/2e&#10;oYfmHb4hv1uXtf3Hl5V+VT8NXmynzdt+8vbxk98D6x5uy8/XR35+91ZW79z21a2rWzWqy4faV3WU&#10;Nh09pPUTO6tO3RdUbP9cLVhzX0oPOKtli35RYM2aqpzKHrv8uwa0aqMJ3vU1evMleft66fxfw/Ts&#10;ma/VqvNo7WSJseMRcCMr4IL27j2g02v3KetH0zT61SrKn6ekni6ZReHMt1RwAQCO5JmnoVrVDdDi&#10;6Qt1+J46jI+2TJ+kjWVfUpuySeyxsPLRponDNCtFN3391SuqlCOZPDzTqGDN1zV66VoNrhWcNsMv&#10;8Op2XSw9RBM+bKgSOfOozHMVVahEAzWufEaLF69SiEKtAk4t05IVKVS/QQ2lt0b8tXfKEI3z7qCR&#10;4/qodoHUQY/nCZWhRBP1H9VX5TeO1+TVkVjzgBhBwI0sn73avdtXOVr014AWeYKe50YcFVwAgCN5&#10;ZFHtVo2VbuU0zf47RPny8nJNmXFRdV9qojzhfQD0Pag1q/erwIsvqnQyeyxYkgzKEPF8G/TxL6r7&#10;27WUOWSlyTO/6jWsritLlmjlZXtMATr+6xL9kbGBGj5jf8KAU/pz5QZlq1VXldPcHQrmmaOCyhc8&#10;rR07j9+zLALOQ8CNJP9je7TnfAG16NBAT4a3ZHsfKrgAAKdKVa2VmhfarhnT1+rui/wBOjJ/ihYm&#10;ba52tTI+9FVLnw0DVDGph+LFi2dfPJSi1gjtu3Vap09JObLnUAL72CgTL7ESBX3Oe3noyToN9cKt&#10;X7R4hb3Uwv+wflmyWjkbNtTTwSHb76ROHL+p4zPfVNUyZVQm5KVSR32/208+t7x1xz4czkTAjaQb&#10;e3Zrb8aqqlb2/qef4UcFFwDgWIlLq0Xryjo5d4aWmXzou0MzJ69W0XZtVOkRD4GJi76kEYuWafny&#10;5fZlmRZ83lg5PQIU4B+URYNCb0zxyP6iGtaOp6WLlsucK+Z/KCjsriusxo3KKLF9jALv6M6dBCrQ&#10;pJ+Gff21vr7nMkaTl6zR5G5lldA+HM5EwI0UH+3bvUe+RYurWHiXHoWCPrgAAOfyVP5GrfSi7yJN&#10;X3RYV/6YomnHnle7ZoUevTwvWW6Ve66GatasaV9qqHqp7ErskV7pM93RmTOn9cjXLp/wVAJfX/lF&#10;ycNjRtVsUFdJf1usX0/7aP/Pi7WlTCM1KBYirnpmVKbM8eQVL63KVK6syg9cyihvavtYOBYBNzIC&#10;LmnfniPKVbiw0kdyeYLBEgUAgJN5ZK+j1o1Sa8WUbzRi4lzFb9pOdbNF8AEwcSGVKZdZu3/7TX/7&#10;2GPBvM/o1MW7idYzc1Zl8z+kQ/fsjhagC2sXaOkeP/t62KWu3lAN0q/UksV/aPGiXarcqL7yh0zo&#10;njlV8enCOrFimdaHPBsNLoWAGxm+e7Rrj6cKFy30/5c2IoElCgCAGHXHX/+e+lubN28OcdmibQcv&#10;BkXI0KRR9ZbNVWDjUA38OY/atH1GET8XLIWqt39VFfYNV8++U7TlnAmw13Vk1ffqVe8Z9V503voa&#10;EhatoRdL7dSEweO1yYTegMvaMf0dNeu6UNdTRSDGJK+shg1zaOXodzTp4LNqWCfXfRXoxCrbvqea&#10;3RyvN7oO06/7L989oSzghk5uW6LxHw/RgmM8VjsdATcS/I/v1/5LRVSiSOTX3xpUcAEAMcYzldJl&#10;uKzpr1dSuXLlQlzK65ke03XgdnzFC3pcCvr/HknKt1SbZ1IqY52X1LLEfStR4wd9TNDFwyNs62oT&#10;l+6pb398Q5lX9VL5rKmUIkV6FWoxWsfKDdD7Tex2mwnL641RI/XcsY9VPkdmZc2YW3XGXFfLCRPU&#10;sWDCoE957xcYP575muPp4V9CEpVr1FTFT+yR94uNVSuUpvUeuVpr+Owxqu01Ue2KZVDqtBmVIXUa&#10;5a3VV3NPJ1G6FBGsWiPGxAsMYr+PcPPR9WuBSpoqSbh73obG399fSZMmlZ9f+F9yAQAgagXI+9pN&#10;xUuV4oFXKQO8r8vbI4WSP3CmVYC8gj7GM+hjwncSlpfOHTymC35JlDlXbqUP9byWoGP+OaqL8TIo&#10;T/6MQTE16HHzxjXdSpRKye8pwYbtsdnn2hX5J06jFI/5Qr0vHtWxM9d0O1E6Zc+dXanD2w4NsYKA&#10;6yB37tyxlimYtwAAAIgYlig4SPz4d38cPOcAAACIOAKuw9AqDAAAIHIIuA7DiWYAAACRQ8B1GFqF&#10;AQAARA4B12Go4AIAwsMURQYNGqRbt27ZIwAIuA5DBRcAEB69evXSn3/+KU9P+lcBwQi4DkMFFwAQ&#10;Vt98841WrFihWbNmWY8fAO4i4DoMFVwAQFj8/vvv+vjjj7V48WKlTJnSHgVgEHAdhgouAOBxDhw4&#10;oDZt2mjmzJnKkyePPQogGAHXYajgAgAe5erVq6pXr54+++wzVatWzR4FEBIB12FMBZeACwAIjXmF&#10;r1mzZqpTp446depkjwK4HwHXYViiAAB4mB49eihRokQaOnSoPQIgNARch2GJAgAgNKNGjdLatWs1&#10;Y8YMxY/PwzfwKPyFOAwVXADA/ZYtW2Zt5mA6JiRPntweBfAwBFyHoYILAAhp//79eumllzR79mzl&#10;zJnTHgXwKARch6GCCwAIduXKFatjwuDBg1WpUiV7FMDjEHAdhgouAMDw9/dXkyZN1LhxY7Vv394e&#10;BRAWBFyHoU0YAMDo2rWrtUOZWXsLIHwIuA7DEgUAwPDhw7V582ZNnTqVjglABPBX4zAsUQCAuO2X&#10;X36x+twuWrRIyZIls0cBhAcB12Go4AJA3LVnzx517NhRc+fOVY4cOexRAOFFwHUYKrgAEDddunRJ&#10;9evX17Bhw1ShQgV7FEBEEHAdhgouAMQ9fn5+VreEli1bqk2bNvYogIgi4DoMFVwAiHtee+01pU+f&#10;Xp9++qk9AiAyCLgOQ5swAIhbhgwZoh07dmjKlCmKFy+ePQogMgi4DsMSBQCIOxYvXqwRI0ZYHROS&#10;JElijwKILAKuw7BEAQDihl27dqlTp06aP3++smXLZo8CiAoEXId5XAV379699nsAAFd14cIFq2PC&#10;qFGjVLZsWXsUQFQh4DrMoyq4J0+eVI0aNfTyyy/r/Pnz9igAwJX4+vqqUaNGeumll9SiRQt7FEBU&#10;IuA6zKMquNmzZ9c///yjdOnSqWjRoho8eLDVWgYA4Do6d+5sLUkYMGCAPQIgqhFwHeZxa3CTJ09u&#10;Bdv169frr7/+UpEiRbRw4UJ7FgDgZIMGDdK+ffv0448/0jEBiEYEXIcJaxeFvHnzWsF27Nixev/9&#10;91WzZk1ri0cAgDOZk8nGjRtn3XcnTpzYHgUQHQi4DhPeLgom2Jr+iQ0aNFD16tXVvXt3XblyxZ4F&#10;ADjB9u3b1aVLFyvkZsmSxR4FEF0IuA4TkY0eTCg2wda87GVe8ipUqJB1Zi79dAEg9p07d84qQphX&#10;3EqXLm2PAohOBFyHicxGD2nSpLGC7cqVK62m4SVLltSKFSvsWQBATLt165YVbl999VU1bdrUHgUQ&#10;3Qi4DhMVGz2YE89+++03ffbZZ9b+5ubO9fDhw/YsACCmdOzY0Tpn4oMPPrBHAMQEAq7DRKaCez8T&#10;bM3GEE8//bQqVKigd955Rzdu3LBnAQDRaeDAgTp27JgmTJhgjwCIKQTcGHTixAlrk4by5csrVapU&#10;8vT01B9//GHP3hUVFdyQEiRIoHfffdfaEvLSpUsqUKCAfvjhBwUGBtpHAACi2uzZs6372gULFihR&#10;okT2KICYQsCNQTNnztTZs2f19ddf68iRI/L29tazzz5rz94VlRXckDJlymTd2S5evNh6a7aGNH10&#10;AQBRa8uWLerWrZvVDixjxoz2KICYRMCNQaZqWrx4cVWsWNE6IcxUcO8X1RXc+5kzeNeuXavevXur&#10;VatW1sVsAQwAiLwzZ85Y2/B+9913KlGihD0KIKYRcB0mIm3CIsIE2/3791tLFkqVKmVtGenj42PP&#10;AgDCy9yH1q9f36remnMgAMQeAq7DRNcShdAkSZLECrbbtm2zwm7BggWtZRQAgPAxr9C1b9/e6mLT&#10;t29fexRAbCHgOkx0L1EITY4cOaxgO23aNA0ZMkRVqlSxQi8AIGw++ugja3mCWZoAIPYRcB0mJiu4&#10;96tcubI2b96sDh06qG7duurUqZPOnz9vzwIAQjNjxgxNmTLF2obXdK4BEPsIuA4TGxXckOLHj28F&#10;W7NkwZwIV7RoUauq6+fnZx8BAAi2adMmvfnmm9bukenTp7dHAcQ2Aq7DxGYFN6QUKVJYwXb9+vVa&#10;s2aNta7M3IEDAO46deqUGjdubLVeLFasmD0KwAkIuA4T2xXc+5ktJk2wHTNmjN577z298MIL1u5o&#10;ABCX3bx5U/Xq1VPPnj2tJV0AnIWA6zBOqeDe7/nnn9fOnTutO3KzOUWPHj109epVexYA4g7TMaFd&#10;u3Z66qmn1KdPH3sUgJMQcB0mpvrgRoSpLptgayq4d+7csdqKmcquU79eAIgO77//vi5fvqxx48bZ&#10;IwCchoDrME5bohCatGnTWsH2999/t84aLlmypPU+ALi7qVOnatasWZo7dy4dEwAHI+A6jFOXKITG&#10;dFhYsWKFPvnkE3Xp0kUNGzbU4cOH7VkAcC/mpFuzzfnixYuVLl06exSAExFwHcYVKrj3M8F2z549&#10;qlChgnUxu/jcuHHDngUA13fixAk1bdpUkyZNUuHChe1RAE5FwHUYV6rghpQwYUIr2O7atcvaHMKs&#10;z504caJ1MgYAuDIvLy+rY8Lbb7+tF1980R4F4GQEXIdxxQpuSJkyZbKC7cKFC/X999+rXLlyWrdu&#10;nT0LAK7FnFDbunVr69Up0xIMgGsg4DqMq1Zw71emTBn99ddf6tWrl1q2bGk9QJim6ADgSswrU6aC&#10;O3r0aHsEgCsg4DqMq1dw72eCrdn212wYYbotDBw4UD4+PvYsADjXjz/+aHWKmTNnjjw9Pe1RAK6A&#10;gOswTu6DG1FJkiSxgu22bdusk9EKFSpktdkBAKcyW5S/++67WrJkidKkSWOPAnAVBFyHcZclCqHJ&#10;kSOHFWynTJmiL7/8UlWrVtX27dvtWQBwhqNHj6p58+ZWz9sCBQrYowBcCQHXYdxtiUJoqlSpoi1b&#10;tuill15SnTp11LlzZ124cMGeBYDYc/36datjwgcffKCaNWvaowBcDQHXYdy5ghtS/Pjx9corr1jr&#10;c1OmTKkiRYpo6NCh8vPzs48AgJhligvmpNhq1aqpW7du9igAV0TAdZi4UMENKUWKFFawNR0X/vzz&#10;T2t3NLNLEADEtD59+lgFhhEjRtgjAFwVAddh4koF93758+e3gu2oUaOsEztMM/V9+/bZswAQvb77&#10;7jv9+uuv+umnn6xCAwDXRsB1mLhWwb3fCy+8oL///lu1atWyXiZ84403dPXqVXsWAKLeqlWr1L9/&#10;f6tjQqpUqexRAK6MgOsw7tgmLLxMyH/zzTetCq6pZpu2YmPHjo3z3xcAUe/QoUPWutsZM2ZY/boB&#10;uAcCrsPE1SUKoUmbNq0VbH/77TfNnTtXpUqV0sqVK+1ZAIicf//91+qYYPp0P/vss/YoAHdAwHWY&#10;uL5EITTFihXT77//ro8//thqKda4cWMdOXLEngWA8DP3s6bX7fPPP69XX33VHgXgLgi4DkMF9+Ea&#10;NWqkvXv3qmzZsipfvrzee+89a494AAivnj17Wu0Khw0bZo8AcCcEXIehgvtoCRMmtIKtORHt7Nmz&#10;1i5DZr/4wMBA+wgAeLRx48ZZy53MzoqmqADA/RBwHYYKbthkzpzZCrYLFizQt99+a1V0169fb88C&#10;QOjMciez5ta0JTR9uAG4JwKuw1DBDR+zXMFsEmG6Lpj1dG3atNHp06ftWQD4vwMHDqh169ZW5TZ3&#10;7tz2KAB3RMB1GCq44RcvXjwr2Jptf82DVokSJfTJJ5/o1q1b9hEA4jrTT9t0TBg0aJCqVq1qjwJw&#10;VwRchzEBlwpuxCRNmtQKtlu3brXW6BYsWNDalQhA3GaKBs2aNVPdunX18ssv26MA3BkB12FYohB5&#10;Tz75pGbPnq3Jkydb1RqzI9qOHTvsWQBxTY8ePZQoUSINGTLEHgHg7gi4DsMShahjXoY01dy2bdta&#10;W/+aXpcXL160ZwHEBaNGjdLatWutncpMWzAAcQN/7Q5DBTdqmQc0szmEWZ+bPHlyFS5cWF999ZX8&#10;/f3tIwC4q2XLllmv4piOCebvH0DcQcB1IBPKCLlRK2XKlFawNR0X/vjjDxUtWlQ///yzPQvA3Zgn&#10;tS+99JK1XClnzpz2KIC4goDrQFRxo0/+/Pm1ZMkSjRgxQn369LGWLpgHQgDu48qVK1bHhMGDB6tS&#10;pUr2KIC4hIDrQKzDjX4vvviidu3apRdeeMFaq2u27bx27Zo9C8BVmeVHTZo0UePGjdW+fXt7FEBc&#10;Q8B1ICq4McN8n02w3bt3r3x9fa22YmYLT773gOvq2rWrtSTJrL0FEHcRcB2IXrgxK126dFawXb58&#10;ubVe76mnnrLW6QJwLcOGDdPmzZs1depUOiYAcRz3AA7EEoXYUbx4ca1cuVIfffSROnXqZL3MefTo&#10;UXsWgJOZk0bNiaSLFi1SsmTJ7FEAcRUB14FYohC7zNq9ffv2qXTp0ipXrpz69esnLy8vexaA0+zZ&#10;s8faoWzu3LnKkSOHPQogLiPgOhAV3NiXMGFCK9iaLX9Pnz5trc+dNGmSAgMD7SMAOIHZvMV0TBg+&#10;fLgqVKhgjwKI6wi4DkQF1zkyZ85sBdt58+bpm2++sR5AN2zYYM8CiE1+fn7WKy6tW7e2LgAQjIDr&#10;QFRwnccsVVi3bp26d++upk2bql27djpz5ow9CyA2mO23M2bMqE8++cQeAYC7CLgORAXXmeLFi2cF&#10;23/++UdPPvmkdVLap59+qlu3btlHAIgpZhMH08t68uTJ1t8mAIREwHUg2oQ5W9KkSa1gu2XLFu3c&#10;uVOFChXSnDlz7FkA0c10Shg1apT1NkmSJPYoAPwfAdeBWKLgGsz+9qZv7o8//mgF3meeecYKvACi&#10;jznx85VXXrHWxWfNmtUeBYB7EXAdiCUKrqVatWratm2bWrVqZW0B3KVLF+vMbgBR6/z586pfv75G&#10;jx6tsmXL2qMA8CACrgNRwXU9ZtckE2z3799vLWEoUqSItauS2RcfQOSZ7bQbNWqkDh06qHnz5vYo&#10;AISOgOtAVHBdl9kD3wTbNWvWaMWKFSpWrJh++eUXexZARJllCWYTB7PTIAA8DgHXgajgur4CBQpY&#10;wdY0n+/du7dq165tdV8AEH6ff/659fczceJEOiYACBMCrgNRwXUftWrVsk6KqVmzpqpUqaJevXrp&#10;2rVr9iyAx5k/f761ycrChQuVOHFiexQAHo2A60BUcN2Lp6enFWz37t0rHx8fa9tf84B9584d+wgA&#10;odm+fbu1tn3BggXWroIAEFYEXAeiguue0qVLZwXbZcuWadasWXrqqae0atUqexZASOfOnVPDhg01&#10;btw4628FAMKDgOtAbPTg3kqUKKE//vhD/fv318svv2xt/Xvs2DF7FoDZHbBBgwbq3LmzmjRpYo8C&#10;QNgRcB2IJQpxg3ngNssWSpUqpTJlyuj999/XzZs37Vkg7urYsaPy5s2rDz74wB4BgPAh4DoQSxTi&#10;jkSJElnB1pyIdvLkSWt97pQpUxQYGGgfAcQtAwcOtF7RmDBhgj0CAOFHwHUgKrhxT5YsWTR58mTN&#10;mTNHY8aMUcWKFbVx40Z7FogbzNbXP/zwg3VSmXnyBwARRcB1ICq4cVf58uW1fv16de3a1VrC8NJL&#10;L+nMmTP2LOC+tmzZom7dulntwDJmzGiPAkDEEHAdiApu3GYa2ZtgaxrbZ8+e3Top7bPPPrNOvAHc&#10;kXkSZ7bh/e6776zfdwCILAKuA1HBhZE0aVIr2G7atMnqB1q4cGHNnTvXngXcg7e3t+rXr29Vb03n&#10;BACICgRcB6JNGELKlSuXtTbXrE00J+A8++yz1klpgKszJ1O2b99eRYoUUd++fe1RAIg8Aq4DsUQB&#10;oXnmmWe0bds2tWjRQs8//7xee+01Xbp0yZ4FXM+HH36os2fPWksTACAqEXAdiCUKeBjz5McE2/37&#10;91v78ptlC8OHD5e/v799BOAaZsyYoWnTpmn+/PlKkCCBPQoAUYOA60BUcPE4qVKlsoLt6tWrtXz5&#10;chUvXlxLly61ZwFnMy3w3nzzTS1atEjp06e3RwEg6hBwHYgKLsLKbAzx66+/6quvvlLPnj1Vp04d&#10;HThwwJ4FnMdsaGJa4E2cOFFFixa1RwEgahFwHYgKLsKrdu3a2rVrl5577jlVrlxZb731lv799197&#10;FnAGsxW16ZjQq1cv68kYAEQXAq4DUcFFRHh6elrBds+ePVaQMNXdb7/9Vnfu3LGPAGKP6ZjQtm1b&#10;lS5dWr1797ZHASB6EHAdiDZhiAyzpnH8+PHW0oXp06dbgeLPP/+0Z4HY0a9fP129elXjxo2zRwAg&#10;+hBwHYglCogKJUuW1KpVq6xg0aFDBzVr1kzHjx+3Z4GYM2XKFM2ePdvaqMS80gAA0Y2A60AsUUBU&#10;MsF237591haoppr7wQcfWEsYgJiwbt069enTR4sXL1batGntUQCIXgRcB6KCi6iWKFEiK9ju3LlT&#10;x44ds9bnTp061VoXCUQX84pB06ZNNWnSJBUqVMgeBYDoR8B1ICq4iC5Zs2a1gq15uXjUqFGqVKmS&#10;Nm/ebM8CUcfLy0v16tXTu+++qxdffNEeBYCYQcB1ICq4iG4VKlTQhg0b1KVLFzVq1Ejt27e3tkwF&#10;ooLp3NG6dWs9/fTT1oYOABDTCLgORAUXMSFevHhWsDXb/prKrtkNbdCgQfL19bWPACLGVG1NBXf0&#10;6NH2CADELAKuA1HBRUxKliyZPv/8c23atElbtmxR4cKFNW/ePHsWCB+zQ9nChQs1Z84c68k6AMQG&#10;Aq4DUcFFbMiVK5fVxun777/XgAEDrF3RzO5oQFitWbNGffv2tTompEmTxh4FgJhHwHUgNnpAbHr2&#10;2We1fft26+z3mjVr6vXXX9fly5ftWSB0R48eVfPmzTVt2jQVKFDAHgWA2EHAdSCWKCC2md9BE2xN&#10;/9wECRJYLZ5GjBjB7yVCdf36datjgmlFV6NGDXsUAGIPAdeBWKIAp0idOrUVbM1Wv2brX3Mi2rJl&#10;y+xZQNZ9VcuWLVWtWjV169bNHgWA2EXAdSAquHAaU8FdunSphgwZojfeeEN169bVwYMH7VnEZWaX&#10;MnN/ZZ4IAYBTEHAdiAounKpOnTravXu3tU7XbBJhws2///5rzyKu+e6776zK/k8//UTHBACOQsB1&#10;ICq4cDJPT0/17t3bCrpm7aXZ9tcEHdPcH3HHqlWr1L9/fy1ZskSpUqWyRwHAGQi4DkQFF64gQ4YM&#10;+vbbb60Kntn+t0yZMlabKLi/Q4cOWetuZ8yYobx589qjAOAcBFwHok0YXEnJkiWtk9BM/9N27dpZ&#10;raKOHz9uz8LdXLt2zVqDPXDgQGupCgA4EQHXgViiAFdkgq3Z9rdYsWJWNffDDz+Ut7e3PQt3YO6X&#10;zM/5xRdf1KuvvmqPAoDzEHAdiCUKcFWJEiWy1mWajSIOHz5src81jf/hHnr27GndP3311Vf2CAA4&#10;EwHXgZxawfX+9T1Vfa6/fqMoh8fIli2bFWxnzZpltY8yHRe2bNliz8IVjR07Vn/88Ydmzpxp3UcB&#10;gJMRcB3IURXcgPPaunKTzvhLd+78qxMnbygwaNj/1Eb9se2iqDPjUSpWrKiNGzeqc+fOatCggTp2&#10;7Khz587Zs3AVK1as0CeffKLFixcrRYoU9igAOBcB14GcVMH1PzJfAxuVV5UmA/TbrZTKkCGFfH7p&#10;rwaVK6jRJwt0jISLx4gXL546dOigf/75R5kyZbLW6H7xxRfy9fW1j4CTmZ9bmzZtrF63uXPntkcB&#10;wNkIuA7kpAquZ77XNPPv1Xq/2D592muktm78Sj2+OKhSH67WzumdlYdXKhFGyZIl06BBg6yKrrkU&#10;LlxY8+fPt2fhRFevXlW9evWsn1uVKlXsUQBwPgKuA8V+BddHF0+e0hW7wOZ/66a8vbzkE+ARFL49&#10;FOB9Q17eN3XL/+48EB6mCmiCremhazot1KhRw9o0As5i7oOaNm2q+vXr6+WXX7ZHAcA1EHAdyATc&#10;mK7gXpnzivLWHKK1q0aqQ7mcypIju/K1maDD+8aqdekGGnuumr4a213FS/XSt4Mr6dSoeird7hsd&#10;ZokCIui5557Tjh071LhxYyvkdu3aVZcvX7ZnEdu6d++uJEmSaPDgwfYIALgOAq4DxfwSBR/t3b5D&#10;t+6s08Au05XwlTnac2i7Fn9QSznzt9CgFZu1Zvo7quJxVRcuXtMT1fvpp7VbtOKzFixRQKSYJ3Mm&#10;2O7bt8/aAtgsWxg5cqQju4jEJeZnsG7dOk2fPl3x4/MwAcD1cM/lQDG+RCHggvbuPaDTa/cp60fT&#10;NPrVKsqfp6SeLpkl6GtJq2IViittUJCN75lehfKnlWfQh3ikL6EKRVPf/XggklKnTm21E1u1apV+&#10;/vlnlShRQsuXL7dnEZOWLVtmnQRoOiYkT57cHgUA10LAdaAYr+D67NXu3b7K0aK/BrTIYwXY0CR5&#10;YaCW/vyhqiexB4AoVqhQof8ClnmJ3Kz/PHjwoD2L6GYq6S+99JJmz56tJ5980h4FANdDwHWgmK7g&#10;+h/boz3nC6hFhwZ6kiUHcABz5r458axq1ap6+umn9fbbb+v69ev2LKKDWf9svu9DhgyxNuYAAFdG&#10;wHWgmK7g3tizW3szVlW1ssnsESD2JUiQQH369NGePXusdlVm29/vv/9ed+7csY9AVPH391eTJk2s&#10;rgmmggsAro6A60AxW8H10b7de+RbtLiKsfQADpQhQwYr2Jq1uZMnT1bZsmW1du1aexZR4fXXX7fW&#10;QZt+twDgDgi4DhSjFdyAS9q354hyFS6s9CxPgIOVKlVKq1ev1jvvvKO2bduqRYsWOnHihD2LiBo2&#10;bJi2bt2qqVOnWrvOAYA7IOA6UIz2wfXdo117PFW4aCEltocAJzPB1pwMVaRIEZUuXVofffSRvL29&#10;7VmEh6mKf/XVV1q0aJGSJk1qjwKA6yPgOlBMLlHwP75f+y8VUYkirL+F60icOLG1C9r27dutLgtm&#10;fa7p2YqwM2ubzQ5lc+fOVfbs2e1RAHAPBFwHisklCp6Fumj24cXqVTyhPQK4jmzZslnBdsaMGRo+&#10;fLgqV65svdyOR7t48aLVMcF8zypUqGCPAoD7IOA6UMyeZJZYKVIlEctv4cpMW6tNmzapU6dOVu9c&#10;U5k8d+6cPYuQ/Pz8rO2RW7dubV0AwB0RcB0o5rfqBVyfOUGqY8eO2r9/v9V5oVixYvryyy+tQIf/&#10;e/XVV5UxY0Z98skn9ggAuB8CrgPF9EYPgDsx28uandA2bNig9evXWyejLVy40J6N2wYPHqxdu3ZZ&#10;7dbomADAnRFwHYgKLhB5efLk0YIFCzRu3Di9//77qlmzpnViVVxlOiWMGjXKepskCU2vAbg3Aq4D&#10;xWibMMDN1ahRQzt37lTDhg1VvXp1devWzdqWNi4x//5XXnlF8+bNU9asWe1RAHBfBFwHih8/vgID&#10;A60LgMgzTxpNsDX9c837hQsX1siRI+PEUqDz58+rQYMGGj16tLULHADEBQRch6KKC0S9NGnSWMH2&#10;jz/+0JIlS1SiRAktX77cnnU/vr6+VuXanHzXvHlzexQA3B8B16E40QyIPqaCa4LtoEGDrMquaS1m&#10;NoxwN6ZtWs6cOa3d3gAgLiHgOhQnmgHRzwRbc+JZlSpV9PTTT+vtt9/W9evX7VnX9tlnn1mhfeLE&#10;ifYIAMQdBFyHooILxIwECRJYwXb37t26cuWKte3vhAkTdOfOHfsI12NOJhs/frzVRSJRokT2KADE&#10;HQRch6KCC8Qss/mBCbaLFy+2qp7mhKy1a9fas65j+/bteu2116zev5kzZ7ZHASBuIeA6FBVcIHaU&#10;Ll3aCramqtumTRu1bNlSJ0+etGed7ezZs1bHhG+++UalSpWyRwEg7iHgOhQVXCB2mWBrtv0tVKiQ&#10;FRbNiVre3t72rPP4+PhY4bZLly5q3LixPQoAcRMB16FoEwbEvsSJE1vB1rzsf+DAASvszpgxw551&#10;FtMKLH/+/NaubQAQ1xFwHYolCoBzZM+e3Qq206ZN01dffaXKlStr69at9mzs+/jjj3X8+HFrDTEA&#10;gIDrWCxRAJzHBNtNmzbp5ZdfVr169ay3Zqew2PTTTz9ZJ8WZjgkJEya0RwEgbiPgOhQVXMCZzFba&#10;Jtia9bnp0qVT0aJFNXjwYPn5+dlHxJwtW7aoe/fuWrRokdUFAgBwFwHXoajgAs6WIkUKK9iuX79e&#10;f/31l4oUKWK15oopp0+fVqNGjfTdd9+pePHi9igAwCDgOhQVXMA15M2b1wq2Y8eOtU7wqlmzprU7&#10;WnQy3RxMxwRTvTVvAQD3IuA6FBVcwLWYYLtjxw4rcFavXt0Kn2ZntKgWGBio9u3bW0sj3n33XXsU&#10;ABASAdehaBMGuB7zxNQE23379lnXTVux0aNHR+mrMR9++KG1ocO3335rjwAA7kfAdSiWKACuK02a&#10;NFaw/f33363lCyVLltSKFSvs2YgLblU2f/58JUiQwB4FANyPgOtQLFEAXJ9ZRvDbb7/ps88+02uv&#10;vWYtXzh8+LA9Gz4bN27Um2++aXVMSJ8+vT0KAAgNAdehqOAC7sME27179+rpp59WhQoV9M477+jG&#10;jRv27OOdPHlSTZo0sfrdmtAMAHg0Aq5DUcEF3ItZUmBOCtu1a5cuXbqkAgUK6IcffrBOGnuUmzdv&#10;qn79+urVq5fq1KljjwIAHiXuBVyftRrc9Hm1/nqjfOwhJ6KCC7inTJkyWcHWLDUwW+uWLVvW6qMb&#10;GhN+27Ztq9KlS6t37972KADgceIF3YE+unzgZvz/GaPmNYco2Sfr9GP7LPKwx2PCl19+abUNMm8f&#10;p3bt2urRo4dq1aplj9z15JNP6s6dO1YAbt68udVo3jBr81auXGmNB1/Mjkvm7SuvvKKOHTtax3Xt&#10;2lVHjx79by7ksd26dVO1atWs48zn9vHxued2gi/muDx58sjX11effvrpf+MhjzPvd+7c2WqGb/7N&#10;s2fPfmA++G3Lli2tz2m2PN28efMDx5hLkiRJVKZMGeu4ixcv6tSpU//NBV/M8UmTJrUChOHl5fXQ&#10;f4OpkJu3QGwzJ46Zym6lSpWsv+fs2bPbM9J7771nbSRh1vF6enraowCAx4lzATc2hSfgmn3uu3Tp&#10;orp169ojd5n2QGbpgrmYMGe2CjXMGr1///33v7ngiwnD2bJlU44cOazjNmzYoGvXrv03F/LYcuXK&#10;KWfOnNZx06dPt8Jh8FzIY5s1a2bdpgm45gE55FzI9z/44AOlTp3aCqMmCN8/H/z+zJkzrc9p9vj/&#10;5JNP/psPeVyGDBmskGyY4833MORtBV/Mv8EEBmPAgAFW8/3guZDHt2nTxqqeGebfY850DxmAgwOx&#10;CR5vv/22dZz5mZgG/vcfY96ar9u8jGyYJycmXIc8JvgyaNAgFStWzPreml6mIefMJfh4c1KS+dma&#10;n/eQIUPumQt5rGkZZRw5csQ6sz7kXPD7KVOmtJ4MGQcPHtS2bdseOM68NZ/PfP8M8yTozJkz9xwT&#10;fDEdArJmzWodZ56UBD+JuP9Y86QkUaJE1nH+/v7W2+BjcC+zcYP5nR4zZoz15NKs0TW/7wMHDrRO&#10;LkubNq19JAAgLOJQwPXVjin9NXr5Wfmle1a9v3hZJRLaUzEkPAG3YcOG6tChg/UW0Su0oGwuZtwE&#10;NPNEwjBh04S5kMcHv2+qbib4GSaQ+Pn5PXCMuZgTjExYMctP5s2bF+rnNmOtWrVS8uTJrbWaU6ZM&#10;uWcu5LEmABnmBCbzsnfIueBjU6VK9V+lf9myZdZxIW8n+H2z1awJ04YJWuaJwv3HmIt50vX5559b&#10;x5lq/i+//PLfXPDFHN+nTx+rAmlUrFhRW7ZssebMXU7IQDx+/Hi99NJL1nFmXap5AhY8F3ycuZjv&#10;g/n+mZ+Bub3g8eDjgt+arztz5sw6ceKEXn/99XvmQr4/depUxYsXz1oTa1p63T9vLuZnGvxvMK8u&#10;/Prrr//NBV/M8ebnb04CM8wTtd27d/83F/JY8wQy+JUIsymEeYIQPGeONT/vcePGWXPmSYF5Qmp6&#10;6QIAwiduVXB9N2lg1fL6Muv3Oji7k7LE8CvU4Qm4TZs2tUJO8IMm4E5ChmHz0rtZMmKYvw8T/oPn&#10;QgZrUzVOnDixNfb333/fMxfyfROCzRMT06Vg9erV/83df3zr1q2tz2mC8NKlS/+bC3mseXJjQrJh&#10;guuSJUvuuZ3gS65cuaxlQoapvIa8vZDHV6lSRW+88YZ1nHmSYL6+4LngiwnwJuCa2zRBfcSIEXrq&#10;qaesjwEAhE3cCrg3Fuq1Qo21o8t6/dm/nGK4gBuugNuiRQs1btzYegsgbjCh3KzFNTuhmUq2qUab&#10;ZShm2YtZtpIxY0b7SADAo8SpxXC+B3br77OZVbJ4oQfDre8FHdiyThv3nJK3PRSbaBMGxC3BVWUT&#10;cIMr1eYE0f3791tr2U3/W7OExCx/AQA8WhwKuAG6vGOrdj5RSiVKJrHH7vLdO1mv1Gipwcu36Lcv&#10;Gql887Ha6mVPRgFTJDcn7ZgHqrAya/JoEwbEHebEMrM8YdSoUdYT3OAT80wnEhNs161bZy1pMGul&#10;TYsxAMDDxaGA66u/d+7UrSIlVDxDiMW3ASf106fvaM1T72p4vzf0wbDeemrle/pi9smgSBw5P/30&#10;k3USizl5JHfu3Prxxx9Vvnx5e/bRqOACcUdwX1yzftf87ZvL/U9w8+XLp8WLF1snAJoT31544QXr&#10;5EIAwIPiTsANuKCjR07oiaAHiYK+2zXrx990xuRHn61aveK88hcqJKuum6qwChW+rs3bdgdF4sgx&#10;23OatlLmLG1zcorpaWvOxA4LKrhA3GCqsv369bPuI8xSBCO0gBvs+eef186gJ+tmV7NnnnnGOmnt&#10;6tWr9iwAwIg7AdcjlXIHhdvbK4aoQdMvtDd9PqU3hVzfq7pyUUqYKNndTR/iJ1XSoKR7zcs70hXc&#10;hAkTqnDhwtbaOfNgZDZRMOvqwoIKLuD+TP9icyKpaVmWP39+e1RWZ4ngJQqhMfcPJtiak9HM/UTB&#10;ggWtyi73GQBwVxxaopBKL3y+QjsW/6Affpquj+vklLUvUIIUSpHSNFr/926gveMrX9/4ypQ2VYzu&#10;cnY/U8HlwQpwX9evX7c2DzFdEmrUqGGP3vXVV1+FaXMHc4wJtr///rvVV7lkyZLW+wAQ18WhgBsk&#10;cRYVe7qc8qcJEV0TlVDZSkm0Z9du3TDXvf7R/kPZVLVyqbtLFmIJSxQA92WevJrK7bPPPvtfn92Q&#10;TB/sZMmS2dcez7xKZIKt2fjj1VdftTaIMdVhAIir4lbADY1nXrXu97FKrv5EPQYM1YA3R+pwoyF6&#10;p87dXaliC0sUAPfVu3dv6+/bbOIQlRo1amSdeGY2uzAntPbt29faNhoA4hoCbpBUlfpo4eaFer/+&#10;s2r6yXytGNlcea31C7GHCi7gnr799ltry2TTZcX8nYfGnDxmtvuNCLP23wRbs9vbuXPnrO2PTQeX&#10;uLSnDwAQcIMlyayCT5VW0Sdjd+1tMCq4gPv5448/rDW3pt1XqlSp7NEHmarrrVu37GsRY7b5NcF2&#10;wYIFVqg2Fd3169fbswDg3uJUwDU9aSNyiQ1UcAH3cujQIbVq1UozZ85U3rx57dHQPapNWHiVLVvW&#10;2iTizTffVPPmzdWmTRudOnXKngUA90QF16Go4ALu49q1a6pbt651EphZfvA4URlwg5lga3ZTzJMn&#10;j9VtwXwtZuc0AHBHcSrgmjVoEbnEBtqEAe7BBFVTOX3xxRetDgdhYfrgRscrOEmTJrWC7datW601&#10;voUKFbLWAgOAu6GC61AsUQDcQ8+ePa2KrOltG1bm+Edt9BBZTz75pBVsJ0+erEGDBqlq1aravn27&#10;PQsAro+A61AsUQBc39ixY60Ty8y624d1TAhNdCxRCI0Jtqaa265dO9WuXVudO3fWhQsX7FkAcF0E&#10;XIeiggu4thUrVuiTTz6xOiakSJHCHg2bL7/8UuXKlbOvRa/48eNbwdaszzVfZ5EiRaxqc3RWkAEg&#10;uhFwHYoKLuC6/vnnH+ukLrMMIHfu3PZo2BUvXjxMW/VGpZQpU1rB9q+//rKqzmZ3tCVLltizAOBa&#10;CLgORQUXcE1Xr15VvXr1rLWtVapUsUfDx9fXN9b+/vPnz28FW7PL2ttvv22dHLdv3z57FgBcAwHX&#10;oajgAq7HhNKmTZuqfv36evnll+3R8DMfO2vWLPta7DDBdteuXapVq5aqVatm9dE17c4AwBUQcB2K&#10;NmGA6+nevbuSJEmiwYMH2yMRE1MnmT2O+TpMsN27d6/8/PxUsGBBjRs3jvsmAI4XhwNugC7vnKsR&#10;77+hLq+9q7ErT8pfV7R5zjiNm71Jl+2jYgtLFADXYl7SNzuGTZ8+3TpxKzKiqw9uRKVLl84KtsuX&#10;L9fs2bNVqlQpa50uADhVHA24Xvp7wst6tvU0eZfroJ4vZdef73ysuasn6L1On+m3y0mVzD4ytrBE&#10;AXAdS5cutTofmI4JyZMnt0cjzikV3PuZk99WrlypAQMGqFOnTmrcuLGOHj1qzwKAc8TJgOu9YaR6&#10;vL1F1b4Yp3caPKVC5evpmexrNKTXaJ1qPERfdSqihPaxsYUKLuAazMv37du315w5c6wNFKKCUwNu&#10;MBNszYlnZcqUUdmyZfXee+/Jy8vLngWA2BcHA+5F/fL9OG0o3EYdn88oq/X6HT/53zqmHT61NeiT&#10;5srlaR0Yq6jgAs53+fJl64SyoUOH6umnn7ZHI88sUXB6H9qECROqX79+1oloZ86csdbnTpo0Kda2&#10;NweAkOJewPXeqtWrzil3hXIqaJdpAy5u1pZdnqr3Zl/Vzxb23YaiExVcwNlMADWVzGbNmlk7gUUl&#10;p1dwQ8qcObMVbOfNm6dvvvlGFSpU0IYNG+xZAIgdcS/gep3VubPxlSVTJt0t1N7Qhm/HaPbpDMqe&#10;Pe3diq4DUMEFnO21116zNmP4/PPP7ZGoY17yN7uLuRKz85o5ya5Hjx7/hf7Tp0/bswAQs+JewE2U&#10;TEmT3tb58+flG/Tf0UWfafy5/KqQNJESJZDOrflJi/f52AfHHiq4gHOZHb+2bdumKVOmKF68ePZo&#10;1EmTJo21s5irMd+Ltm3bWtv+mvXIJUqU0Keffqpbt27ZRwBAzIh7ATdpVTVtW0xHx3bWc8+8oDdW&#10;ldB7n7VUqWyHNb1PLbUdf0LJUwcl3VhGBRdwpp9//lnDhw/XokWLgp4sJ7VHo9alS5esJ+Guynxf&#10;TLDdsmWLdu7cqUKFClntxQAgpsQLjItnBARc0cEte3U1TQGVypfeWqrgdXy7dl5KpSKlcynV3aOi&#10;nGkjdOXKFevt4/z2228aMmSI1XcSgDPs3r1b1atXt9qBlS9f3h6NembZw82bN/XZZ5/ZI67tzz//&#10;tDaMSJUqldUv2FR2ASA6xcEuCkE80ihf+coqZ4dbI9mTpVQpGsNteLFEAXCWixcvWh0TTECLznBr&#10;mFdwnN5FITzMVr9mSUerVq30wgsv6NVXX7W+nwAQXeJmwHUBLFEAnMNsU9uoUSO1adPGCmnRzZW6&#10;KISV2d2tS5cu+ueff5QsWTIVKVJEw4YNc6sgD8A5CLgORQUXcA5TcTTtsAYOHGiPRC93DLjBzMlz&#10;JtiuWbNGK1asULFixfTLL7/YswAQNQi4DkUFF3AGs2berL01vV6jo2NCaFxho4fIKlCggBVszQl7&#10;vXv3Vu3ata3uCwAQFQi4DkUFF4h9Cxcu1OjRo623SZIksUejnztXcO9Xq1Yt/f3336pZs6aqVq2q&#10;Xr166dq1a/YsAEQMAdehqOACscu0tzKbLcyfP19Zs2a1R2NGXAq4hqlYm2C7d+9e+fj4WNv+ml3R&#10;7ty5Yx8BAOFDwHUoU8El4AKxw/SgbdCggcaMGaMyZcrYozGnQ4cO+uGHH+xrcUe6dOmsYLts2TLN&#10;mjVLTz31lFatWmXPAkDYEXAdiiUKQOzw9fVVw4YN1bFjR2vL2dhg1vrG1HpfJzJ9cv/44w/1799f&#10;L7/8spo0aaJjx47ZswDweARch2KJAhA7OnXqpJw5c+qjjz6yR2KeqSCbXcDiOhNszbIFU8k1lfT3&#10;33/f2gADAB6HgOtQVHCBmGd2Djt48KAmTpxoj8SODRs26JNPPrGvxW2JEiWygq05Ee3kyZNW94XJ&#10;kycrLm7CCSDsCLgORQUXiFnz5s3T+PHjtWDBAitUxaa4dpJZWGTJksUKtnPnztXYsWNVsWJFbdy4&#10;0Z4FgHsRcB2KCi4Qc7Zv367XXnvNagdmNnSIbQTchzPbJK9fv15du3a1ljC89NJLOnPmjD0LAHcR&#10;cB2KCi4QM86ePWt1TDBn75cqVcoejV0E3EczJ+CZYGu2/c2ePbt1UppZXnLr1i37CABxHQHXoajg&#10;AtHP9Fw14bZLly5q3LixPRr7TF9Y/v4fL2nSpFaw3bRpk1WFL1y4sLWEAQAIuA5FBReIfqYVWP78&#10;+a2TmJzE/P27+1a9USlXrlyaM2eO1Tt44MCBql69unVSGoC4i4DrUGz0AESvjz/+WMePH9eECRPs&#10;EecwlUmz6QHC55lnntG2bdvUvHlzPf/883r99dd16dIlexZAXELAdSiWKADR56effrJagZmOCQkT&#10;JrRHncOsKV20aJF9DeFh7jvNCYP79++3umGYZQtff/0196dAHEPAdSiWKADRw2yg0L17dytAZsyY&#10;0R6Fu0mVKpWGDx+u1atXW1v/Fi9eXEuXLrVnAbg7Aq5DUcEFot7p06fVqFEjfffdd1bgcapr165p&#10;2rRp9jVERsGCBfXrr79qyJAhevPNN1WnTh0dOHDAngXgrgi4DkUFF4ha3t7eql+/vlW9NZ0TnMys&#10;Gx0wYIB9DVHBBNvdu3frueeeU+XKldW7d2/9+++/9iwAd0PAdbD48eMTcoEoYLZ1NX1TixUrpnff&#10;fdcedS66KEQP037trbfe0p49e+Tl5WVVd7/99lvduXPHPgKAuyDgOhhVXCBq9O/fX+fPn7fCjCsw&#10;f/ssUYo+6dOnt7ZlNksXpk+frtKlS1trdQG4DwKug9EqDIg8E2DMZf78+UqQIIE96mxs9BAzSpYs&#10;qVWrVqlfv35q37691V7MtI4D4PoIuA7GiWZA5GzYsEG9evXS4sWLXaqvLEsUYlazZs20b98+68TD&#10;MmXKWBV/s2YbgOsi4DoYSxSAiDtx4oSaNGli9bstUqSIPeoaWKIQ80zP3A8++EA7duzQ0aNHrfW5&#10;ppOFWb8NwPUQcB2MCi4QMTdv3rQ6Jpgz5WvXrm2Pug6z+UT58uXta4hJWbNm1dSpU63NQEaOHKlK&#10;lSpp8+bN9iwAV0HAdTAquED4mTPi27Rpo7Jly1pnzLsiU01cvny5fQ2xoUKFCtYSly5duli9k80a&#10;3bNnz9qzAJyOgOtgVHCB8HvvvfesjRLGjh1rjwAREy9ePCvYmm1/TWXXrNEdNGiQfH197SMAOBUB&#10;18Go4ALhM2nSJM2dO9e6mE4Erqxv3770Z3WIZMmS6fPPP9emTZus5QqFCxe2unIAcC4CroPRJgwI&#10;u7Vr1+qdd96xOiakTZvWHnVdw4cPp5OCw+TKlUvz5s2ztnr+6KOPrF3Rdu3aZc8CcBICroOxRAEI&#10;m2PHjlmtniZPnqxChQrZo66NTgrOVb16dW3fvl1NmzZVzZo11bVrV12+fNmeBeAEBFwHY4kC8Hg3&#10;btxQvXr1rLW3L7zwgj3q+gi4zmYKEK+//rrVP9cshzFPrEaMGMHPDHAIAq6DUcEFHs2sUW3VqpUq&#10;V66sN954wx51DwRc15A6dWor2P7555/W1r/mRLRly5bZswBiCwHXwajgAo/29ttv69atWxo1apQ9&#10;4j5MVZA1uK7DVHCXLl2qwYMHq0ePHqpbt64OHjxozwKIaQRcB6OCCzzchAkTrBPKZs+ebT0ZdDdU&#10;cF2TCbZ79uzRs88+a20S0adPH12/ft2eBRBTCLgORgUXCJ15Obhfv35asmSJ9RKxOzInzSVOnNi+&#10;Bldiqu9mF73du3db4dZs+2s6L9D2DYg5BFwHo4ILPOjIkSNq2bKlpk2bpvz589uj7se0CXOHdmdx&#10;WYYMGfTtt9/ql19+sbb/LVOmjNasWWPPAohOBFwHo4IL3Ovff/+1XgL+8MMPVaNGDXsUcLaSJUta&#10;rzqYzTvatWunFi1a6MSJE/YsgOhAwHUwU8El4AJ3mb8FU7k1zfVNeyZ3Z9ZuHj9+3L4Gd9C8eXOr&#10;rVjRokVVunRp64mat7e3PQsgKhFwHYwlCsD/vfXWWwoMDNTXX39tj7i3lStX6sqVK/Y1uAuzrrp/&#10;//7WRhGHDx+21udOnz7dngUQVQi4DsYSBeCu8ePHa/ny5Zo1a5b1xC8uMH//tAlzX9myZbPWkZvf&#10;afOkzXRc2LJliz0LILIIuA5GBReQ/vjjD2vff9MxIWXKlPao+6NNWNxQsWJFbdy4UZ07d1aDBg3U&#10;sWNHnTt3zp4FEFEEXAejgou4zjTKNzuVzZw5U3ny5LFH4wbTaoqAGzfEixdPHTp00P79+5UpUyYV&#10;K1ZMX3zxhXx9fe0jAIQXAdfBqOAiLrt27Zrq1aunTz/9VM8884w9GnewRCHuSZ48uQYNGmRVdM2l&#10;SJEiWrBggT0LIDwIuA5GBRdxlXliZzY6qFWrll555RV7NG5hiULclTt3bs2fP99ae25OSDMt8cym&#10;EQDCjoDrYLQJQ1z15ptvKkGCBBo6dKg9Eve0bdvWCjqIu0xLvB07dqhx48ZWyO3WrZsuX75szwJ4&#10;FAKug7FEAXHRmDFjrKb4M2bMiDMdE0JjNgTIly+ffQ1xlfkb6Nq1q9U/17xfuHBhjRw5kscG4DEI&#10;uA7GEgXENb/99pu15nbx4sVKkSKFPQogderUVrA1XUV+/vlnlShRwmqdByB0BFwHo4KLuOSff/6x&#10;Xpb/6aeflCtXLns07jJrL5ctW2ZfA+4yFVzze2G6LHTv3l3169fXoUOH7FkAwQi4DkYFF3GF2bHL&#10;dEwwD9pVqlSxR+O2Y8eO6cKFC/Y14F7m78WceFa1alWrl+7bb7+t69ev27MACLgORgUXcYFphdWk&#10;SZP/mtzjLroo4HHMiZh9+vTRnj17dPXqVWvb3wkTJujOnTv2EUDcRcB1MCq4iAvMy6ym/+eXX35p&#10;j8Ag4CKsMmTIoO+//95amztp0iSVLVtWa9eutWeBuImA62BUcOHuzB7869ev1/Tp0xU/PndHIRFw&#10;EV6lSpXS6tWr9c4771jr2Vu2bKmTJ0/as0DcwiOKg1HBhTv79ddfNXjwYKtjQrJkyexRBDNb9bKT&#10;GSKiRYsWVluxQoUKWaH3o48+kre3tz0LxA0EXAczFVwCLtzR3r171b59e82ZM0dPPvmkPYqQqOAi&#10;MhInTmwFW7NRxMGDB62wa3pLA3EFAdfBWKIAd3Tp0iXrDPCvvvpKTz/9tD2K+5mXl2vWrGlfAyIm&#10;W7Zs1hIgcxk2bJgqV66srVu32rOA+yLgOhhLFOBu/Pz8rG1Hmzdvbu3UhYcrV66cihUrZl8DIqdS&#10;pUratGmTOnXqZPXOffnll3X+/Hl7FnA/BFwHo4ILd/P6668rXbp0+vzzz+0RADElXrx4Viu+/fv3&#10;K3369CpatKi1Dt488QTcDQHXwajgwp0MHTpU27Zt05QpU6wHWjza8OHDNWjQIPsaEHWC2/Jt2LBB&#10;69atU5EiRbRw4UJ7FnAPBFwHo4ILd7FkyRKrJdiiRYuUNGlSexSP4uvry85UiFZ58uTRggULNG7c&#10;OL3//vvWmm+zaQTgDgi4DkYFF+5g165d1nq/uXPnKnv27PYoHsf8/dMmDDGhRo0a2rlzpxo2bKjq&#10;1atbm6+Y7bMBV0bAdTDahMHVXbhwwTqhZcSIESpfvrw9irCgTRhiknm86datm9U/1ywhMm3FRo0a&#10;xe8gXBYB18FYogBXZl5iNx0TTLeEVq1a2aMIK7PRA3//iGlp0qSxgu3KlSutTVhKliypFStW2LOA&#10;6yDgOhhLFODKXn31VWXJkkUff/yxPYLwYIkCYpM58Wz58uVWxxPT/aRBgwY6fPiwPQs4HwHXwajg&#10;wlV98cUX1m5lkyZNomNCBLFEAU5glhiZE89MH90KFSronXfe0Y0bN+xZwLkIuA5GBReuyJyVPWbM&#10;GKvtkNkuFBFTq1Yt9e7d274GxJ4ECRJYwXb37t26fPmyChYsqB9++EF37tyxjwCch4DrYFRw4WrM&#10;vvdmaYIJuWZ5AiLOfP8KFy5sXwNiX8aMGTVhwgSr3Z8JuGa3vb/++sueBZyFgOtgVHDhSsy2n6bN&#10;kKneli5d2h5FRJnqmDlRD3Aa8/e9du1a9enTR61bt7ZOIj158qQ9CzgDAdfBaBMGV3Hr1i0r3Jp+&#10;t82aNbNHERlmiQfdJ+BkLVu2tLb9LVCggEqVKqUBAwbIx8fHngViFwHXwViiAFfRqVMn5cqVSx9+&#10;+KE9gsjiJDO4ArPO3gTb7du3659//rHW586cOdOeBWIPAdfBWKIAV/Dpp5/q0KFD1po8RB0CLlyJ&#10;2aVwxowZmjZtmoYOHaoqVapo27Zt9iwQ8wi4DkYFF05ntt/97rvvrJfTEyVKZI8iKpiASx9cuJrK&#10;lStr06ZN6tixo+rWrWu9umPW5wMxjYDrYFRw4WSmOmMawJtwmylTJnsUUYWdzOCq4sePb63HN+tz&#10;06ZNq6JFi2rIkCHy8/OzjwCiHwHXwajgwqnOnDljnVQ2fvx4aytPRD2WKMDVpUiRQoMHD9b69eut&#10;rgtmdzTTYgyICQRcB6OCCycyZ0mbbTtfe+01NWrUyB5FVGOJAtxF3rx5rVd6xo4dq379+umFF16w&#10;djoEohMB18Go4MJpAgMD1b59e+tMafNAhehj2i7NmTPHvga4vpo1a1qbwdSrV0/PPvusevTooatX&#10;r9qzQNQi4DoYFVw4jWkHdOrUKX3//ff2CKJLwoQJlS1bNvsa4B7M41r37t21b98+6wmzebJsNofh&#10;sQ5RjYDrYGz0ACcxvS0nTZpkbcNrwheilzkh5/Dhw/Y1wL2kSZNGo0eP1u+//27dp5i1/OZ9IKoQ&#10;cB2MJQpwCtP254033rBOEMmQIYM9iuh09OhR1a5d274GuCfTYeG3336z+ml36dLFOnmVJ3aICgRc&#10;B2OJApzALElo3LixJkyYoOLFi9ujiG6mTRgnmSGuMCeumhPPKlasqAoVKqhv3766ceOGPQuEHwHX&#10;wajgIrZ5e3urfv36VvXWnBiCmGOe4PL3j7gkQYIEevfdd7Vr1y5duHDBWp87ceJEa60uEF4EXAej&#10;govYZB5U2rVrpxIlSuidd96xRxFTCLiIq8zGMWbrb9NazJzQWq5cOa1bt86edVNeqzW8U3d9u9XX&#10;Hvg/r4PLNLZfZzWvU1PP126mTm8P1YwNZ/TgkQiJgOtgVHARmz744AOrimI2c0DMY4kC4royZcro&#10;r7/+0ltvvaWWLVuqdevW1pIpt+R3RH/9MEdbT937N++9Y4zavdBKo3cn01N1WqhZndJKc3q+3q3/&#10;mr4/yP3DoxBwHYwKLmLLtGnTNGPGDM2fP9962RAxjwoucFerVq2sbX/z5ctn9YceOHCgteGM+7ui&#10;peOGaE2hAZo9e7j6dn1Fnbv11ZDpq7Tx1/f1XCZP+ziEhoDrYLQJQ2zYsGGDevXqpcWLFytdunT2&#10;KGIaARf4vyRJkujjjz/W1q1brZPRChUqpFmzZtmzbsr/jI4cvqacpZ5S7ns6M3oqc+nyKpjcvhpG&#10;PldO6eixc7oeVYXfAC+dP3ZM573s6xEQ4HVBJ44e1/kbUV+NJuA6GEsUENNOnDihJk2a6Mcff7T2&#10;jUfsSZ48Obs8AffJkSOH1ZN76tSpGjx4sKpWrapt27bZs27GM50yZkyoo1u36HAkFtxe/3u63m1U&#10;QjkzZlfePJmVMWdZtfhwjvbawdRrSTflztZFC+8Pqr47NfiZNKo16qCC46f3irdVvEAPLdw9W71r&#10;FFKOXLmUrXBnzbniq52Dn1WaMh9otbd98H8CdG7my8qZs4vmX7s74n9smYZ0rKp8WTIrX8G8ypQ5&#10;r6q8PEx/nIm6oh4B18FYooCY5OXlZXVK6NOnD/1XHcLcBwB4UOXKlbV582Zr6/C6devqlVdesc4Z&#10;cC+ZVLt9B+VeN1DtXx+r1SfDn3IDjs1Ur2bd9XuGHpp3+Ib8bl3W9h9fVvpV/TR4sZ02b/vJ28dP&#10;fg80q7gtP18f+fn9v7p657avbl3dqlFdPtS+qqO06eghrZ/4skolT6iCz7+gYvvnasGa+9q7BZzV&#10;skW/KLBmTVVOFXT98u8a0KqNJnjX1+jNl+Tt66Xzfw3Ts2e+VqvOo7Uzis6eI+A6GBVcxJQ7d+6o&#10;bdu2Kl++vLU8Ac6wdOlS+z0A94sfP746depkrc9NnTq1tWnE0KFDrV0A3UXa5wdo2qTuyrb+PdUs&#10;W1mt+k/SX2EOuj7aNHGYZqXopq+/ekWVciSTh2caFaz5ukYvXavBtUzaDL/Aq9t1sfQQTfiwoUrk&#10;zKMyz1VUHk8pYZEGalz5jBYvXiU7OlsCTi3TkhUpVL9BDaWXv/ZOGaJx3h00clwf1S6QWh5KqAwl&#10;mqj/qL4qv3G8Jq+OxJqHEAi4DkYFFzHlvffe07///mvtCQ/nMBV1nuQCj5YiRQoNGTLE6rjw559/&#10;WkHXnEPgHhIrf8OBWrhuvea8W05XZr2h6uWe1avjN+qyfcRD+R7UmtX7VeDFF1U6mT0WLEkGZYhY&#10;vg362BfV/e1ayuxhXw/mmV/1GlbXlSVLtPK/Ly5Ax39doj8yNlDDZ4I+YcAp/blyg7LVqqvKaexD&#10;bJ45Kqh8wdPasfP4f0siIoOA62BUcBETJk2apHnz5mnu3LlWayo4ByeaAWFnuiyYYDt69GhrJ7QX&#10;g4Ldvn377FkXl7qw6vUao2Ub12hS20T6uWdb9Zl+VDc3DFDFpB6KFy+effFQilojtM8kxIDTOn1K&#10;ypE9h6K0F068xEoU9Dkf5KEn6zTUC7d+0eIV5+8O+R/WL0tWK2fDhnrahGy/kzpx/KaOz3xTVcuU&#10;sVrB/Xep1FHf7/aTzy1v3bn70ZFCwHUwKriIbmvXrrU2cTAPCmnS3Pd0GrGOgAuE3/PPP6+dO3eq&#10;Tp06euaZZ6ydGN3mhM3UxdXyi+81sL6X5k1drFMFX9KIRcu0fPly+7JMCz5vrJymVnEnQAFBQdcE&#10;35jikf1FNawdT0sXLZc5X8z/UFDYXVdYjRuVUWJzQOAd3bmTQAWa9NOwr7/W1/dcxmjykjWa3K2s&#10;7mkaEUEEXAejgovodOzYMTVv3lxTpkyxtsSE85iAy2YPQPiZv50ePXpYLcVMoci0FRs7dqx7FI08&#10;sqpY0dzSpcu6nDC3yj1XQzVr1rQvNVS9VPa7YdIjvdJnuqMzZ07rkUniCU8l8PWVX5R8azKqZoO6&#10;SvrbYv162kf7f16sLWUaqUExO7J6ZlSmzPHkFS+tylSubJ0seO+ljPKmvntoZBFwHYwKLqLLjRs3&#10;rPWdZu2tqXbAmcySEZ7kAhGXNm1a69yCFStWWEuxzEYRK1eutGcdzveizl0O5QluwFnt2n1EifPm&#10;Uc5HrT1IXEhlymXW7t9+09/374vhfUanLt7NF56Zsyqb/yEdOhDy5LUAXVi7QEv3hP+EvdTVG6pB&#10;+pVasvgPLV60S5Ub1Vf+4NVvnjlV8enCOrFimdaHPBMtGhBwHYyNHhAdTMcEszNQlSpVrAoHnIsl&#10;CkDUMCeemZBrdkF79dVX1ahRIx05csSedSafHePUrOKLen3ITP2596xu+Hrr4oHVmtyviwauyKVX&#10;XqmrLKEthf1PClVv/6oq7Buunn2naMs5E2Cv68iq79Wr3jPqveh8UIyVEhatoRdL7dSEweO1yYTe&#10;gMvaMf0dNeu6UNdTRSAmJq+shg1zaOXodzTp4LNqWCeX/n92R2KVbd9TzW6O1xtdh+nX/ZfvnlAW&#10;cEMnty3R+I+HaMGxqMk9BFwHMy1QAgMDrQsQVd5++23dunVLI0eOtEfgVNmyZePvH4hCDRs21J49&#10;e6yWiOZiXsUyPcBjXTwPxQ96Qhs/RGBN/FR7fdS9kE5O66kXi2VRikRJlalQXQ1Yn0Xdpk1T/+qP&#10;P28iceme+vbHN5R5VS+Vz5pKKVKkV6EWo3Ws3AC93ySLrE+XsLzeGDVSzx37WOVzZFbWjLlVZ8x1&#10;tZwwQR0LJgzKIv//ouIHfZ0eHvEU9P8jJFG5Rk1V/MQeeb/YWLWy3pvCPXK11vDZY1Tba6LaFcug&#10;1GkzKkPqNMpbq6/mnk6idCkemdrDLF7QnSf3njHkyy+/1JUrV6y3YWVeojR7bptKDhBZE4LusMzu&#10;P2Y7XtM3EgDiqnPnzlkB15yc9dlnn1mbRsTkCVn3CpD3tZuKlyrF3fWz9/DVlZPHdeaKrxKkfVJ5&#10;sqW4G0zDxUvnDh7TBb8kypwrt9InsYfvEXTMP0d1MV4G5cmfMSimSv43rulWolRK/l8J1kfXrwUq&#10;aaokj/0afK5dkX/iNErxiDPGvC8e1bEz13Q7UTplz51dqaOwkQ8BNwZFJOAmSpRI165ds94CkWH6&#10;Q7Zo0UKrV69W/vz57VEAiNu2bNlidVowy4FGjBihihUr2jNwZSxRcDhONENUOHz4sBVup02bRrh1&#10;IT/99JP1pBhA9DE9WNetW6eePXta95Nt2rTR6dOn7Vm4KgKuw9EqDJFldigzHRMGDBig5557zh6F&#10;K/j888918uRJ+xqA6NS6dWtr2988efKoZMmS+uSTT6zzFeCaCLgORwUXkWF+d0xFwgTb1157zR6F&#10;qzB///TBBWJOkiRJrE4LZtnC7t27rf655pUUuB4CrsPRKgyR0atXL+ut2SUGroc2YUDsePLJJzVr&#10;1ixNnjxZX3zxhapVq6YdO3bYs3AFBFyHY4kCIuqbb77Rb7/9Zt1Jm98juB4CLhC7TL9wU81t166d&#10;hg0bZo/CFRBwHY4lCoiI33//3Vpzu2TJEqVMmdIehasxbQJZogDELtOT/pVXXrGquXAdBFyHo4KL&#10;8Dp48KB1FvDMmTOtkyXguqjgAkDEEHAdjgouwsP0TK5bt64+/fRTPfPMM/YoXFXx4sWVIkUK+xoA&#10;IKwIuA5HBRdhZX5PmjVrptq1a1svp8H1ffXVV9Z2ogCA8CHgOhwVXISV2YknQYIEGjp0qD0CAEDc&#10;RMB1OCq4CIvRo0dbW/DOmDGDjgluZPr06dq5c6d9DQAQVgRchzNhhQouHsW0Avvss8+0ePFi1mu6&#10;GdMFY8+ePfY1AEBYEXAdjiUKeBSzrWTbtm2tnXZy5cplj8Jd0EUBACKGgOtwLFHAw1y5ckX16tWz&#10;dtkxzcjhfkwfXP7+ASD8CLgORwUXoTHN/5s0aaJGjRqpY8eO9ijcjfn7Z6MHAAg/Am4MO3PmjP79&#10;91/72uNRwUVounfvbq23NdVbuC+WKABAxBBwY9Dzzz+vf/75R9mzZ1fmzJmVL18+bdy40Z4NHRVc&#10;3O/rr7/Whg0bNG3aNGsLSbgvligAQMTw6BiDSpUqpU2bNlkV3G3btunXX3+1dip6FCq4CMn8zgwZ&#10;MsTqmJAsWTJ7FO6qbNmy1hNhAED4EHBjQbx48awKbt68eZU4cWJ7NHRUcBFs79696tChg+bMmaMc&#10;OXLYo3Bnbdq0sXamAwCEDwHX4eiDC+PSpUtWxwSzdWvFihXtUQAAEBoCrsOxRAF+fn5q3LixWrRo&#10;YfW8Rdwxb948q8cxACB8CLgOxxIFvP7660qXLp21WxniFrORB1v1AkD4xQsMYr8PBzJVu+DqHeKe&#10;oUOHavr06VqzZo2SJk1qjyKuGDx4sLU8xbwF4DymAHXnzp3/LiGvh3UuKm4jonNRcRsRnXvccWZJ&#10;XqVKlezvdPgRcB3OnGRSp04dtW7d2h5BXGE6JZjqrWkJli1bNnsUccmwYcN06tQp6y3c08Me3IPf&#10;j465qLiNiM5FxW1Ex1xEbsPEJ9OqMfhilhSG9n5E56LiNiI6FxW3EdG54PcLFiyoVKlS2X8p4UfA&#10;dbiXXnpJNWrUsN4i7ti1a5eee+45LVmyROXKlbNHEdeMGjVKBw8e1MiRI+2RB4V84A354Hv/+4+a&#10;C+tx0TEXFbcR0bmouI2Izpn3zcOv6aoTkRAQHXNRcRsRnYuK24joXERvw1zgXARch3v55ZdVpUoV&#10;tmONQy5cuKDy5ctr0KBBatmypT0avcyDbXgemIPfj465qLiNiM5FxW1EdC6047y9va2TTBMmTPjA&#10;XPD7JiCF9uAb1gftsB4XHXNRcRsRnYuK24joXMj3AUQPAq7Dde7c2Qo7r7zyij3iTI97oI7Kuai4&#10;jUfNRcVtPGruUcf5+/trx44dSpkypbXjXVg/LiLHBV83IvLAHB1zUXEbEZ2LituI6NzDjps6daq2&#10;b9+u0aNHPzAX/D4A4EEE3AhaunSpjh49+kBoCG+4eNz769ats9ag5MmT54G5+6+HdS4qbiPkdfMr&#10;FNqD7/3Xo2IuKm7jUXNRcRuPmnvccV9++aUVcj/++GOrg0Zox91//WHvh3XOVADhTFu3btXx48et&#10;E00BAGFHwI2gsWPHWuskIxsuHvW+uZgKjjnB6IUXXgjzbTxqLipuI7TriDyzJMH0PV29evVjd7gD&#10;AAAPR8B1uDfffFO5c+e23sJ9zZ8/X2+88YY2btyoLFmy2KMAACAiKL05HBs9uD+z5rZLly5asGAB&#10;4Rb3WLVqld577z37GgAgrAi4DmeWArBVr/s6d+6cGjRooDFjxqh06dL2KHDXtWvXtG/fPvsaACCs&#10;CLgORwXXfd26dUsNGzZUp06d1KxZM3sU+L8iRYqwyQsARAAB1+Go4Lov0+PYrK/+8MMP7RHgXvny&#10;5VPz5s3tawCAsCLgOhwVXPf0ySef6PDhw/rhhx/sEQAAEFUIuA5nKrgEXPcyZ84cff/991q4cKES&#10;JUpkjwIAgKhCm7BocvXqVf3zzz86cOCAdTGbQvj4+MjPz8+6JE+eXHPnzrWPfjjTG/X69evWW7g+&#10;07i/Vq1aWr58uUqWLGmPAgCAqETAjUJXrlyxttScOHGiFXDN+rn8+fNbF7PWMmnSpNae8gkSJLDe&#10;f/rpp+2PfLghQ4bo4sWLGjx4sD0CV3XmzBlr2+WRI0eqUaNG9igAAIhqBNwoZLZX/fPPPzVs2LAo&#10;q86Z2zp16pT1Fq7LVO+rVq1qBdt+/frZowAAIDqwBjcKeXl5WS8/R+VLz5xk5vrMc8j27durUKFC&#10;hFsAAGIAAdfhaBPm+gYMGKDTp0/ru+++s0eAyPP+9T1Vfa6/fvO2BwDA5rtjgt54ZbhWe9kDcRBL&#10;FKLQ22+/rQwZMlhvQxVwUVtnf69Ji9dr3xkveaTOqZI126hLh+eUK7F9zH3Gjx+v7du365tvvrFH&#10;4EpmzpxpbbW6ceNG63cDiJSA89r653FlrlJOKZZ3VdFeCfTtjq/17JWNWnsht6o+lV4e9qEA4i6v&#10;n7uqYN0L+vTyHHVIYw8+hs+JdVq84Bet2rxfpy55K37KjMpRoLSq1Wmo2uWy6b+Y4rtbMz//Vqsv&#10;+CtQ8RTP4wklSpZGWfIUV8UaNVUpV3L7wBB8d2n6wHH68+Ltux8T31NJ0uRQ8eqN1KRGPqWwD4tK&#10;VHBjSsAJLexTR8/3WSq/ovXU8bVOalI2gTZ8Xl8vdJ6o/b72cfehTZjr2rRpk9544w0tWrSIcIso&#10;4X9kvgY2Kq8qTQbot1spg36vUsjnl/5qULmCGn2yQMe4qwAQble05fvXVL3ci+o7+4gS5quo5+vX&#10;03NPZdPtPVPVq0Z5vfjBUp0Pvn+5uV2LRkzTTu9USp06lVIlT6Q71w7q97E99Hypcmrw4QId9LGP&#10;DRb0MQsGT9Q2r5TWx6RIIl3dNVN9axZW+bbfa2d0VJpNBRdRo0+fPoGDBw+2r93r0uLugQVSPh34&#10;wapL9shdV1b3D3w6eY7ADjPPBN62x0L64YcfAjt06GBfg6s4efJkYNasWQODwq09AkQN72OrAyf0&#10;ax74VPYkgfGfSBKYvXSLwH4TVgce87YPABDn3VjyemBWNQmceNkeeCjvwF3jmwXmTlEksO2YdYHn&#10;HggitwMv7ZgV+Nmg2YGH/eyhy5MDW6XOHdht8Q17wHb7QuDWyW8EVs6YIrBUj/mBx0Pe1uVJgc0S&#10;ZAnssjDkx9wOPLusb2CFREkDnx++KzD45qMKFdwYcV6/zvxJN+p3U7fKae2xu1I/3Ukda97Qz4t/&#10;1yV7LCSz/vbcuXP2NbgCb29v1a9fX2+++abq1atnjwJRw//WTXl7ecknwENPPOGhAO8b8vK+qVv+&#10;9gEAnC3AS+ePHdP5UKqWAV4XdOLocZ2/8Zg/6KDbuHjiiI6cvKL7i6Xh4X9wmj7++HfleOc7je1a&#10;URkfWOPkobQlmqtf36bK7WkPPYxHej3VbqgmDWmg6xP66+sVV+2Jh/FQpud7qXvjJ7Ri6R86EcWv&#10;QBFwY4LXVm3a4KMyFSsp/f2/PB6ZVKZsMXlv36ndoZwsYnrrrl+/3r4Gpwt60qh27dpZnTQeuhYb&#10;uIe3VvUtoaztpgY9Fb7P+Z/UOU92dZx50brqf2CsWpduoLHnqumrsd1VvFQvfTu4kk6NqqfS7b7R&#10;YZYoAI7kveJtFS/QQwt3z1bvGoWUI1cuZSvcWXOu3J33P7ZMQzpWVb4smZWvYF5lypxXVV4epj/O&#10;3PtHHXBqtcb1aqSyuTIpS4FiKpQjvbIWqqN3Zu2LQND11d+zJ2tZoqbq3rmiQlk5GwGeyt28hzqU&#10;PKo5P63QZXv04ZIpY+ZM0o0buv7I8+nDfj8ZjIAbAwKunNCJC2mUPXvaUE4ASagns2eXx6nTOhPK&#10;b6dpE2ZCE1zDBx98YG3MwUmBCDtPZcuaTV5799+3bi1Ap5Yu0GL/mqpVPb014pmnhQat2Kw1099R&#10;FY+runDxmp6o3k8/rd2iFZ+1UB7OMAMc6c5tX926ulWjunyofVVHadPRQ1o/8WWVMqny8u8a0KqN&#10;JnjX1+jNl+Tt66Xzfw3Ts2e+VqvOo7Xzv3N0/HV48Q9a4ltF/ebu1RWvm/K+sleTmvlrcre+mvhP&#10;OF/G8T+hdWt3KMUzNVQ9Kk8TSVhElSrn1pWt27T7cak74KwO7D+ulCbwJ7THQhX2+8lgBNwYcPva&#10;df17J6WSJw/90cczeQqlCrgprxsPll8IuK5j6tSpVteEefPmWbvVAWHjqSx58yrD0cM6csMeMgKO&#10;6+eFK5SqYVM9H/zg45FWxSoUV9qgu5L4nulVKH/aoI82rwyWUIWiqe8eA8CRAq9u18XSQzThw4Yq&#10;kTOPyjxXUXk8/bV3yhCN8+6gkeP6qHaB1PJQQmUo0UT9R/VV+Y3jNfm/Xl+eyv/6j/p57FtqVDaH&#10;TKTwSF1A9fp0U+Nka7R20zX7uDDyP64Tx6WcuXMpiT1kBFzYqeUL5luPZdZl/gIt3XY2KEqGlaey&#10;BoXR+GfO6fwjq7I3tHvyAA3/+Um1bfW87o2n9wvH/aSNgBsTbt/Wbasthn39fvE9gn6hA3QnlN8e&#10;Aq5rMMtI3nrrLatjQrp06exRIGwS5s+nAgEHdejQ/0sTvn//pOkrc6llq2eVyh4LKckLA7X05w9V&#10;PeQjEwDnSvKiur9dS5lD1roCTunPlRuUrVZdVb6vnZdnjgoqX/C0duw8rkfWZj0zKWOmAP177d9H&#10;H3e/O77y9ZUSeN67uNZ330J99fEAq4e7ubz/xktq+u507Q/zjceXh0cogefOFW2a0k89e/bUG906&#10;qXm1Uir76kaVGD5BA+rce35SaMJ7P0nAjQHxEydSIvnolk/oQTXwlo9uBj1/SpzswQovAdf5Tpw4&#10;oSZNmmjSpEkqUqSIPQqEnUfmvMqb8agOHQ6u1FzT6mnT9M+zHdW2zEOaZANwLfESK1HS+x7n/U7q&#10;xPGbOj7zTVUtU0ZlQl4qddT3u/3kc8tbd+zDDdOvdsbwD9SjYys1aVhf9Zr21eyDt3UnvFnBI6VS&#10;pr6jCxcv3lOdTVLtQy3bvlN///130GWzpr5eQgkCAnQ75BfxSLd1+cpVKUM6pbnnn3tHd4JuJ+BO&#10;0A0lTK/CDT/S4t1bNKdnJYWlVW947ycJuDHAM0N6pfc4H/RLFFqz2wBdCfrl8smUSZmT2kMhmD64&#10;BFznMtszm04J5oQys00zECEJ8ytf/ttBd9yHrRNF/A/+pG9mxFe7bi2V93FnLgNwXYFBoe9OAhVo&#10;0k/Dvv5aX99zGaPJS9ZocreyCl6eenn152pUqbGGbw5Qzkp11KJte3Xo0EhlMz1YIHusxPlVuHBy&#10;Hdu8RQce0os/QgKuaN/ef5SgcCEVDLmuNn46VejwpUaNHKmRw77QgF7tVKNAOLZ4COf9JAE3JiTJ&#10;o7z5/bV3755QznK8oR1/79ITxYupSCiFGk9PTwKuQ90JehbaunVrlS9fXr169bJHgQjwyKS8+TLp&#10;yKHD8g64oKVBDwBbq72lrs+GtjgBgNvwzKhMmePJK15alalcWZUfuJRR3uDl9f4HNP3LwTpUa7QW&#10;Thmk3q+0VfOmTdSkfgXlShHPPig80uqZWi8q7eZp+nHlvR0IIsP/8ALN+91Tz71Y/d7lGJEVzvtJ&#10;Am5MSFxc1Z7JpX1LFuqv+9aAB5xYrDk/39SzD/lFYImCc/Xt21c3btzQmDFj7BEgohIqf778un3o&#10;kHb98bU+XZBTb73XUrmi8sEBgPN45lTFpwvrxIplWv+4c8T8T+vUidvKkb+g0oW4bwi4dlbnr0Uk&#10;J3goc4Pu6lHlgr5/t5+m7Q+lV2l4Xd6g0e9+qbUFX1OPpjlD6RwVGeG7nyTgxohkqtqxu2pdHq8+&#10;vcdr7UnzSxSgq/sW6fNu/fXLk13Vs3ke62zo+xFwnenHH3/U/PnzNXfuXKvKDkSOhzLmzadM+xeq&#10;79tTleatT/RKsUf2zAHgFhKrbPueanZzvN7oOky/7r9890SxgBs6uW2Jxn88RAuC9+BOmE9FiyfX&#10;1nmTteyo9SK9LuyYoX5t39aM+/rlhlni0uoxapReTjJfr75YT92GztKqXcd14eoVnTqwXX/8NFYT&#10;lh3R7YSJlChkYrxzW17nD2jXrl3a9fcObVr9i6aPfEdNazTQoDO1NfKbt1U5HKsPwiZ895ME3Bji&#10;WbizRk8doBJ/f6Rnc6RVmnRplOmpLlqc8jVNn9pPVR7ySiQB13nWrl2rd999V4sXL1aaNGFZGg88&#10;njlDOL//dp3O3U9fdS11T9seAK4tfjwPeXjEU9D/D/DI1VrDZ49Rba+Jalcsg1KnzagMqdMob62+&#10;mns6idKlsEuUHtnU9MMR6pxkjloUzqZs2TKrYMNxutZgpD6tk0we8eP/F+rim+5MT8QP9fPdL2G+&#10;5hr+82+a+EpuHZ3WW3VL5lTGNGmVvVAFNek3W+eK99Skwe1UILiW45lK6TJc0pRXSqt48ZIqWbqS&#10;arXpo1HLLihvp4n6c9lYtSl83z1YvKCvLSjPeESypBue+8l4QeGJ9BRFzIlGGTJkeMwOVj66ePiw&#10;Tt2QUmbNo9zpH32GtGk71axZM/maXh6IdUePHtXTTz9tdUx4/vnn7VEgsny059v2avB1cn368zdq&#10;mYtXBQD34qPr1wKVNFWSR75s733xqI6duabbidIpe+7sSh3qXYGvrhwLyhFeCZUpTx5lCIoRAV7X&#10;5Z0whZL/d3zYPt+D/HXj/GmduXRTSpZJOZ5Mq6jp4xIg72s3FS9VikjcXvjuJwm4UShsATd8fvnl&#10;FzVs2FB+fn72CGKLWW9bsWJFdenSRT169LBHgci7snqAGrX6VRUmLtLnz2eM4nVrAOD6wns/yRIF&#10;h2OJgjOYjgktW7ZU1apVCbeIUgHHflLf18cr4Rsj9T7hFgAeEJH7SQKuw2XNmlVJk4bSIBcxqk+f&#10;PtYykZEjR9ojQFS4qj8mTtLRaoM1smd5Rfk5GQDg8iJ2P8kShSgUHUsUzp8/r+LFi1tvETu+//57&#10;DRkyRBs2bFDq1Oz3DwCA01HBdbj48eOzRCEW/fnnn3r//fetjgmEWwAAXAMB1+HixYtnrf9EzDt8&#10;+LBatGih6dOnK3/+/PYoAABwOgKuw1HBjR3//vuv6tWrpwEDBui5556zRwEAgCsg4DocFdyYFxAQ&#10;YFVua9Sooddee80eBQAAroKA63BUcGNer169rLfDhw+33gIAANdCwHU4Krgx65tvvtGKFSs0a9Ys&#10;eUR2T0EAABArCLgORwU35vz+++/6+OOPrY4JKVOmtEcBAICrIeA6HBXcmHHw4EG1adNGM2fOVJ48&#10;eexRAADgigi4DkcFN/pdu3ZNdevW1WeffaZq1arZowAAwFURcB2OCm70un37tpo1a6Y6deqoU6dO&#10;9igAAHBlBFyHo4Ibvd544w0lTJhQQ4cOtUcAAICrI+A6HBXc6DNq1CitXr1aM2bMsJ5IAAAA98Cj&#10;usNRwY0ey5Yt0+eff251TEiePLk9CgAA3AEB1+Go4Ea9/fv366WXXtLs2bOVK1cuexQAALgLAq7D&#10;UcGNWleuXFG9evU0ePBgVa5c2R4FAADuhIDrIgi5kefv768mTZqoUaNGat++vT0KAADcDQHXBVDF&#10;jRpdu3ZVihQp9MUXX9gjAADAHRFwXQDrcCNv+PDh2rRpk6ZNm0bHBAAA3ByP9C6ACm7k/PLLL1af&#10;W9MxIVmyZPYoAABwVwRcF0AFN+L27NmjDh06aM6cOcqRI4c9CgAA3BkB1wVQwY2YS5cuqX79+ho2&#10;bJgqVqxojwIAAHfnGgH3xky1SxXPqmTee0kc6euFei2Tt/1pnMp8rVRww8fPz0+NGzdWixYt1LZt&#10;W3sUAADEBfECXaE06H9MG3/7W+dv29f/E187Dl9RyTypInw9UbYyev6pTPb1yHn77beVIUMG621U&#10;MutGz507x/rRcHj55Zd17do1zZ0713qCAAAA4g7XCLguIroCrtlK9syZM2wpG0ZDhgzRjBkztGbN&#10;GiVNmtQeBQAAcUUcWoPrr4t7/9D8qRP1w+QZWvDbFh2/HmDPOZtZg8sShbAxnRJGjBihRYsWEW4B&#10;AIij4kjAvahVn9dX5TZjtP7MDV07vESfNKmoViO2ydc+wsk4ySxsdu3apU6dOmnevHnKli2bPQoA&#10;AOKaOBFwA07M14gv/lbVD3/Q4Hfe0Fsfj9MX77RU3UqFlNA+xsk4yezxLly4YHVMGDlypMqVK2eP&#10;AgCAuCiSAfea/hrTSXWqVlaVmm30xYpzit4X/a9q7eiXVbtaFVWp1kxfrfexx23++zXptZqqWvUZ&#10;Neo1U3v97fH4CeT5xAVtW71GJ62xFKr5wRT1q+4aJ21RwX00X19fNWrUSO3atVPLli3tUQAAEFdF&#10;MuCmUqXW1ZV650ZdK9VJ3Wtkkoc9Ez1Sq3LrZ5Vq317t3fqbNh24bo8b/jo49WN9NGGl1uzJoHpv&#10;NVNhz7szHtma6r0vW8jn24aqUrePpmy7enfCRVDBfbTOnTsra9as+vjjj+0RAAAQl0V6iYLPgUM6&#10;5JdRFSs8pZioh/ocPKyT+eurfslAHTt6VME13ICjs/Tp2KsqVTm1kpapqIqZQkbtZCrVeZL+XDVB&#10;jf2m6qV6nfTNnuDyrvNRwX24QYMGad++fZo0aRLtwAAAgCWSATdAF3fu0N74T6lkyZhoYRX0+f7+&#10;W2fyV1e1PAl19NgJ3bKGT2ju56N0o11DZT55U7lKlNSTdvX2/zyUvuxLGjJlsFr6/qwFvx+Xq0Rc&#10;Krihmz9/vsaNG6eFCxcqceLE9igAAIjrIhlwvbV9+zb5FyqhEpkjtjghwN9XPj4+D734+oaMod7a&#10;sW238hYtoXy5csn32DGd8A3QmcWDNOx8G/V/+pr2nk2hUqWKK4n9EVfnvqaS7afqbPDi4Nt+8lNG&#10;Zc+WWg9kYIeigvugHTt2qEuXLlbIzZIliz0KAAAQ2YDru1c7tl9QmlIlVeRRBTTfCzqwZZ027jl1&#10;77a4Acf0bbP0SpIkyUMvKcp/qFXBH2Q+367EKl4it/Llzi2PI0d07NxSfTn4uJoNeFmZ9+3ULpXU&#10;UyVTBH+Ajp04oXMze6te05fVrWsH1Ws2Tn6vjVK/emntY5yPCu69zK5uDRo00NixY1W6dGl7FAAA&#10;4K5I7WQWcOJbNS3aS/6Ddmlht6DAaY+H5Lt3srp1+VGq1VA5903RLN+O+vGHriptLdj11dn9u3Xq&#10;xsPDW7yE6ZW3eE6ZzXUDTnynZlXXqNnmyWq49z1VrLdWRerd1sViIzSvb1Gte6u0Gv1WT0s2Dtaz&#10;wSXcIAE3zunIkVO6FpBYmXIXVPZU0XMqXHTtZJY9e3atX7+e3q5Bbt26pWeeeUZ16tRR//797VEA&#10;AID/i1QF13v7dm3zLaiSJTL/F259tw1Ti9em6KRZEhBwUj99+o7WPPWuhvd7Qx8M662nVr6nL2af&#10;tNuJJVTmgqVVtmzZh17K2OHW8N6xTbsLllLJoIEEuXMr1521WnKilj7qVk7JfA9qx/YTSlaqlIqH&#10;CLeGR/JMyleijMo+VSTawm10ooL7fx07dlTuoJ894RYAADxMJAKuj3Zt3aJz6YICZ1F7fYLvP5o2&#10;dJzO5SiiDCZH+mzV6hXnlb9QobtrYlMVVqHC17V52+4I7CBmPt82BebOq+yeQaE1XSFVeKG5+n3+&#10;hiolD8rSp9frr213lL9g/hjp5hCTWIN718CBA3X06FH98MMP9ggAAMCDIhhwA3Rm+RAB+Q0G8g2c&#10;tEV+vpv0TfuGatiwvp6vUF1dZidShacL3t0hzPeqrlyUEiZKdrfCGz+pkgYl3Wte3uHcECJAp5Z9&#10;qYE/btPZ9bM1e3tQPE5cWe/OnaV3q6SSvDfru/dGafl1Px367SctPeI6LcDCggquNHv2bE2YMEEL&#10;FixQokSJ7FEAAIAHRWoN7mPdmKuO2Zvq/OdHtLhrLnn479XQ54vp+9LLtW3oc/91OnAX0bUGN0+e&#10;PPrtt9+sl+bjoi1btqh27dpavny5SpYsaY8CAACELpJtwh4jUQmVrZREe3bt1g1z3esf7T+UTVUr&#10;l3K7cBud4nIF98yZM9Y2vN9++y3hFgAAhEn0BlzPvGrd72OVXP2JegwYqgFvjtThRkP0Tp009gHu&#10;w7Su2rlzpxIkSGCPRJ24ugbX9EGuX7++unbtqoYNG9qjAAAAjxa9SxSCeZ/V/v1ndDttHhV6MlWo&#10;7cScbMOGDfZ7d6upfn5+Onz4sA4ePKgDBw5Yb0+cOKGmTZvqk08+UcaMGe2jo0aBAgW0aNEi621c&#10;YX4tW7RoYa23nTx5sj0KAADweDETcF2Y+faYCurDmF20TE/WDh066Omnn7ZHo1ahQoWsHbsKFixo&#10;j7i/Dz/8UL///rtWrlyphAmtUxYBAADCJHqXKLgBU7E1ITfkxWw2sGfPHit09uzZ0xpr27atnnrq&#10;Ke3bt8/+yKgT19bgzpgxQ1OmTLG+v4RbAAAQXpGq4Jrg5Q4i8S34j7mN9u3bq3jx4urTp489GjWK&#10;Fi2qWbNmqUiRIvaI+9q0aZPq1q1rVW+LFStmjwIAAIQdFdwoYsK+WXsbFWH5fnGlgnvq1Ck1btzY&#10;6ndLuAUAABEVqYBrwpw7XJwuLnRRuHnzpurVq6c333zTegsAABBRVHBdgLtXcE14b9eunUqVKhXl&#10;m2QAAIC4h4DrAty9gvv+++/r0qVL+uabb+wRAACAiCPgugB3ruBOnTrVOoFu3rx50bJJBgAAiHsI&#10;uC7AXSu469ev11tvvWVtYpEuXTp7FAAAIHIcG3Cv7Ziu91rU0LMv1tGLlcqoatsvtfxUgD0bt7hj&#10;Bdfs/NakSRNNmjQpTrQ/AwAAMceRAdd//w96rXFf7a80WPOX/qylvw5SuZ0fqueIVfK2j4lL3K2C&#10;6+XlZXVKMCeU1apVyx4FAACIGg4MuBe1ZPhnWpL1NfXr/JRSmaGEGZQ+rXTuwiXdto6JW9ypgmv+&#10;Ha1bt1b58uXVq1cvexQAACDqOC/gXlyhBQtOqVz9eiqZ+O6Q956lWrYtlapXKSN7KE5xpwpu3759&#10;dePGDY0ZM8YeAQAAiFqOC7hem9dr7bUierpiXunaMW2Y/bk6dvxeHq9/oy/b5ZGnfVxc4i4V3B9/&#10;/FHz58/X3Llz5ekZF3+SAAAgJjgs4PrqwI5tOpWmlEoWOqwfutZWne5L9eQnv+mXLxspT0L7sDjG&#10;VHBdPeCuXbtW7777rpYsWaI0adLYowAAAFHPWQE34LK2b/tb8UuWUIkURdVl+lZtHJ5Xi7p209ht&#10;cfH0srtcfYnC0aNH1axZM6vnbYECBexRAACA6OGsgOuzPSjg+ihv8WLKar2CnVh56zdQtcDl+nHO&#10;VvlYB8U9rrxE4fr161bHBLNbWc2aNe1RAACA6OOogOv7zw5tP5lCJUsUVRJ7TDf/1b9eUoIEcXfN&#10;pqtWcAMCAtSyZUtVq1ZN3bt3t0cBAACil4MCboAu7timXcqrPLmT2WO+2jd3nlYGlFe9F0vEyQ4K&#10;hqtWcPv06SN/f3+NGDHCHgEAAIh+Dgq43tq+batuJD6hOR+8pj4fDlDfVxuoyVdX1HzcOPWsEFfj&#10;rWtWcL/77jv9+uuvmj17tp544gl7FAAAIPo5J+D67tPO7WeVpfko/Tmjv1o9/4xqtR+iZTtWa3S7&#10;Ygqu6cZFrlbBXbVqlfr376/FixcrVSprqw4AAIAY45iAG3Bhp7b97akyZcooVfq8Kl35GVWrVEzZ&#10;k9sHxGGuVME9dOiQte52+vTpypcvnz0KAAAQcxwTcL23b9NW/+Iq81RmedhjuMtVKrj//vuv1THh&#10;448/VvXq1e1RAACAmOWYgJuoSj/9vucn9SgdR3dzeARXqOCajgnNmze3WoF16dLFHgUAAIh5jgm4&#10;nqmzK2/ebEpF+fYBrlDB7dmzp/V1Dh8+3B4BAACIHc45yQwP5fQK7rhx4/T7779r1qxZ8vDgGQoA&#10;AIhdBFwX4OQKrgm2Zs2t6ZiQMmVKexQAACD2EHBdgFMruAcOHFDr1q2tym2ePHnsUQAAgNhFwHUB&#10;TqzgXr161eqY8Pnnn1tb8QIAADgFAdcFOK2Ce/v2bTVr1kx16tRRp06d7FEAAABnIOC6AKdVcHv0&#10;6KFEiRJp6NCh9ggAAIBzEHBdgJMquKNGjdKaNWs0Y8YM6+sCAABwGhKKC3BKBXfZsmXWmlvTMSF5&#10;cvZQBgAAzkTAdQFOqODu379fL730kmbPnq1cuXLZowAAAM5DwHUBsV3BvXLlitUxYfDgwapcubI9&#10;CgAA4EwEXBcQmxVcf39/NWnSRI0aNVL79u3tUQAAAOci4LqA2Kzgdu3aVSlSpNAXX3xhjwAAADgb&#10;AdcFxFYFd/jw4dq8ebOmTZtGxwQAAOAySC0uIDYquL/88ovV53bRokVKliyZPQoAAOB8BFwXENMV&#10;3D179qhDhw6aO3eucuTIYY8CAAC4BgKuC4jJCu7FixetjglmeUKFChXsUQAAANdBwHUBMVXB9fPz&#10;U+PGjdWqVSu1adPGHgUAAHAtBFwXEFMV3FdffVUZMmTQp59+ao8AAAC4HgKuC4iJCq7ZxOHvv//W&#10;lClTrEANAADgqgi4LiC6K7imU8LIkSOtt0mSJLFHAQAAXBMB1wWYCm50BVxTtX3llVc0f/58ZcuW&#10;zR4FAABwXQRcF2AquNGxROH8+fOqX7++Ro0apbJly9qjAAAAro2A6wKio4Lr6+urRo0aqX379mrR&#10;ooU9CgAA4PoIuC4gOk4yM8sSsmfPrgEDBtgjAAAA7oGA6wKi+iSzzz//XPv379ePP/5IxwQAAOB2&#10;CLguICoruOZksm+++UYLFy5U4sSJ7VEAAAD3QcB1AVFVwd2+fbu6dOlihdwsWbLYowAAAO6FgOsC&#10;oqKCe+7cOTVo0EBjx45V6dKl7VEAAAD3Q8B1AZGt4N66dcsKt507d1bTpk3tUQAAAPdEwHUBka3g&#10;duzYUXny5FH//v3tEQAAAPdFwHUBkangDhw4UEePHtUPP/xgjwAAALg3Aq4LiGgFd/bs2ZowYYIW&#10;LFigRIkS2aMAAADujYDrAiJSwd2yZYu6detmtQPLlCmTPQoAAOD+CLguILwV3DNnzljb8H777bcq&#10;WbKkPQoAABA3EHBdQHgquD4+Pqpfv766du2qhg0b2qMAAABxBwHXBYS1gmuOad++vQoXLqz33nvP&#10;HgUAAIhbCLguIKwV3I8++shanvDdd9/ZIwAAAHEPAdcFhKWCO2PGDE2ZMsXahjdhwoT2KAAAQNxD&#10;wI1CpluBqZ5+//33OnDggG7fvm3PRM7jKrgbN27Um2++qUWLFil9+vT2KAAAQNwULzA8p+fjkUwI&#10;Xbp0qX788Udt27ZNp0+fVrZs2ZQvXz5rJ7EkSZIoQYIE8vT0VOrUqdWjRw/7Ix9t8ODBunz5sr78&#10;8kt75P9OnjypChUqaPz48apbt649CgAAEHdRwY1CZilB7dq19dNPP+nQoUO6fv26lixZYnU0yJ8/&#10;v9KmTWstHzCVXTMXVg+r4N68edPqmNCrVy/CLQAAgI0Krgv46quvdPbsWQ0dOtQeudsxoXHjxkqT&#10;Jo21WxkAAADuooLrAkKr4Pbr109XrlzRuHHj7BEAAAAYBFwXcH8XBdMtwSyDmDt3rrWmFwAAAP9H&#10;wHUBISu469atU+/evbV48WKlS5fOGgMAAMD/EXBdQHAF9/jx42ratKkmT55s7VYGAACABxFwXUBw&#10;BTdRokT6+uuv9eKLL9ozAAAAuB8B1wUEV3AzZsyo5s2b26MAAAAIDQHXBTxuJzMAAAD8HwHXBdzf&#10;RQEAAAAPR8B1AVRwAQAAwo6A6wKo4AIAAIQdAdcFUMEFAAAIOwKuCzAVXAIuAABA2BBwXQBLFAAA&#10;AMKOgOsCWKIAAAAQdgRcF0AFFwAAIOwIuC6ACi4AAEDYEXBdABVcAACAsCPgugAquAAAAGFHwHUB&#10;VHABAADCjoDrAqjgAgAAhB0B1wVQwQUAAAg7Aq4LoIILAAAQdgRcF0AFFwAAIOwIuC6ACi4AAEDY&#10;EXBdABVcAACAsCPgugAquAAAAGFHwHUBVHABAADCjoDrAqjgAgAAhB0B1wVQwQUAAAg7Aq4LoIIL&#10;AAAQdgRcF0AFFwAAIOwIuC6ACi4AAEDYEXBdABVcAACAsCPgugAquAAAAGFHwHUBVHABAADCjoDr&#10;AqjgAgAAhB0B1wVQwQUAAAg7Aq4LoIILAAAQdgRcF0AFFwAAIOwIuC6ACi4AAEDYEXBdABVcAACA&#10;sCPgugAquAAAAGFHwHUBpoJLwAUAAAgbAq4LMBVcligAAACEDQHXBVDBBQAACDsCrgvgJDMAAICw&#10;I+C6AE4yAwAACDsCrgugggsAABB2BFwXQAUXAAAg7Ai4LoAKLgAAQNgRcF0AFVwAAICwI+C6ACq4&#10;AAAAYUfAdQFUcAEAAMKOgOsCqOACAACEHQHXBVDBBQAACDsCrgugggsAABB2BFwXQAUXAAAg7Ai4&#10;LoAKLgAAQNgRcF0AFVwAAICwkv4HzL1u8AY9L0U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snAQBb&#10;Q29udGVudF9UeXBlc10ueG1sUEsBAhQACgAAAAAAh07iQAAAAAAAAAAAAAAAAAYAAAAAAAAAAAAQ&#10;AAAAnyUBAF9yZWxzL1BLAQIUABQAAAAIAIdO4kCKFGY80QAAAJQBAAALAAAAAAAAAAEAIAAAAMMl&#10;AQBfcmVscy8ucmVsc1BLAQIUAAoAAAAAAIdO4kAAAAAAAAAAAAAAAAAEAAAAAAAAAAAAEAAAAAAA&#10;AABkcnMvUEsBAhQACgAAAAAAh07iQAAAAAAAAAAAAAAAAAoAAAAAAAAAAAAQAAAAvSYBAGRycy9f&#10;cmVscy9QSwECFAAUAAAACACHTuJALmzwAL8AAAClAQAAGQAAAAAAAAABACAAAADlJgEAZHJzL19y&#10;ZWxzL2Uyb0RvYy54bWwucmVsc1BLAQIUABQAAAAIAIdO4kAV4Ptl2gAAAAoBAAAPAAAAAAAAAAEA&#10;IAAAACIAAABkcnMvZG93bnJldi54bWxQSwECFAAUAAAACACHTuJA0CUKQY0CAABmBwAADgAAAAAA&#10;AAABACAAAAApAQAAZHJzL2Uyb0RvYy54bWxQSwECFAAKAAAAAACHTuJAAAAAAAAAAAAAAAAACgAA&#10;AAAAAAAAABAAAADiAwAAZHJzL21lZGlhL1BLAQIUABQAAAAIAIdO4kCVjuTbA44AAPmNAAAUAAAA&#10;AAAAAAEAIAAAAGqXAABkcnMvbWVkaWEvaW1hZ2UxLnBuZ1BLAQIUABQAAAAIAIdO4kDiDhBZLpMA&#10;ACSTAAAUAAAAAAAAAAEAIAAAAAoEAABkcnMvbWVkaWEvaW1hZ2UyLnBuZ1BLBQYAAAAACwALAJQC&#10;AAAQKQEAAAA=&#10;">
                <o:lock v:ext="edit" aspectratio="f"/>
                <v:shape id="图片 4" o:spid="_x0000_s1026" o:spt="75" type="#_x0000_t75" style="position:absolute;left:14380;top:2969;height:2549;width:2660;" filled="f" o:preferrelative="t" stroked="f" coordsize="21600,21600" o:gfxdata="UEsDBAoAAAAAAIdO4kAAAAAAAAAAAAAAAAAEAAAAZHJzL1BLAwQUAAAACACHTuJAi5pMO74AAADb&#10;AAAADwAAAGRycy9kb3ducmV2LnhtbEWPzWrDMBCE74W+g9hCL6WRnYMJjpUcCi2hPYQkfoDFWv+0&#10;1spYquX46aNAocdhZr5hiv1sejHR6DrLCtJVAoK4srrjRkF5eX/dgHAeWWNvmRRcycF+9/hQYK5t&#10;4BNNZ9+ICGGXo4LW+yGX0lUtGXQrOxBHr7ajQR/l2Eg9Yohw08t1kmTSYMdxocWB3lqqfs6/RkET&#10;sjIsx6ub68PH13dYPnl6QaWen9JkC8LT7P/Df+2DVrBO4f4l/gC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pMO74A&#10;AADbAAAADwAAAAAAAAABACAAAAAiAAAAZHJzL2Rvd25yZXYueG1sUEsBAhQAFAAAAAgAh07iQDMv&#10;BZ47AAAAOQAAABAAAAAAAAAAAQAgAAAADQEAAGRycy9zaGFwZXhtbC54bWxQSwUGAAAAAAYABgBb&#10;AQAAtwMAAAAA&#10;">
                  <v:fill on="f" focussize="0,0"/>
                  <v:stroke on="f"/>
                  <v:imagedata r:id="rId23" o:title=""/>
                  <o:lock v:ext="edit" aspectratio="t"/>
                </v:shape>
                <v:shape id="图片 6" o:spid="_x0000_s1026" o:spt="75" type="#_x0000_t75" style="position:absolute;left:14673;top:3122;height:1783;width:2665;" filled="f" o:preferrelative="t" stroked="f" coordsize="21600,21600" o:gfxdata="UEsDBAoAAAAAAIdO4kAAAAAAAAAAAAAAAAAEAAAAZHJzL1BLAwQUAAAACACHTuJAmQKWur8AAADb&#10;AAAADwAAAGRycy9kb3ducmV2LnhtbEWPW4vCMBSE34X9D+EI+7amVRCtRpG9oLggeAHZt0Nzti02&#10;JzWJVv+9WVjwcZiZb5jp/GZqcSXnK8sK0l4Cgji3uuJCwWH/9TYC4QOyxtoyKbiTh/nspTPFTNuW&#10;t3TdhUJECPsMFZQhNJmUPi/JoO/Zhjh6v9YZDFG6QmqHbYSbWvaTZCgNVhwXSmzovaT8tLsYBe1g&#10;+bMZjheX8+h7sfz8SNdHh2elXrtpMgER6Bae4f/2SivoD+DvS/wB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Clrq/&#10;AAAA2wAAAA8AAAAAAAAAAQAgAAAAIgAAAGRycy9kb3ducmV2LnhtbFBLAQIUABQAAAAIAIdO4kAz&#10;LwWeOwAAADkAAAAQAAAAAAAAAAEAIAAAAA4BAABkcnMvc2hhcGV4bWwueG1sUEsFBgAAAAAGAAYA&#10;WwEAALgDAAAAAA==&#10;">
                  <v:fill on="f" focussize="0,0"/>
                  <v:stroke on="f"/>
                  <v:imagedata r:id="rId24" o:title=""/>
                  <o:lock v:ext="edit" aspectratio="t"/>
                </v:shape>
                <w10:wrap type="square"/>
              </v:group>
            </w:pict>
          </mc:Fallback>
        </mc:AlternateContent>
      </w:r>
      <w:r>
        <w:drawing>
          <wp:anchor distT="0" distB="0" distL="114300" distR="114300" simplePos="0" relativeHeight="251678720" behindDoc="0" locked="0" layoutInCell="1" allowOverlap="1">
            <wp:simplePos x="0" y="0"/>
            <wp:positionH relativeFrom="column">
              <wp:posOffset>297180</wp:posOffset>
            </wp:positionH>
            <wp:positionV relativeFrom="paragraph">
              <wp:posOffset>417195</wp:posOffset>
            </wp:positionV>
            <wp:extent cx="1816735" cy="156210"/>
            <wp:effectExtent l="0" t="0" r="12065" b="11430"/>
            <wp:wrapSquare wrapText="bothSides"/>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1816735" cy="15621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LM中的M^D = L1+L2</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L1代表交易动机和预防动机的货币需求。即，人们持有货币用于日常交易和预防意外支出的需求。这部分需求主要受收入水平（Y）影响，收入越高，交易和预防需求也越高，因此L1是收入的增函数。</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L1 = v*p*y   v是常数</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default"/>
          <w:b w:val="0"/>
          <w:bCs w:val="0"/>
          <w:color w:val="auto"/>
          <w:sz w:val="10"/>
          <w:szCs w:val="10"/>
          <w:lang w:val="en-US" w:eastAsia="zh-CN"/>
        </w:rPr>
        <w:t>L2代表投机动机</w:t>
      </w:r>
      <w:r>
        <w:rPr>
          <w:rFonts w:hint="eastAsia"/>
          <w:b w:val="0"/>
          <w:bCs w:val="0"/>
          <w:color w:val="auto"/>
          <w:sz w:val="10"/>
          <w:szCs w:val="10"/>
          <w:lang w:val="en-US" w:eastAsia="zh-CN"/>
        </w:rPr>
        <w:t>speculative</w:t>
      </w:r>
      <w:r>
        <w:rPr>
          <w:rFonts w:hint="default"/>
          <w:b w:val="0"/>
          <w:bCs w:val="0"/>
          <w:color w:val="auto"/>
          <w:sz w:val="10"/>
          <w:szCs w:val="10"/>
          <w:lang w:val="en-US" w:eastAsia="zh-CN"/>
        </w:rPr>
        <w:t>的货币需求。即，人们持有货币以便在未来利率变化时进行投机活动。L2主要受利率（i）影响，当利率较低时，人们预期未来利率会上升，从而增加对货币的需求，反之亦然。因此，L2是利率的减函数</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L2 = L0-beta*r</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79744" behindDoc="0" locked="0" layoutInCell="1" allowOverlap="1">
            <wp:simplePos x="0" y="0"/>
            <wp:positionH relativeFrom="column">
              <wp:posOffset>85090</wp:posOffset>
            </wp:positionH>
            <wp:positionV relativeFrom="paragraph">
              <wp:posOffset>142240</wp:posOffset>
            </wp:positionV>
            <wp:extent cx="1811655" cy="153670"/>
            <wp:effectExtent l="0" t="0" r="1905" b="13970"/>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6"/>
                    <a:stretch>
                      <a:fillRect/>
                    </a:stretch>
                  </pic:blipFill>
                  <pic:spPr>
                    <a:xfrm>
                      <a:off x="0" y="0"/>
                      <a:ext cx="1811655" cy="153670"/>
                    </a:xfrm>
                    <a:prstGeom prst="rect">
                      <a:avLst/>
                    </a:prstGeom>
                    <a:noFill/>
                    <a:ln>
                      <a:noFill/>
                    </a:ln>
                  </pic:spPr>
                </pic:pic>
              </a:graphicData>
            </a:graphic>
          </wp:anchor>
        </w:drawing>
      </w:r>
      <w:r>
        <w:rPr>
          <w:rFonts w:hint="eastAsia"/>
          <w:b w:val="0"/>
          <w:bCs w:val="0"/>
          <w:color w:val="auto"/>
          <w:sz w:val="10"/>
          <w:szCs w:val="10"/>
          <w:lang w:val="en-US" w:eastAsia="zh-CN"/>
        </w:rPr>
        <w:t>带入前面的等式让M^S =  bar M^S = M^D</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r>
        <w:rPr>
          <w:rFonts w:hint="eastAsia"/>
          <w:b/>
          <w:bCs/>
          <w:color w:val="auto"/>
          <w:sz w:val="10"/>
          <w:szCs w:val="10"/>
          <w:u w:val="single"/>
          <w:lang w:val="en-US" w:eastAsia="zh-CN"/>
        </w:rPr>
        <w:t>The macro-economic impacts of fiscal policy</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 xml:space="preserve">Fiscal stimulus does lead to </w:t>
      </w:r>
      <w:r>
        <w:rPr>
          <w:rFonts w:hint="eastAsia"/>
          <w:b w:val="0"/>
          <w:bCs w:val="0"/>
          <w:color w:val="auto"/>
          <w:sz w:val="10"/>
          <w:szCs w:val="10"/>
          <w:u w:val="single"/>
          <w:lang w:val="en-US" w:eastAsia="zh-CN"/>
        </w:rPr>
        <w:t xml:space="preserve">partial crowding out </w:t>
      </w:r>
      <w:r>
        <w:rPr>
          <w:rFonts w:hint="eastAsia"/>
          <w:b w:val="0"/>
          <w:bCs w:val="0"/>
          <w:color w:val="auto"/>
          <w:sz w:val="10"/>
          <w:szCs w:val="10"/>
          <w:lang w:val="en-US" w:eastAsia="zh-CN"/>
        </w:rPr>
        <w:t>of business investment in this version of the IS-LM model. 如图</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r>
        <w:rPr>
          <w:rFonts w:hint="eastAsia"/>
          <w:b/>
          <w:bCs/>
          <w:color w:val="auto"/>
          <w:sz w:val="10"/>
          <w:szCs w:val="10"/>
          <w:u w:val="single"/>
          <w:lang w:val="en-US" w:eastAsia="zh-CN"/>
        </w:rPr>
        <w:t xml:space="preserve">The macro-economic impacts of monetary policy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现在让我们考虑货币刺激的情况：中央银行增加货币供应LM曲线将向右移动。</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由于货币供应的（外生）增加，货币市场出现了超额供给：\(\overline{M_S} &gt; L_1 + L_2\)。经济最初在 \(y_0\) 水平运作，这一实际GDP水平决定了交易货币需求 \(L_1\)。这意味着货币供应的增加不会被 \(L_1\) “吸收”，而必须由投机性货币需求 \(L_2\) 来吸收。金融投机者只有在利率降低时才会愿意持有更多的现金。因此，为应对超额货币供给，银行降低了利率。这有两个后果。</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首先，投机者增加了对流动性的需求；\(L_2\) 上升。其次，较低的（实际）利率将导致商业投资增加：\(i\) 上升。较高的商业投资对实际GDP产生乘数效应，较高的 \(y\) 提高了交易货币需求。因此，\(L_1\) 也会上升。最终结果是经济增长：图4中实际GDP从 \(y_0\) 增加到 \(y_1\)。均衡实际利率从 \(r_0\) 下降到 \(r_1\)。货币扩张（即 \(\overline{M_S}\) 的增加）导致利率下降，进而吸引商业投资。因此，虽然财政刺激导致私人投资的挤出效应，货币刺激则导致私人投资的吸入效应。货币扩张也被发现有效地提高了实际GDP（和降低失业率）。</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r>
        <w:rPr>
          <w:rFonts w:hint="eastAsia"/>
          <w:b/>
          <w:bCs/>
          <w:color w:val="auto"/>
          <w:sz w:val="10"/>
          <w:szCs w:val="10"/>
          <w:u w:val="single"/>
          <w:lang w:val="en-US" w:eastAsia="zh-CN"/>
        </w:rPr>
        <w:t>The IS-LM Model: a first special case</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Alpha = 0，即IS曲线垂直向上</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81792" behindDoc="0" locked="0" layoutInCell="1" allowOverlap="1">
            <wp:simplePos x="0" y="0"/>
            <wp:positionH relativeFrom="column">
              <wp:posOffset>-9525</wp:posOffset>
            </wp:positionH>
            <wp:positionV relativeFrom="paragraph">
              <wp:posOffset>1905</wp:posOffset>
            </wp:positionV>
            <wp:extent cx="2363470" cy="445770"/>
            <wp:effectExtent l="0" t="0" r="13970" b="11430"/>
            <wp:wrapSquare wrapText="bothSides"/>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2363470" cy="445770"/>
                    </a:xfrm>
                    <a:prstGeom prst="rect">
                      <a:avLst/>
                    </a:prstGeom>
                    <a:noFill/>
                    <a:ln>
                      <a:noFill/>
                    </a:ln>
                  </pic:spPr>
                </pic:pic>
              </a:graphicData>
            </a:graphic>
          </wp:anchor>
        </w:drawing>
      </w:r>
      <w:r>
        <w:rPr>
          <w:rFonts w:hint="eastAsia"/>
          <w:b w:val="0"/>
          <w:bCs w:val="0"/>
          <w:color w:val="auto"/>
          <w:sz w:val="10"/>
          <w:szCs w:val="10"/>
          <w:lang w:val="en-US" w:eastAsia="zh-CN"/>
        </w:rPr>
        <w:t xml:space="preserve">fiscal policy becomes very effective, because there is no longer any crowding out (of business investment, caused by the higher interest rate).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r>
        <w:rPr>
          <w:rFonts w:hint="eastAsia"/>
          <w:b/>
          <w:bCs/>
          <w:color w:val="auto"/>
          <w:sz w:val="10"/>
          <w:szCs w:val="10"/>
          <w:u w:val="single"/>
          <w:lang w:val="en-US" w:eastAsia="zh-CN"/>
        </w:rPr>
        <w:t>The IS-LM Model: a second special case</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82816" behindDoc="0" locked="0" layoutInCell="1" allowOverlap="1">
            <wp:simplePos x="0" y="0"/>
            <wp:positionH relativeFrom="column">
              <wp:posOffset>-118110</wp:posOffset>
            </wp:positionH>
            <wp:positionV relativeFrom="paragraph">
              <wp:posOffset>29845</wp:posOffset>
            </wp:positionV>
            <wp:extent cx="1242695" cy="909320"/>
            <wp:effectExtent l="0" t="0" r="6985" b="5080"/>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8"/>
                    <a:stretch>
                      <a:fillRect/>
                    </a:stretch>
                  </pic:blipFill>
                  <pic:spPr>
                    <a:xfrm>
                      <a:off x="0" y="0"/>
                      <a:ext cx="1242695" cy="9093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沿水平部分的LM曲线，实际利率是恒定的。系数 beta和v也是恒定的，我们还假设p保持不变。如果市场情绪不变，实际GDP也不会变化，因为实际利率被认为是恒定的。当中央银行增加 \(\overline{M_S}\) 时会发生什么？答案是：没有变化。LM曲线不会因为 \(\overline{M_S}\) 的增加而向右移动。原因是货币供应的增加被金融投资者的投机性现金持有量 \(L_0\) 吸收。\(L_0\) 是LM曲线方程中唯一可以吸收货币供应增加的变量。因此，沿水平部分的LM曲线假定 \(\Delta L_0 = \Delta \overline{M_S}\)；实际利率不会（需要）变化。</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因为经济处于低迷状态，没有人期望经济会很快复苏。利率很低，资产价格相对较高。投机者愿意持有（新）货币，预期一旦经济增长开始加速，利率将再次上升，他们就有现金购买金融资产（届时价格会下降）。这种均衡被称为“流动性陷阱”：经济停滞，充斥着货币（流动性），但货币闲置（在投机者的银行账户中），未用于交易目的。</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在流动性陷阱中，货币政策（增加 \(\overline{M_S}\)）无效：\(\overline{M_S}\) 的增加不会降低实际利率，因此对商业投资或实际GDP没有影响。摆脱流动性陷阱的唯一出路是财政刺激：增加公共支出，使IS曲线向右移动（如图7所示），提高实际GDP（并减少失业），（最初）对实际利率没有任何影响。只有当实际GDP超过 \(y_1\) 后，利率才会上升。</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bCs/>
          <w:color w:val="auto"/>
          <w:sz w:val="10"/>
          <w:szCs w:val="10"/>
          <w:u w:val="single"/>
          <w:lang w:val="en-US" w:eastAsia="zh-CN"/>
        </w:rPr>
        <w:t>The IS-LM Model: a third and final special case</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lang w:val="en-US" w:eastAsia="zh-CN"/>
        </w:rPr>
      </w:pPr>
      <w:r>
        <w:rPr>
          <w:rFonts w:hint="eastAsia"/>
          <w:b w:val="0"/>
          <w:bCs w:val="0"/>
          <w:color w:val="auto"/>
          <w:sz w:val="10"/>
          <w:szCs w:val="10"/>
          <w:lang w:val="en-US" w:eastAsia="zh-CN"/>
        </w:rPr>
        <w:t>货币主义经济学家（如米尔顿·弗里德曼）拒绝凯恩斯关于“流动性偏好”的观点。根据货币主义经济学家，因为金融市场运作高效且没有显著的交易成本，理性的投机者没有理由持有大量货币余额。在他们看来，持有现金的机会成本很高，这将促使理性的金融投资者持有资产，而不是货币。L2=0，LM曲线垂直向上，p*y = Y =M^S/v</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84864" behindDoc="0" locked="0" layoutInCell="1" allowOverlap="1">
            <wp:simplePos x="0" y="0"/>
            <wp:positionH relativeFrom="column">
              <wp:posOffset>976630</wp:posOffset>
            </wp:positionH>
            <wp:positionV relativeFrom="paragraph">
              <wp:posOffset>56515</wp:posOffset>
            </wp:positionV>
            <wp:extent cx="1400175" cy="789305"/>
            <wp:effectExtent l="0" t="0" r="0" b="1270"/>
            <wp:wrapSquare wrapText="bothSides"/>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1400175" cy="789305"/>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-142875</wp:posOffset>
            </wp:positionH>
            <wp:positionV relativeFrom="paragraph">
              <wp:posOffset>24130</wp:posOffset>
            </wp:positionV>
            <wp:extent cx="1221105" cy="894080"/>
            <wp:effectExtent l="0" t="0" r="7620" b="1270"/>
            <wp:wrapSquare wrapText="bothSides"/>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1221105" cy="8940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考虑货币主义版本的IS-LM模型中财政刺激的宏观效果。与以前一样，由于公共投资的增加，向下倾斜的IS曲线将向右移动。然而，垂直的LM曲线不会移动。因此，经济将从旧均衡A转移到新均衡B：实际GDP保持不变，但利率上升。利率的上升压低了私人支出——公共支出完全挤出了私人需求。在货币主义的IS-LM模型中，</w:t>
      </w:r>
      <w:r>
        <w:rPr>
          <w:rFonts w:hint="eastAsia"/>
          <w:b w:val="0"/>
          <w:bCs w:val="0"/>
          <w:color w:val="auto"/>
          <w:sz w:val="10"/>
          <w:szCs w:val="10"/>
          <w:u w:val="single"/>
          <w:lang w:val="en-US" w:eastAsia="zh-CN"/>
        </w:rPr>
        <w:t>财政刺激是无效的</w:t>
      </w:r>
      <w:r>
        <w:rPr>
          <w:rFonts w:hint="eastAsia"/>
          <w:b w:val="0"/>
          <w:bCs w:val="0"/>
          <w:color w:val="auto"/>
          <w:sz w:val="10"/>
          <w:szCs w:val="10"/>
          <w:lang w:val="en-US" w:eastAsia="zh-CN"/>
        </w:rPr>
        <w:t>。</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2"/>
          <w:szCs w:val="2"/>
          <w:lang w:val="en-US" w:eastAsia="zh-CN"/>
        </w:rPr>
      </w:pPr>
      <w:r>
        <w:rPr>
          <w:rFonts w:ascii="宋体" w:hAnsi="宋体" w:eastAsia="宋体" w:cs="宋体"/>
          <w:sz w:val="10"/>
          <w:szCs w:val="10"/>
        </w:rPr>
        <w:t>下半部分显示了（名义）GDP与物价水平 ppp 之间的关系；这是实线。由于 MS‾\overline{M_S}MS​​ 的增加，名义GDP从 Y0Y_0Y0​ 增加到 Y1Y_1Y1​。实际经济活动增加，失业率下降，工资和物价将开始上涨。根据我们对（名义）经济活动和通货膨胀之间经验关系（菲利普斯曲线）的了解，我们知道物价水平从 p0p_0p0​ 上升到 p1p_1p1​。最初，随着GDP（和货币供应）的增加，物价水平的上升幅度小于比例。这意味着随着名义GDP从 Y0Y_0Y0​ 增加到 Y1Y_1Y1​，名义收入增长部分是由于（a）实际GDP增长和（b）通货膨胀。</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货币刺激（提高M^S）可能在短期内提高实际GDP和通货膨胀，但随着时间的推移（从长远来看），MS的增加只会专门提高物价水平——实际GDP将保持停滞。因此，货币刺激不能在长期内提高实际GDP，但会在长期内引发通货膨胀。</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E54C5E" w:themeColor="accent6"/>
          <w:sz w:val="10"/>
          <w:szCs w:val="10"/>
          <w:lang w:val="en-US" w:eastAsia="zh-CN"/>
          <w14:textFill>
            <w14:solidFill>
              <w14:schemeClr w14:val="accent6"/>
            </w14:solidFill>
          </w14:textFill>
        </w:rPr>
      </w:pPr>
      <w:r>
        <w:rPr>
          <w:rFonts w:hint="eastAsia"/>
          <w:b/>
          <w:bCs/>
          <w:color w:val="E54C5E" w:themeColor="accent6"/>
          <w:sz w:val="10"/>
          <w:szCs w:val="10"/>
          <w:lang w:val="en-US" w:eastAsia="zh-CN"/>
          <w14:textFill>
            <w14:solidFill>
              <w14:schemeClr w14:val="accent6"/>
            </w14:solidFill>
          </w14:textFill>
        </w:rPr>
        <w:t>Week 7: EXOGENOUS MONEY versus ENDOGENOUS MONEY</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strike w:val="0"/>
          <w:dstrike w:val="0"/>
          <w:color w:val="auto"/>
          <w:sz w:val="10"/>
          <w:szCs w:val="10"/>
          <w:u w:val="single"/>
          <w:lang w:val="en-US" w:eastAsia="zh-CN"/>
        </w:rPr>
      </w:pPr>
      <w:r>
        <w:rPr>
          <w:rFonts w:hint="eastAsia"/>
          <w:b/>
          <w:bCs/>
          <w:strike w:val="0"/>
          <w:dstrike w:val="0"/>
          <w:color w:val="auto"/>
          <w:sz w:val="10"/>
          <w:szCs w:val="10"/>
          <w:u w:val="single"/>
          <w:lang w:val="en-US" w:eastAsia="zh-CN"/>
        </w:rPr>
        <w:t>‘exogenous money’ view</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drawing>
          <wp:anchor distT="0" distB="0" distL="114300" distR="114300" simplePos="0" relativeHeight="251686912" behindDoc="0" locked="0" layoutInCell="1" allowOverlap="1">
            <wp:simplePos x="0" y="0"/>
            <wp:positionH relativeFrom="column">
              <wp:posOffset>-9525</wp:posOffset>
            </wp:positionH>
            <wp:positionV relativeFrom="paragraph">
              <wp:posOffset>1271905</wp:posOffset>
            </wp:positionV>
            <wp:extent cx="2357755" cy="483235"/>
            <wp:effectExtent l="0" t="0" r="4445" b="2540"/>
            <wp:wrapSquare wrapText="bothSides"/>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1"/>
                    <a:stretch>
                      <a:fillRect/>
                    </a:stretch>
                  </pic:blipFill>
                  <pic:spPr>
                    <a:xfrm>
                      <a:off x="0" y="0"/>
                      <a:ext cx="2357755" cy="483235"/>
                    </a:xfrm>
                    <a:prstGeom prst="rect">
                      <a:avLst/>
                    </a:prstGeom>
                    <a:noFill/>
                    <a:ln>
                      <a:noFill/>
                    </a:ln>
                  </pic:spPr>
                </pic:pic>
              </a:graphicData>
            </a:graphic>
          </wp:anchor>
        </w:drawing>
      </w:r>
      <w:r>
        <w:drawing>
          <wp:anchor distT="0" distB="0" distL="114300" distR="114300" simplePos="0" relativeHeight="251685888" behindDoc="0" locked="0" layoutInCell="1" allowOverlap="1">
            <wp:simplePos x="0" y="0"/>
            <wp:positionH relativeFrom="column">
              <wp:posOffset>3810</wp:posOffset>
            </wp:positionH>
            <wp:positionV relativeFrom="paragraph">
              <wp:posOffset>8890</wp:posOffset>
            </wp:positionV>
            <wp:extent cx="2357755" cy="1491615"/>
            <wp:effectExtent l="0" t="0" r="4445" b="3810"/>
            <wp:wrapSquare wrapText="bothSides"/>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2357755" cy="14916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r>
        <w:rPr>
          <w:rFonts w:hint="eastAsia"/>
          <w:b w:val="0"/>
          <w:bCs w:val="0"/>
          <w:color w:val="auto"/>
          <w:sz w:val="10"/>
          <w:szCs w:val="10"/>
          <w:lang w:val="en-US" w:eastAsia="zh-CN"/>
        </w:rPr>
        <w:t>缺点：not stable or predictable</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r>
        <w:rPr>
          <w:rFonts w:hint="eastAsia"/>
          <w:b/>
          <w:bCs/>
          <w:color w:val="auto"/>
          <w:sz w:val="10"/>
          <w:szCs w:val="10"/>
          <w:u w:val="single"/>
          <w:lang w:val="en-US" w:eastAsia="zh-CN"/>
        </w:rPr>
        <w:t>‘endogenous money’ view</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rPr>
          <w:rFonts w:hint="eastAsia"/>
          <w:b w:val="0"/>
          <w:bCs w:val="0"/>
          <w:color w:val="auto"/>
          <w:sz w:val="10"/>
          <w:szCs w:val="10"/>
          <w:u w:val="none"/>
          <w:lang w:val="en-US" w:eastAsia="zh-CN"/>
        </w:rPr>
        <w:t>Money supply</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 xml:space="preserve">determined by whatever is the demand for money, and cannot be directly and predictably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determined by central banks. Central banks can at best influence M^S indirectly, by using the interest rate as the instrument of monetary policy, but this influence is neither straightforward nor predictable. The ‘endogenous money’ view is consistent with the Keynesian macro-model.</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图像就是ISLM图像没有MS的样子</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 xml:space="preserve"> commercial banks have the ability to create money </w:t>
      </w:r>
      <w:r>
        <w:rPr>
          <w:rFonts w:hint="eastAsia"/>
          <w:b w:val="0"/>
          <w:bCs w:val="0"/>
          <w:color w:val="auto"/>
          <w:sz w:val="10"/>
          <w:szCs w:val="10"/>
          <w:u w:val="single"/>
          <w:lang w:val="en-US" w:eastAsia="zh-CN"/>
        </w:rPr>
        <w:t>ex-nihilo</w:t>
      </w:r>
      <w:r>
        <w:rPr>
          <w:rFonts w:hint="eastAsia"/>
          <w:b w:val="0"/>
          <w:bCs w:val="0"/>
          <w:color w:val="auto"/>
          <w:sz w:val="10"/>
          <w:szCs w:val="10"/>
          <w:u w:val="none"/>
          <w:lang w:val="en-US" w:eastAsia="zh-CN"/>
        </w:rPr>
        <w:t>, without having received money deposited in their accounts.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4080" behindDoc="0" locked="0" layoutInCell="1" allowOverlap="1">
            <wp:simplePos x="0" y="0"/>
            <wp:positionH relativeFrom="column">
              <wp:posOffset>2489835</wp:posOffset>
            </wp:positionH>
            <wp:positionV relativeFrom="paragraph">
              <wp:posOffset>50165</wp:posOffset>
            </wp:positionV>
            <wp:extent cx="1855470" cy="1077595"/>
            <wp:effectExtent l="0" t="0" r="1905" b="8255"/>
            <wp:wrapSquare wrapText="bothSides"/>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3"/>
                    <a:stretch>
                      <a:fillRect/>
                    </a:stretch>
                  </pic:blipFill>
                  <pic:spPr>
                    <a:xfrm>
                      <a:off x="0" y="0"/>
                      <a:ext cx="1855470" cy="1077595"/>
                    </a:xfrm>
                    <a:prstGeom prst="rect">
                      <a:avLst/>
                    </a:prstGeom>
                    <a:noFill/>
                    <a:ln>
                      <a:noFill/>
                    </a:ln>
                  </pic:spPr>
                </pic:pic>
              </a:graphicData>
            </a:graphic>
          </wp:anchor>
        </w:drawing>
      </w:r>
      <w:r>
        <w:drawing>
          <wp:anchor distT="0" distB="0" distL="114300" distR="114300" simplePos="0" relativeHeight="251687936" behindDoc="0" locked="0" layoutInCell="1" allowOverlap="1">
            <wp:simplePos x="0" y="0"/>
            <wp:positionH relativeFrom="column">
              <wp:posOffset>-25400</wp:posOffset>
            </wp:positionH>
            <wp:positionV relativeFrom="paragraph">
              <wp:posOffset>22225</wp:posOffset>
            </wp:positionV>
            <wp:extent cx="2359660" cy="675640"/>
            <wp:effectExtent l="0" t="0" r="2540" b="635"/>
            <wp:wrapSquare wrapText="bothSides"/>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2359660" cy="6756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rPr>
          <w:rFonts w:hint="eastAsia"/>
          <w:b w:val="0"/>
          <w:bCs w:val="0"/>
          <w:color w:val="auto"/>
          <w:sz w:val="10"/>
          <w:szCs w:val="10"/>
          <w:u w:val="none"/>
          <w:lang w:val="en-US" w:eastAsia="zh-CN"/>
        </w:rPr>
        <w:t>这里可以先有loans再加到liability上面但是外源的不行，面对liquidity short就卖government bonds或者去其他银行借钱</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E54C5E" w:themeColor="accent6"/>
          <w:sz w:val="10"/>
          <w:szCs w:val="10"/>
          <w:u w:val="none"/>
          <w:lang w:val="en-US" w:eastAsia="zh-CN"/>
          <w14:textFill>
            <w14:solidFill>
              <w14:schemeClr w14:val="accent6"/>
            </w14:solidFill>
          </w14:textFill>
        </w:rPr>
      </w:pPr>
      <w:r>
        <w:rPr>
          <w:rFonts w:hint="eastAsia"/>
          <w:b/>
          <w:bCs/>
          <w:color w:val="E54C5E" w:themeColor="accent6"/>
          <w:sz w:val="10"/>
          <w:szCs w:val="10"/>
          <w:u w:val="none"/>
          <w:lang w:val="en-US" w:eastAsia="zh-CN"/>
          <w14:textFill>
            <w14:solidFill>
              <w14:schemeClr w14:val="accent6"/>
            </w14:solidFill>
          </w14:textFill>
        </w:rPr>
        <w:t>Week 8: THE ECONOMICS OF GLOBAL WARMING</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single"/>
          <w:lang w:val="en-US" w:eastAsia="zh-CN"/>
        </w:rPr>
        <w:t>Climate-change economics</w:t>
      </w:r>
      <w:r>
        <w:rPr>
          <w:rFonts w:hint="eastAsia"/>
          <w:b w:val="0"/>
          <w:bCs w:val="0"/>
          <w:color w:val="auto"/>
          <w:sz w:val="10"/>
          <w:szCs w:val="10"/>
          <w:u w:val="none"/>
          <w:lang w:val="en-US" w:eastAsia="zh-CN"/>
        </w:rPr>
        <w:t xml:space="preserve"> uses the theories and tools of economics and mathematical modeling to analyse efficient and inefficient approaches to slowing global warming. The </w:t>
      </w:r>
      <w:r>
        <w:rPr>
          <w:rFonts w:hint="eastAsia"/>
          <w:b w:val="0"/>
          <w:bCs w:val="0"/>
          <w:color w:val="auto"/>
          <w:sz w:val="10"/>
          <w:szCs w:val="10"/>
          <w:u w:val="single"/>
          <w:lang w:val="en-US" w:eastAsia="zh-CN"/>
        </w:rPr>
        <w:t>Intergovernmental Panel on Climate Change (IPCC)</w:t>
      </w:r>
      <w:r>
        <w:rPr>
          <w:rFonts w:hint="eastAsia"/>
          <w:b w:val="0"/>
          <w:bCs w:val="0"/>
          <w:color w:val="auto"/>
          <w:sz w:val="10"/>
          <w:szCs w:val="10"/>
          <w:u w:val="none"/>
          <w:lang w:val="en-US" w:eastAsia="zh-CN"/>
        </w:rPr>
        <w:t xml:space="preserve"> uses the outcomes of various economy</w:t>
      </w:r>
      <w:r>
        <w:rPr>
          <w:rFonts w:hint="eastAsia"/>
          <w:b w:val="0"/>
          <w:bCs w:val="0"/>
          <w:color w:val="auto"/>
          <w:sz w:val="10"/>
          <w:szCs w:val="10"/>
          <w:u w:val="none"/>
          <w:lang w:val="en-US" w:eastAsia="zh-CN"/>
        </w:rPr>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single"/>
          <w:lang w:val="en-US" w:eastAsia="zh-CN"/>
        </w:rPr>
        <w:t>climate Impact Assessment Models (IAMs)</w:t>
      </w:r>
      <w:r>
        <w:rPr>
          <w:rFonts w:hint="eastAsia"/>
          <w:b w:val="0"/>
          <w:bCs w:val="0"/>
          <w:color w:val="auto"/>
          <w:sz w:val="10"/>
          <w:szCs w:val="10"/>
          <w:u w:val="none"/>
          <w:lang w:val="en-US" w:eastAsia="zh-CN"/>
        </w:rPr>
        <w:t xml:space="preserve"> which have been built by economists in the past 30 years or so. The most widely used IAM is the</w:t>
      </w:r>
      <w:r>
        <w:rPr>
          <w:rFonts w:hint="eastAsia"/>
          <w:b w:val="0"/>
          <w:bCs w:val="0"/>
          <w:color w:val="auto"/>
          <w:sz w:val="10"/>
          <w:szCs w:val="10"/>
          <w:u w:val="single"/>
          <w:lang w:val="en-US" w:eastAsia="zh-CN"/>
        </w:rPr>
        <w:t xml:space="preserve"> Dynamic Integrated model of Climate and the Economy (DICE)</w:t>
      </w:r>
      <w:r>
        <w:rPr>
          <w:rFonts w:hint="eastAsia"/>
          <w:b w:val="0"/>
          <w:bCs w:val="0"/>
          <w:color w:val="auto"/>
          <w:sz w:val="10"/>
          <w:szCs w:val="10"/>
          <w:u w:val="none"/>
          <w:lang w:val="en-US" w:eastAsia="zh-CN"/>
        </w:rPr>
        <w:t xml:space="preserve">, a neoclassical model of economic growth and climate change developed by William Nordhaus. Nordhaus received the 2018 Nobel Memorial Prize in Economic Sciences “for integrating climate change into long-run macroeconomic analysis.”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诺德豪斯的模型是一个动态优化模型，其中一个全能且全知的全球社会规划者代表世界人口的所有成员选择最优的、效用最大化的储蓄倾向——问题在于，我们“今天”消费得越多，储蓄和投资于未来增长的就越少，这意味着未来的消费会更少。这种“今天消费”与“明天消费”之间的权衡是错误且虚假的，因为它基于可贷资金市场的谬误，即银行只有先动员储蓄或可贷资金才能进行投资贷款。在第七周我们学到了银行是货币创造机构——投资并不受事前储蓄不足的限制，而是通过乘数效应事后产生必要的储蓄。我们通过假设一个固定的平均储蓄倾向来简化DICE模型，并将模型转变为一个模拟模型（而不是优化模型）。</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none"/>
          <w:lang w:val="en-US" w:eastAsia="zh-CN"/>
        </w:rPr>
      </w:pPr>
      <w:r>
        <w:rPr>
          <w:rFonts w:hint="eastAsia"/>
          <w:b/>
          <w:bCs/>
          <w:color w:val="auto"/>
          <w:sz w:val="10"/>
          <w:szCs w:val="10"/>
          <w:u w:val="none"/>
          <w:lang w:val="en-US" w:eastAsia="zh-CN"/>
        </w:rPr>
        <w:t>Neoclassical model of (long-run) economic growth</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drawing>
          <wp:anchor distT="0" distB="0" distL="114300" distR="114300" simplePos="0" relativeHeight="251688960" behindDoc="0" locked="0" layoutInCell="1" allowOverlap="1">
            <wp:simplePos x="0" y="0"/>
            <wp:positionH relativeFrom="column">
              <wp:posOffset>405765</wp:posOffset>
            </wp:positionH>
            <wp:positionV relativeFrom="paragraph">
              <wp:posOffset>102870</wp:posOffset>
            </wp:positionV>
            <wp:extent cx="1551305" cy="163195"/>
            <wp:effectExtent l="0" t="0" r="1270" b="8255"/>
            <wp:wrapSquare wrapText="bothSides"/>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1551305" cy="163195"/>
                    </a:xfrm>
                    <a:prstGeom prst="rect">
                      <a:avLst/>
                    </a:prstGeom>
                    <a:noFill/>
                    <a:ln>
                      <a:noFill/>
                    </a:ln>
                  </pic:spPr>
                </pic:pic>
              </a:graphicData>
            </a:graphic>
          </wp:anchor>
        </w:drawing>
      </w:r>
      <w:r>
        <w:rPr>
          <w:rFonts w:hint="default"/>
          <w:b w:val="0"/>
          <w:bCs w:val="0"/>
          <w:color w:val="auto"/>
          <w:sz w:val="10"/>
          <w:szCs w:val="10"/>
          <w:u w:val="none"/>
          <w:lang w:val="en-US" w:eastAsia="zh-CN"/>
        </w:rPr>
        <w:t xml:space="preserve">constant-returns-to-scale Cobb-Douglas production function for global output or world real GDP: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rPr>
          <w:rFonts w:hint="eastAsia"/>
          <w:b w:val="0"/>
          <w:bCs w:val="0"/>
          <w:color w:val="auto"/>
          <w:sz w:val="10"/>
          <w:szCs w:val="10"/>
          <w:u w:val="none"/>
          <w:lang w:val="en-US" w:eastAsia="zh-CN"/>
        </w:rPr>
        <w:t>瞬时增长率：</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89984" behindDoc="0" locked="0" layoutInCell="1" allowOverlap="1">
            <wp:simplePos x="0" y="0"/>
            <wp:positionH relativeFrom="column">
              <wp:posOffset>-107950</wp:posOffset>
            </wp:positionH>
            <wp:positionV relativeFrom="paragraph">
              <wp:posOffset>24765</wp:posOffset>
            </wp:positionV>
            <wp:extent cx="2715260" cy="750570"/>
            <wp:effectExtent l="0" t="0" r="8890" b="1905"/>
            <wp:wrapSquare wrapText="bothSides"/>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2715260" cy="7505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 xml:space="preserve"> global real income growth 𝑔𝑌 depends on (i) ‘demography’ (i.e. exogenous bar g_L ̅̅̅),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(ii) technological progress (i.e. exogenous</w:t>
      </w:r>
      <w:r>
        <w:rPr>
          <w:rFonts w:hint="eastAsia"/>
          <w:b w:val="0"/>
          <w:bCs w:val="0"/>
          <w:color w:val="auto"/>
          <w:sz w:val="10"/>
          <w:szCs w:val="10"/>
          <w:u w:val="single"/>
          <w:lang w:val="en-US" w:eastAsia="zh-CN"/>
        </w:rPr>
        <w:t xml:space="preserve"> TFP growth or g_a</w:t>
      </w:r>
      <w:r>
        <w:rPr>
          <w:rFonts w:hint="eastAsia"/>
          <w:b w:val="0"/>
          <w:bCs w:val="0"/>
          <w:color w:val="auto"/>
          <w:sz w:val="10"/>
          <w:szCs w:val="10"/>
          <w:u w:val="none"/>
          <w:lang w:val="en-US" w:eastAsia="zh-CN"/>
        </w:rPr>
        <w:t xml:space="preserve">), and (iii) endogenous capital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accumulation, or the growth of the capital stock g_K.</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1008" behindDoc="0" locked="0" layoutInCell="1" allowOverlap="1">
            <wp:simplePos x="0" y="0"/>
            <wp:positionH relativeFrom="column">
              <wp:posOffset>775335</wp:posOffset>
            </wp:positionH>
            <wp:positionV relativeFrom="paragraph">
              <wp:posOffset>33020</wp:posOffset>
            </wp:positionV>
            <wp:extent cx="1181100" cy="113665"/>
            <wp:effectExtent l="0" t="0" r="0" b="635"/>
            <wp:wrapSquare wrapText="bothSides"/>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1181100" cy="1136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rPr>
          <w:rFonts w:hint="eastAsia"/>
          <w:b w:val="0"/>
          <w:bCs w:val="0"/>
          <w:color w:val="auto"/>
          <w:sz w:val="10"/>
          <w:szCs w:val="10"/>
          <w:u w:val="none"/>
          <w:lang w:val="en-US" w:eastAsia="zh-CN"/>
        </w:rPr>
        <w:t>depreciation记作字母</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2032" behindDoc="0" locked="0" layoutInCell="1" allowOverlap="1">
            <wp:simplePos x="0" y="0"/>
            <wp:positionH relativeFrom="column">
              <wp:posOffset>146685</wp:posOffset>
            </wp:positionH>
            <wp:positionV relativeFrom="paragraph">
              <wp:posOffset>43815</wp:posOffset>
            </wp:positionV>
            <wp:extent cx="2036445" cy="311785"/>
            <wp:effectExtent l="0" t="0" r="1905" b="2540"/>
            <wp:wrapSquare wrapText="bothSides"/>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8"/>
                    <a:stretch>
                      <a:fillRect/>
                    </a:stretch>
                  </pic:blipFill>
                  <pic:spPr>
                    <a:xfrm>
                      <a:off x="0" y="0"/>
                      <a:ext cx="2036445" cy="3117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世界资本存量的增长是全球实际投资的函数，如公式(5)所示。在新古典理论中，实际投资由可贷资金市场中的实际储蓄融资。可贷资金市场是一个完全运作（竞争）市场，通过实际利率的调整实现市场出清。如果实际储蓄（=可贷资金的供给）超过实际投资（=可贷资金的需求），实际利率将下降——投资将增加（因为借贷变得更便宜），直到储蓄等于投资。如果我们假设存在这样一个完美运作的可贷资金市场，我们可以立即得出最终结果：</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当实际储蓄超过实际投资时，实际利率下降，导致投资增加，直到储蓄等于投资。</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反之，当实际投资超过实际储蓄时，实际利率上升，导致储蓄增加，投资减少，直到投资等于储蓄。</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3056" behindDoc="0" locked="0" layoutInCell="1" allowOverlap="1">
            <wp:simplePos x="0" y="0"/>
            <wp:positionH relativeFrom="column">
              <wp:posOffset>-53340</wp:posOffset>
            </wp:positionH>
            <wp:positionV relativeFrom="paragraph">
              <wp:posOffset>145415</wp:posOffset>
            </wp:positionV>
            <wp:extent cx="2667000" cy="1184910"/>
            <wp:effectExtent l="0" t="0" r="0" b="5715"/>
            <wp:wrapSquare wrapText="bothSides"/>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9"/>
                    <a:stretch>
                      <a:fillRect/>
                    </a:stretch>
                  </pic:blipFill>
                  <pic:spPr>
                    <a:xfrm>
                      <a:off x="0" y="0"/>
                      <a:ext cx="2667000" cy="1184910"/>
                    </a:xfrm>
                    <a:prstGeom prst="rect">
                      <a:avLst/>
                    </a:prstGeom>
                    <a:noFill/>
                    <a:ln>
                      <a:noFill/>
                    </a:ln>
                  </pic:spPr>
                </pic:pic>
              </a:graphicData>
            </a:graphic>
          </wp:anchor>
        </w:drawing>
      </w:r>
      <w:r>
        <w:rPr>
          <w:rFonts w:hint="eastAsia"/>
          <w:b w:val="0"/>
          <w:bCs w:val="0"/>
          <w:color w:val="auto"/>
          <w:sz w:val="10"/>
          <w:szCs w:val="10"/>
          <w:u w:val="none"/>
          <w:lang w:val="en-US" w:eastAsia="zh-CN"/>
        </w:rPr>
        <w:t>这种均衡机制表明，在一个理想的可贷资金市场中，实际储蓄和实际投资通过实际利率的调整实现市场出清，从而使得资本存量的增长可以稳定在一个均衡水平。</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auto"/>
          <w:sz w:val="10"/>
          <w:szCs w:val="10"/>
          <w:u w:val="singl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r>
        <w:rPr>
          <w:rFonts w:hint="default"/>
          <w:b w:val="0"/>
          <w:bCs w:val="0"/>
          <w:color w:val="auto"/>
          <w:sz w:val="10"/>
          <w:szCs w:val="10"/>
          <w:u w:val="none"/>
          <w:lang w:val="en-US" w:eastAsia="zh-CN"/>
        </w:rPr>
        <w:t xml:space="preserve">The discount rate for which the NPV = 0, is called the internal rate of return (irr) of the project. We can calculate the irr. It follows that if our chosen discount rate </w:t>
      </w:r>
      <w:r>
        <w:rPr>
          <w:rFonts w:hint="eastAsia"/>
          <w:b w:val="0"/>
          <w:bCs w:val="0"/>
          <w:color w:val="auto"/>
          <w:sz w:val="10"/>
          <w:szCs w:val="10"/>
          <w:u w:val="none"/>
          <w:lang w:val="en-US" w:eastAsia="zh-CN"/>
        </w:rPr>
        <w:t>δ</w:t>
      </w:r>
      <w:r>
        <w:rPr>
          <w:rFonts w:hint="default"/>
          <w:b w:val="0"/>
          <w:bCs w:val="0"/>
          <w:color w:val="auto"/>
          <w:sz w:val="10"/>
          <w:szCs w:val="10"/>
          <w:u w:val="none"/>
          <w:lang w:val="en-US" w:eastAsia="zh-CN"/>
        </w:rPr>
        <w:t xml:space="preserve"> &gt; </w:t>
      </w:r>
      <w:r>
        <w:rPr>
          <w:rFonts w:hint="eastAsia"/>
          <w:b w:val="0"/>
          <w:bCs w:val="0"/>
          <w:color w:val="auto"/>
          <w:sz w:val="10"/>
          <w:szCs w:val="10"/>
          <w:u w:val="none"/>
          <w:lang w:val="en-US" w:eastAsia="zh-CN"/>
        </w:rPr>
        <w:t>irr</w:t>
      </w:r>
      <w:r>
        <w:rPr>
          <w:rFonts w:hint="default"/>
          <w:b w:val="0"/>
          <w:bCs w:val="0"/>
          <w:color w:val="auto"/>
          <w:sz w:val="10"/>
          <w:szCs w:val="10"/>
          <w:u w:val="none"/>
          <w:lang w:val="en-US" w:eastAsia="zh-CN"/>
        </w:rPr>
        <w:t xml:space="preserve"> → NPV &lt; 0; if we select</w:t>
      </w:r>
      <w:r>
        <w:rPr>
          <w:rFonts w:hint="eastAsia"/>
          <w:b w:val="0"/>
          <w:bCs w:val="0"/>
          <w:color w:val="auto"/>
          <w:sz w:val="10"/>
          <w:szCs w:val="10"/>
          <w:u w:val="none"/>
          <w:lang w:val="en-US" w:eastAsia="zh-CN"/>
        </w:rPr>
        <w:t xml:space="preserve"> </w:t>
      </w:r>
      <w:r>
        <w:rPr>
          <w:rFonts w:hint="eastAsia"/>
          <w:b w:val="0"/>
          <w:bCs w:val="0"/>
          <w:color w:val="auto"/>
          <w:sz w:val="10"/>
          <w:szCs w:val="10"/>
          <w:u w:val="none"/>
          <w:lang w:val="en-US" w:eastAsia="zh-CN"/>
        </w:rPr>
        <w:t>δ</w:t>
      </w:r>
      <w:r>
        <w:rPr>
          <w:rFonts w:hint="default"/>
          <w:b w:val="0"/>
          <w:bCs w:val="0"/>
          <w:color w:val="auto"/>
          <w:sz w:val="10"/>
          <w:szCs w:val="10"/>
          <w:u w:val="none"/>
          <w:lang w:val="en-US" w:eastAsia="zh-CN"/>
        </w:rPr>
        <w:t xml:space="preserve"> </w:t>
      </w:r>
      <w:r>
        <w:rPr>
          <w:rFonts w:hint="eastAsia"/>
          <w:b w:val="0"/>
          <w:bCs w:val="0"/>
          <w:color w:val="auto"/>
          <w:sz w:val="10"/>
          <w:szCs w:val="10"/>
          <w:u w:val="none"/>
          <w:lang w:val="en-US" w:eastAsia="zh-CN"/>
        </w:rPr>
        <w:t>&lt; irr</w:t>
      </w:r>
      <w:r>
        <w:rPr>
          <w:rFonts w:hint="default"/>
          <w:b w:val="0"/>
          <w:bCs w:val="0"/>
          <w:color w:val="auto"/>
          <w:sz w:val="10"/>
          <w:szCs w:val="10"/>
          <w:u w:val="none"/>
          <w:lang w:val="en-US" w:eastAsia="zh-CN"/>
        </w:rPr>
        <w:t xml:space="preserve"> → NPV &gt; 0; and if we choose</w:t>
      </w:r>
      <w:r>
        <w:rPr>
          <w:rFonts w:hint="eastAsia"/>
          <w:b w:val="0"/>
          <w:bCs w:val="0"/>
          <w:color w:val="auto"/>
          <w:sz w:val="10"/>
          <w:szCs w:val="10"/>
          <w:u w:val="none"/>
          <w:lang w:val="en-US" w:eastAsia="zh-CN"/>
        </w:rPr>
        <w:t xml:space="preserve"> = </w:t>
      </w:r>
      <w:r>
        <w:rPr>
          <w:rFonts w:hint="default"/>
          <w:b w:val="0"/>
          <w:bCs w:val="0"/>
          <w:color w:val="auto"/>
          <w:sz w:val="10"/>
          <w:szCs w:val="10"/>
          <w:u w:val="none"/>
          <w:lang w:val="en-US" w:eastAsia="zh-CN"/>
        </w:rPr>
        <w:t xml:space="preserve"> → NPV = 0. </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auto"/>
          <w:sz w:val="10"/>
          <w:szCs w:val="10"/>
          <w:u w:val="single"/>
          <w:lang w:val="en-US" w:eastAsia="zh-CN"/>
        </w:rPr>
      </w:pPr>
      <w:r>
        <w:rPr>
          <w:rFonts w:hint="default"/>
          <w:b/>
          <w:bCs/>
          <w:color w:val="auto"/>
          <w:sz w:val="10"/>
          <w:szCs w:val="10"/>
          <w:u w:val="single"/>
          <w:lang w:val="en-US" w:eastAsia="zh-CN"/>
        </w:rPr>
        <w:t>discount factor</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1/(1+δ)^n, where delta is social discont rate and n is the years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bCs/>
          <w:color w:val="auto"/>
          <w:sz w:val="10"/>
          <w:szCs w:val="10"/>
          <w:u w:val="single"/>
          <w:lang w:val="en-US" w:eastAsia="zh-CN"/>
        </w:rPr>
        <w:t>social cost of carbon (SCC)</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The present value of the future global warming damage in year t per tonne of CO_{2eq} emissions in year t.GHG</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1 GtCO2e = 10^9 tCO2e</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val="0"/>
          <w:bCs w:val="0"/>
          <w:color w:val="auto"/>
          <w:sz w:val="10"/>
          <w:szCs w:val="10"/>
          <w:u w:val="none"/>
          <w:lang w:val="en-US" w:eastAsia="zh-CN"/>
        </w:rPr>
        <w:t>经济增长和碳排放之间存在一种复杂的关系。在经济发展的不同阶段，碳排放和经济增长之间可能会出现相对脱钩或绝对脱钩。相对脱钩意味着经济增长与碳排放增长同步，但碳排放增长速度较慢；绝对脱钩则意味着经济增长的同时，碳排放量下降。然而，必须注意人口增长对总碳排放的影响，即使人均碳排放下降，总碳排放量仍可能增加。</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bCs/>
          <w:color w:val="E54C5E" w:themeColor="accent6"/>
          <w:sz w:val="10"/>
          <w:szCs w:val="10"/>
          <w:u w:val="none"/>
          <w:lang w:val="en-US" w:eastAsia="zh-CN"/>
          <w14:textFill>
            <w14:solidFill>
              <w14:schemeClr w14:val="accent6"/>
            </w14:solidFill>
          </w14:textFill>
        </w:rPr>
      </w:pPr>
      <w:r>
        <w:rPr>
          <w:rFonts w:hint="eastAsia"/>
          <w:b/>
          <w:bCs/>
          <w:color w:val="E54C5E" w:themeColor="accent6"/>
          <w:sz w:val="10"/>
          <w:szCs w:val="10"/>
          <w:u w:val="none"/>
          <w:lang w:val="en-US" w:eastAsia="zh-CN"/>
          <w14:textFill>
            <w14:solidFill>
              <w14:schemeClr w14:val="accent6"/>
            </w14:solidFill>
          </w14:textFill>
        </w:rPr>
        <w:t>Week 6: Input-Output Model, IOM</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bCs/>
          <w:color w:val="E54C5E" w:themeColor="accent6"/>
          <w:sz w:val="10"/>
          <w:szCs w:val="10"/>
          <w:u w:val="none"/>
          <w:lang w:val="en-US" w:eastAsia="zh-CN"/>
          <w14:textFill>
            <w14:solidFill>
              <w14:schemeClr w14:val="accent6"/>
            </w14:solidFill>
          </w14:textFill>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5104" behindDoc="0" locked="0" layoutInCell="1" allowOverlap="1">
            <wp:simplePos x="0" y="0"/>
            <wp:positionH relativeFrom="column">
              <wp:posOffset>4445</wp:posOffset>
            </wp:positionH>
            <wp:positionV relativeFrom="paragraph">
              <wp:posOffset>143510</wp:posOffset>
            </wp:positionV>
            <wp:extent cx="2363470" cy="2200910"/>
            <wp:effectExtent l="0" t="0" r="8255" b="8890"/>
            <wp:wrapSquare wrapText="bothSides"/>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0"/>
                    <a:stretch>
                      <a:fillRect/>
                    </a:stretch>
                  </pic:blipFill>
                  <pic:spPr>
                    <a:xfrm>
                      <a:off x="0" y="0"/>
                      <a:ext cx="2363470" cy="2200910"/>
                    </a:xfrm>
                    <a:prstGeom prst="rect">
                      <a:avLst/>
                    </a:prstGeom>
                    <a:noFill/>
                    <a:ln>
                      <a:noFill/>
                    </a:ln>
                  </pic:spPr>
                </pic:pic>
              </a:graphicData>
            </a:graphic>
          </wp:anchor>
        </w:drawing>
      </w:r>
      <w:r>
        <w:rPr>
          <w:rFonts w:hint="eastAsia"/>
          <w:b w:val="0"/>
          <w:bCs w:val="0"/>
          <w:color w:val="auto"/>
          <w:sz w:val="10"/>
          <w:szCs w:val="10"/>
          <w:u w:val="none"/>
          <w:lang w:val="en-US" w:eastAsia="zh-CN"/>
        </w:rPr>
        <w:t>输入-输出模型（Input-Output Model, IOM）由瓦西里·列昂季夫（Wassily Leontief）在1940年代开发，主要用于研究经济活动中各产业之间的关系。</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6128" behindDoc="0" locked="0" layoutInCell="1" allowOverlap="1">
            <wp:simplePos x="0" y="0"/>
            <wp:positionH relativeFrom="column">
              <wp:posOffset>47625</wp:posOffset>
            </wp:positionH>
            <wp:positionV relativeFrom="paragraph">
              <wp:posOffset>2218055</wp:posOffset>
            </wp:positionV>
            <wp:extent cx="2355850" cy="2113915"/>
            <wp:effectExtent l="0" t="0" r="6350" b="635"/>
            <wp:wrapSquare wrapText="bothSides"/>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1"/>
                    <a:stretch>
                      <a:fillRect/>
                    </a:stretch>
                  </pic:blipFill>
                  <pic:spPr>
                    <a:xfrm>
                      <a:off x="0" y="0"/>
                      <a:ext cx="2355850" cy="21139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rPr>
          <w:rFonts w:hint="eastAsia"/>
          <w:b/>
          <w:bCs/>
          <w:strike w:val="0"/>
          <w:dstrike w:val="0"/>
          <w:color w:val="auto"/>
          <w:sz w:val="10"/>
          <w:szCs w:val="10"/>
          <w:u w:val="single"/>
          <w:lang w:val="en-US" w:eastAsia="zh-CN"/>
        </w:rPr>
        <w:t>Backward production linkages</w:t>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7152" behindDoc="0" locked="0" layoutInCell="1" allowOverlap="1">
            <wp:simplePos x="0" y="0"/>
            <wp:positionH relativeFrom="column">
              <wp:posOffset>-20955</wp:posOffset>
            </wp:positionH>
            <wp:positionV relativeFrom="paragraph">
              <wp:posOffset>16510</wp:posOffset>
            </wp:positionV>
            <wp:extent cx="2362200" cy="2124710"/>
            <wp:effectExtent l="0" t="0" r="0" b="8890"/>
            <wp:wrapSquare wrapText="bothSides"/>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2"/>
                    <a:stretch>
                      <a:fillRect/>
                    </a:stretch>
                  </pic:blipFill>
                  <pic:spPr>
                    <a:xfrm>
                      <a:off x="0" y="0"/>
                      <a:ext cx="2362200" cy="212471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r>
        <w:drawing>
          <wp:anchor distT="0" distB="0" distL="114300" distR="114300" simplePos="0" relativeHeight="251699200" behindDoc="0" locked="0" layoutInCell="1" allowOverlap="1">
            <wp:simplePos x="0" y="0"/>
            <wp:positionH relativeFrom="column">
              <wp:posOffset>26670</wp:posOffset>
            </wp:positionH>
            <wp:positionV relativeFrom="paragraph">
              <wp:posOffset>1938655</wp:posOffset>
            </wp:positionV>
            <wp:extent cx="2357755" cy="2981325"/>
            <wp:effectExtent l="0" t="0" r="4445" b="0"/>
            <wp:wrapSquare wrapText="bothSides"/>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3"/>
                    <a:stretch>
                      <a:fillRect/>
                    </a:stretch>
                  </pic:blipFill>
                  <pic:spPr>
                    <a:xfrm>
                      <a:off x="0" y="0"/>
                      <a:ext cx="2357755" cy="2981325"/>
                    </a:xfrm>
                    <a:prstGeom prst="rect">
                      <a:avLst/>
                    </a:prstGeom>
                    <a:noFill/>
                    <a:ln>
                      <a:noFill/>
                    </a:ln>
                  </pic:spPr>
                </pic:pic>
              </a:graphicData>
            </a:graphic>
          </wp:anchor>
        </w:drawing>
      </w:r>
      <w:r>
        <w:drawing>
          <wp:anchor distT="0" distB="0" distL="114300" distR="114300" simplePos="0" relativeHeight="251698176" behindDoc="0" locked="0" layoutInCell="1" allowOverlap="1">
            <wp:simplePos x="0" y="0"/>
            <wp:positionH relativeFrom="column">
              <wp:posOffset>34290</wp:posOffset>
            </wp:positionH>
            <wp:positionV relativeFrom="paragraph">
              <wp:posOffset>8890</wp:posOffset>
            </wp:positionV>
            <wp:extent cx="2358390" cy="1883410"/>
            <wp:effectExtent l="0" t="0" r="3810" b="2540"/>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44"/>
                    <a:stretch>
                      <a:fillRect/>
                    </a:stretch>
                  </pic:blipFill>
                  <pic:spPr>
                    <a:xfrm>
                      <a:off x="0" y="0"/>
                      <a:ext cx="2358390" cy="188341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eastAsia"/>
          <w:b w:val="0"/>
          <w:bCs w:val="0"/>
          <w:color w:val="auto"/>
          <w:sz w:val="10"/>
          <w:szCs w:val="10"/>
          <w:u w:val="none"/>
          <w:lang w:val="en-US" w:eastAsia="zh-CN"/>
        </w:rPr>
      </w:pPr>
    </w:p>
    <w:p>
      <w:pPr>
        <w:keepNext w:val="0"/>
        <w:keepLines w:val="0"/>
        <w:pageBreakBefore w:val="0"/>
        <w:widowControl w:val="0"/>
        <w:kinsoku/>
        <w:wordWrap/>
        <w:overflowPunct/>
        <w:topLinePunct w:val="0"/>
        <w:autoSpaceDE/>
        <w:autoSpaceDN/>
        <w:bidi w:val="0"/>
        <w:adjustRightInd/>
        <w:snapToGrid/>
        <w:spacing w:line="100" w:lineRule="exact"/>
        <w:textAlignment w:val="auto"/>
        <w:rPr>
          <w:rFonts w:hint="default"/>
          <w:b w:val="0"/>
          <w:bCs w:val="0"/>
          <w:color w:val="auto"/>
          <w:sz w:val="10"/>
          <w:szCs w:val="10"/>
          <w:u w:val="none"/>
          <w:lang w:val="en-US" w:eastAsia="zh-CN"/>
        </w:rPr>
      </w:pPr>
    </w:p>
    <w:sectPr>
      <w:pgSz w:w="16838" w:h="11906" w:orient="landscape"/>
      <w:pgMar w:top="323" w:right="323" w:bottom="323" w:left="323" w:header="851" w:footer="992" w:gutter="0"/>
      <w:cols w:space="427" w:num="4"/>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libri-Light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29052"/>
    <w:multiLevelType w:val="singleLevel"/>
    <w:tmpl w:val="87829052"/>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UyMTMyMzYwNmQxNzNlMjUxZDZmZTQ4Yzk4ZGQyMTcifQ=="/>
  </w:docVars>
  <w:rsids>
    <w:rsidRoot w:val="00000000"/>
    <w:rsid w:val="05B44CC5"/>
    <w:rsid w:val="087C66FA"/>
    <w:rsid w:val="0CD81BE1"/>
    <w:rsid w:val="0E4F5ED2"/>
    <w:rsid w:val="196E0440"/>
    <w:rsid w:val="1E91399D"/>
    <w:rsid w:val="1FD555D0"/>
    <w:rsid w:val="2D2D073B"/>
    <w:rsid w:val="36721EAF"/>
    <w:rsid w:val="36EE7787"/>
    <w:rsid w:val="3BA24FE4"/>
    <w:rsid w:val="3F450160"/>
    <w:rsid w:val="4E612ADD"/>
    <w:rsid w:val="52635075"/>
    <w:rsid w:val="5E4F13DB"/>
    <w:rsid w:val="5ECE3876"/>
    <w:rsid w:val="68C83A2C"/>
    <w:rsid w:val="6FC35EAE"/>
    <w:rsid w:val="773A5AF5"/>
    <w:rsid w:val="7D781125"/>
    <w:rsid w:val="7F427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3489</Words>
  <Characters>7487</Characters>
  <Lines>0</Lines>
  <Paragraphs>0</Paragraphs>
  <TotalTime>1555</TotalTime>
  <ScaleCrop>false</ScaleCrop>
  <LinksUpToDate>false</LinksUpToDate>
  <CharactersWithSpaces>8367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2024-06-20T14:16:00Z</dcterms:created>
  <dc:creator>20123</dc:creator>
  <cp:lastModifiedBy>Yuxiao Ma</cp:lastModifiedBy>
  <dcterms:modified xsi:type="dcterms:W3CDTF">2024-06-25T17:29:05Z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0BC02E2A2F07432B8E3883E8A4951A6B_12</vt:lpwstr>
  </property>
</Properties>
</file>