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bookmarkStart w:id="0" w:name="_GoBack"/>
      <w:bookmarkEnd w:id="0"/>
      <w:r>
        <w:rPr>
          <w:rFonts w:ascii="Times New Roman" w:cs="Times New Roman" w:hAnsi="Times New Roman"/>
          <w:color w:val="A020F0"/>
          <w:sz w:val="24"/>
          <w:szCs w:val="24"/>
        </w:rPr>
        <w:t>Explanation of variables</w:t>
      </w:r>
    </w:p>
    <w:p>
      <w:pPr>
        <w:pStyle w:val="style0"/>
        <w:spacing w:after="0" w:before="0" w:line="100" w:lineRule="atLeast"/>
        <w:contextualSpacing w:val="false"/>
      </w:pPr>
      <w:bookmarkStart w:id="1" w:name="_GoBack"/>
      <w:bookmarkStart w:id="2" w:name="_GoBack"/>
      <w:bookmarkEnd w:id="2"/>
      <w:r>
        <w:rPr>
          <w:rFonts w:ascii="Times New Roman" w:cs="Times New Roman" w:hAnsi="Times New Roman"/>
          <w:color w:val="A020F0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  <w:t>aviso_daily_1992_2011_7days_40km_gap_Leff_mod_MAB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ssh30  ssh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mag30  magnitude of velocity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u30 and v30  u and v component of velocity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yearssh, dayssh, daycontssh  time of observations. daycontssh is just the cumulative day count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The next two files are snapshots at a given time.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  <w:t>aviso_data_1992_2011_eddies_cyclones_7days_40km_gap_Leff_mod_MAB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for cyclonic eddies variables that begin with ‘c’ are for cyclonic eddies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cAMP  amplitude for all eddies observed at a given time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cBOUNDARY  boundary of each eddy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cL, cLe, cLeff, cLs  radius of the eddies. See appendix B in Chelton et al. (2011) for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ab/>
        <w:tab/>
        <w:t>definitions.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cMAXVEL maximum geostrophic velocity around the eddy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cXXmean  average of boundary values for a given eddy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cXXext  longitude of SSH minima inside eddy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cYYext, etc  same for latitude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  <w:t>aviso_data_1992_2011_eddies_anticyclones_7days_40km_gap_Leff_mod_MAB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same for anticyclonic. Variables now begin with ‘a’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Now, following each individual eddy between the different time steps (from eddy tracking algorithm)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  <w:t>03eddy_trajectories_7days_gap40km_1992_Leff_mod_MAB_v5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ecX, ecY  lon and lat of center of the eddy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ecL  radius of eddy (using cLeff)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ecls  radius of eddy (using cLs)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ecV  max geostrophic velocity (using cMAXVEL)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ecA  amplitude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ecday  day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ecdaycont  day using cumulative count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ecyear  year of observation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same for anticyclonic, but variables start with ‘ea’ instead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  <w:t>03eddy_trajectories_combined_7days_gap40km_1992_Leff_mod_MAB_v5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This is just for making it easier to plot variables. I just combined cyclonic and anticyclonic eddies into a single file. Names are self-explanatory, except for: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pol  polarity, cyclonic = -1; anticyclonic = 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lats and lons  5 point running mean of lon and lat, which are the center position of the eddies (combining ecX and eaX ; ecY and eaY)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  <w:t>03eddy_trajectories_7days_gap40km_1992_Leff_mod_MAB_v5_frequency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color w:val="A020F0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Frequency of cyclones and anticyclones. Note that you have to discard data close to the open boundaries, since results are artificially low there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roid Serif">
    <w:charset w:val="80"/>
    <w:family w:val="roman"/>
    <w:pitch w:val="variable"/>
  </w:font>
  <w:font w:name="Calibri">
    <w:charset w:val="80"/>
    <w:family w:val="roman"/>
    <w:pitch w:val="variable"/>
  </w:font>
  <w:font w:name="Noto Sans">
    <w:charset w:val="8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Noto Sans" w:cs="Lohit Hindi" w:eastAsia="DejaVu Sans" w:hAnsi="Noto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2013-06-26T14:51:00.00Z</dcterms:created>
  <dc:creator>renato</dc:creator>
  <cp:lastModifiedBy>renato</cp:lastModifiedBy>
  <dcterms:modified xsi:type="dcterms:W3CDTF">2013-06-26T15:20:00.00Z</dcterms:modified>
  <cp:revision>3</cp:revision>
</cp:coreProperties>
</file>