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数据全生命周期全链路监控报告模板"/>
    <w:p>
      <w:pPr>
        <w:pStyle w:val="Heading1"/>
      </w:pPr>
      <w:r>
        <w:rPr>
          <w:rFonts w:hint="eastAsia"/>
        </w:rPr>
        <w:t xml:space="preserve">数据全生命周期全链路监控报告模板</w:t>
      </w:r>
    </w:p>
    <w:bookmarkStart w:id="20" w:name="一报告基本信息"/>
    <w:p>
      <w:pPr>
        <w:pStyle w:val="Heading2"/>
      </w:pPr>
      <w:r>
        <w:rPr>
          <w:rFonts w:hint="eastAsia"/>
        </w:rPr>
        <w:t xml:space="preserve">一、报告基本信息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报告名称</w:t>
      </w:r>
      <w:r>
        <w:rPr>
          <w:rFonts w:hint="eastAsia"/>
        </w:rPr>
        <w:t xml:space="preserve">：数据全生命周期全链路监控报告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报告周期</w:t>
      </w:r>
      <w:r>
        <w:rPr>
          <w:rFonts w:hint="eastAsia"/>
        </w:rPr>
        <w:t xml:space="preserve">：______（如：202X年X月-X月）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编制部门</w:t>
      </w:r>
      <w:r>
        <w:rPr>
          <w:rFonts w:hint="eastAsia"/>
        </w:rPr>
        <w:t xml:space="preserve">：______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编制日期</w:t>
      </w:r>
      <w:r>
        <w:rPr>
          <w:rFonts w:hint="eastAsia"/>
        </w:rPr>
        <w:t xml:space="preserve">：______</w:t>
      </w:r>
    </w:p>
    <w:p>
      <w:r>
        <w:pict>
          <v:rect style="width:0;height:1.5pt" o:hralign="center" o:hrstd="t" o:hr="t"/>
        </w:pict>
      </w:r>
    </w:p>
    <w:bookmarkEnd w:id="20"/>
    <w:bookmarkStart w:id="23" w:name="二数据全生命周期监控概述"/>
    <w:p>
      <w:pPr>
        <w:pStyle w:val="Heading2"/>
      </w:pPr>
      <w:r>
        <w:rPr>
          <w:rFonts w:hint="eastAsia"/>
        </w:rPr>
        <w:t xml:space="preserve">二、数据全生命周期监控概述</w:t>
      </w:r>
    </w:p>
    <w:bookmarkStart w:id="21" w:name="监控目标"/>
    <w:p>
      <w:pPr>
        <w:pStyle w:val="Heading3"/>
      </w:pPr>
      <w:r>
        <w:t xml:space="preserve">2.1 </w:t>
      </w:r>
      <w:r>
        <w:rPr>
          <w:rFonts w:hint="eastAsia"/>
        </w:rPr>
        <w:t xml:space="preserve">监控目标</w:t>
      </w:r>
    </w:p>
    <w:p>
      <w:pPr>
        <w:pStyle w:val="FirstParagraph"/>
      </w:pPr>
      <w:r>
        <w:rPr>
          <w:rFonts w:hint="eastAsia"/>
        </w:rPr>
        <w:t xml:space="preserve">围绕数据从源头生产到共享应用的全链路流程，对各环节（源头数据质量稽查、数据安全、数据编目、目录上链、数据归集、质量稽查、数据建模、数据融合、数据共享）进行质量、安全、合规性监控，保障数据全生命周期高效、安全、可用。</w:t>
      </w:r>
    </w:p>
    <w:bookmarkEnd w:id="21"/>
    <w:bookmarkStart w:id="22" w:name="监控范围"/>
    <w:p>
      <w:pPr>
        <w:pStyle w:val="Heading3"/>
      </w:pPr>
      <w:r>
        <w:t xml:space="preserve">2.2 </w:t>
      </w:r>
      <w:r>
        <w:rPr>
          <w:rFonts w:hint="eastAsia"/>
        </w:rPr>
        <w:t xml:space="preserve">监控范围</w:t>
      </w:r>
    </w:p>
    <w:p>
      <w:pPr>
        <w:pStyle w:val="FirstParagraph"/>
      </w:pPr>
      <w:r>
        <w:rPr>
          <w:rFonts w:hint="eastAsia"/>
        </w:rPr>
        <w:t xml:space="preserve">覆盖数据全生命周期各关键节点：</w:t>
      </w:r>
      <w:r>
        <w:br/>
      </w:r>
      <w:r>
        <w:t xml:space="preserve">- </w:t>
      </w:r>
      <w:r>
        <w:rPr>
          <w:rFonts w:hint="eastAsia"/>
        </w:rPr>
        <w:t xml:space="preserve">源头数据质量与标准稽查</w:t>
      </w:r>
      <w:r>
        <w:br/>
      </w:r>
      <w:r>
        <w:t xml:space="preserve">- </w:t>
      </w:r>
      <w:r>
        <w:rPr>
          <w:rFonts w:hint="eastAsia"/>
        </w:rPr>
        <w:t xml:space="preserve">数据安全管理</w:t>
      </w:r>
      <w:r>
        <w:br/>
      </w:r>
      <w:r>
        <w:t xml:space="preserve">- </w:t>
      </w:r>
      <w:r>
        <w:rPr>
          <w:rFonts w:hint="eastAsia"/>
        </w:rPr>
        <w:t xml:space="preserve">数据编目与目录上链</w:t>
      </w:r>
      <w:r>
        <w:br/>
      </w:r>
      <w:r>
        <w:t xml:space="preserve">- </w:t>
      </w:r>
      <w:r>
        <w:rPr>
          <w:rFonts w:hint="eastAsia"/>
        </w:rPr>
        <w:t xml:space="preserve">数据归集</w:t>
      </w:r>
      <w:r>
        <w:br/>
      </w:r>
      <w:r>
        <w:t xml:space="preserve">- </w:t>
      </w:r>
      <w:r>
        <w:rPr>
          <w:rFonts w:hint="eastAsia"/>
        </w:rPr>
        <w:t xml:space="preserve">数据质量稽查（二次稽查）</w:t>
      </w:r>
      <w:r>
        <w:br/>
      </w:r>
      <w:r>
        <w:t xml:space="preserve">- </w:t>
      </w:r>
      <w:r>
        <w:rPr>
          <w:rFonts w:hint="eastAsia"/>
        </w:rPr>
        <w:t xml:space="preserve">数据建模</w:t>
      </w:r>
      <w:r>
        <w:br/>
      </w:r>
      <w:r>
        <w:t xml:space="preserve">- </w:t>
      </w:r>
      <w:r>
        <w:rPr>
          <w:rFonts w:hint="eastAsia"/>
        </w:rPr>
        <w:t xml:space="preserve">数据融合</w:t>
      </w:r>
      <w:r>
        <w:br/>
      </w:r>
      <w:r>
        <w:t xml:space="preserve">- </w:t>
      </w:r>
      <w:r>
        <w:rPr>
          <w:rFonts w:hint="eastAsia"/>
        </w:rPr>
        <w:t xml:space="preserve">数据共享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3" w:name="三全链路环节监控详情"/>
    <w:p>
      <w:pPr>
        <w:pStyle w:val="Heading2"/>
      </w:pPr>
      <w:r>
        <w:rPr>
          <w:rFonts w:hint="eastAsia"/>
        </w:rPr>
        <w:t xml:space="preserve">三、全链路环节监控详情</w:t>
      </w:r>
    </w:p>
    <w:bookmarkStart w:id="24" w:name="源头数据质量与标准稽查"/>
    <w:p>
      <w:pPr>
        <w:pStyle w:val="Heading3"/>
      </w:pPr>
      <w:r>
        <w:t xml:space="preserve">3.1 </w:t>
      </w:r>
      <w:r>
        <w:rPr>
          <w:rFonts w:hint="eastAsia"/>
        </w:rPr>
        <w:t xml:space="preserve">源头数据质量与标准稽查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监控内容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内部数据源质量检查执行情况（完整性、准确性、规范性）。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数据标准落地情况，源头数据质量问题记录。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执行情况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检查数据源数量：______；合格数量：______；合格率：______。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问题类型统计：______（如格式错误、缺失值等）。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优化措施</w:t>
      </w:r>
      <w:r>
        <w:rPr>
          <w:rFonts w:hint="eastAsia"/>
        </w:rPr>
        <w:t xml:space="preserve">：______</w:t>
      </w:r>
    </w:p>
    <w:bookmarkEnd w:id="24"/>
    <w:bookmarkStart w:id="25" w:name="数据安全"/>
    <w:p>
      <w:pPr>
        <w:pStyle w:val="Heading3"/>
      </w:pPr>
      <w:r>
        <w:t xml:space="preserve">3.2 </w:t>
      </w:r>
      <w:r>
        <w:rPr>
          <w:rFonts w:hint="eastAsia"/>
        </w:rPr>
        <w:t xml:space="preserve">数据安全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监控内容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数据分类分级执行情况、安全日志记录与审计。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执行情况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完成分类分级的数据量：______；安全事件数量：______。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问题与改进</w:t>
      </w:r>
      <w:r>
        <w:rPr>
          <w:rFonts w:hint="eastAsia"/>
        </w:rPr>
        <w:t xml:space="preserve">：______</w:t>
      </w:r>
    </w:p>
    <w:bookmarkEnd w:id="25"/>
    <w:bookmarkStart w:id="26" w:name="数据编目"/>
    <w:p>
      <w:pPr>
        <w:pStyle w:val="Heading3"/>
      </w:pPr>
      <w:r>
        <w:t xml:space="preserve">3.3 </w:t>
      </w:r>
      <w:r>
        <w:rPr>
          <w:rFonts w:hint="eastAsia"/>
        </w:rPr>
        <w:t xml:space="preserve">数据编目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监控内容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数据资源及接口服务的目录标准化建设情况。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执行情况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编目数据资源数量：______；标准化达标率：______。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成果与不足</w:t>
      </w:r>
      <w:r>
        <w:rPr>
          <w:rFonts w:hint="eastAsia"/>
        </w:rPr>
        <w:t xml:space="preserve">：______</w:t>
      </w:r>
    </w:p>
    <w:bookmarkEnd w:id="26"/>
    <w:bookmarkStart w:id="27" w:name="目录上链"/>
    <w:p>
      <w:pPr>
        <w:pStyle w:val="Heading3"/>
      </w:pPr>
      <w:r>
        <w:t xml:space="preserve">3.4 </w:t>
      </w:r>
      <w:r>
        <w:rPr>
          <w:rFonts w:hint="eastAsia"/>
        </w:rPr>
        <w:t xml:space="preserve">目录上链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监控内容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完成目录上链至平台的操作记录。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执行情况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上链目录数量：______；对接平台成功率：______。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问题记录</w:t>
      </w:r>
      <w:r>
        <w:rPr>
          <w:rFonts w:hint="eastAsia"/>
        </w:rPr>
        <w:t xml:space="preserve">：______</w:t>
      </w:r>
    </w:p>
    <w:bookmarkEnd w:id="27"/>
    <w:bookmarkStart w:id="28" w:name="数据归集"/>
    <w:p>
      <w:pPr>
        <w:pStyle w:val="Heading3"/>
      </w:pPr>
      <w:r>
        <w:t xml:space="preserve">3.5 </w:t>
      </w:r>
      <w:r>
        <w:rPr>
          <w:rFonts w:hint="eastAsia"/>
        </w:rPr>
        <w:t xml:space="preserve">数据归集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监控内容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数据采集录入工作执行情况。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执行情况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归集数据总量：______；按时完成率：______。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优化方向</w:t>
      </w:r>
      <w:r>
        <w:rPr>
          <w:rFonts w:hint="eastAsia"/>
        </w:rPr>
        <w:t xml:space="preserve">：______</w:t>
      </w:r>
    </w:p>
    <w:bookmarkEnd w:id="28"/>
    <w:bookmarkStart w:id="29" w:name="质量稽查二次稽查"/>
    <w:p>
      <w:pPr>
        <w:pStyle w:val="Heading3"/>
      </w:pPr>
      <w:r>
        <w:t xml:space="preserve">3.6 </w:t>
      </w:r>
      <w:r>
        <w:rPr>
          <w:rFonts w:hint="eastAsia"/>
        </w:rPr>
        <w:t xml:space="preserve">质量稽查（二次稽查）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监控内容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对归集后数据的质量复查，问题数据应用追溯。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执行情况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复查数据量：______；问题数据占比：______。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典型问题</w:t>
      </w:r>
      <w:r>
        <w:rPr>
          <w:rFonts w:hint="eastAsia"/>
        </w:rPr>
        <w:t xml:space="preserve">：______</w:t>
      </w:r>
    </w:p>
    <w:bookmarkEnd w:id="29"/>
    <w:bookmarkStart w:id="30" w:name="数据建模"/>
    <w:p>
      <w:pPr>
        <w:pStyle w:val="Heading3"/>
      </w:pPr>
      <w:r>
        <w:t xml:space="preserve">3.7 </w:t>
      </w:r>
      <w:r>
        <w:rPr>
          <w:rFonts w:hint="eastAsia"/>
        </w:rPr>
        <w:t xml:space="preserve">数据建模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监控内容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业务需求物化设计与建模工作执行情况。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执行情况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完成模型数量：______；业务需求匹配度：______。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改进建议</w:t>
      </w:r>
      <w:r>
        <w:rPr>
          <w:rFonts w:hint="eastAsia"/>
        </w:rPr>
        <w:t xml:space="preserve">：______</w:t>
      </w:r>
    </w:p>
    <w:bookmarkEnd w:id="30"/>
    <w:bookmarkStart w:id="31" w:name="数据融合"/>
    <w:p>
      <w:pPr>
        <w:pStyle w:val="Heading3"/>
      </w:pPr>
      <w:r>
        <w:t xml:space="preserve">3.8 </w:t>
      </w:r>
      <w:r>
        <w:rPr>
          <w:rFonts w:hint="eastAsia"/>
        </w:rPr>
        <w:t xml:space="preserve">数据融合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监控内容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多源业务数据融合加工执行情况。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执行情况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融合数据场景数量：______；数据融合准确率：______。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存在问题</w:t>
      </w:r>
      <w:r>
        <w:rPr>
          <w:rFonts w:hint="eastAsia"/>
        </w:rPr>
        <w:t xml:space="preserve">：______</w:t>
      </w:r>
    </w:p>
    <w:bookmarkEnd w:id="31"/>
    <w:bookmarkStart w:id="32" w:name="数据共享"/>
    <w:p>
      <w:pPr>
        <w:pStyle w:val="Heading3"/>
      </w:pPr>
      <w:r>
        <w:t xml:space="preserve">3.9 </w:t>
      </w:r>
      <w:r>
        <w:rPr>
          <w:rFonts w:hint="eastAsia"/>
        </w:rPr>
        <w:t xml:space="preserve">数据共享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监控内容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数据共享申请响应、共享执行与协同情况。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执行情况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共享申请处理量：______；按时完成率：______。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用户反馈</w:t>
      </w:r>
      <w:r>
        <w:rPr>
          <w:rFonts w:hint="eastAsia"/>
        </w:rPr>
        <w:t xml:space="preserve">：______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四全链路监控总结"/>
    <w:p>
      <w:pPr>
        <w:pStyle w:val="Heading2"/>
      </w:pPr>
      <w:r>
        <w:rPr>
          <w:rFonts w:hint="eastAsia"/>
        </w:rPr>
        <w:t xml:space="preserve">四、全链路监控总结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整体成效</w:t>
      </w:r>
      <w:r>
        <w:rPr>
          <w:rFonts w:hint="eastAsia"/>
        </w:rPr>
        <w:t xml:space="preserve">：总结数据全生命周期各环节的执行亮点、达标情况。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核心问题</w:t>
      </w:r>
      <w:r>
        <w:rPr>
          <w:rFonts w:hint="eastAsia"/>
        </w:rPr>
        <w:t xml:space="preserve">：梳理全链路监控中发现的系统性问题。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优化计划</w:t>
      </w:r>
      <w:r>
        <w:rPr>
          <w:rFonts w:hint="eastAsia"/>
        </w:rPr>
        <w:t xml:space="preserve">：提出下一阶段全链路监控的改进策略与行动计划。</w:t>
      </w:r>
    </w:p>
    <w:p>
      <w:r>
        <w:pict>
          <v:rect style="width:0;height:1.5pt" o:hralign="center" o:hrstd="t" o:hr="t"/>
        </w:pict>
      </w:r>
    </w:p>
    <w:bookmarkEnd w:id="34"/>
    <w:bookmarkStart w:id="35" w:name="五附录"/>
    <w:p>
      <w:pPr>
        <w:pStyle w:val="Heading2"/>
      </w:pPr>
      <w:r>
        <w:rPr>
          <w:rFonts w:hint="eastAsia"/>
        </w:rPr>
        <w:t xml:space="preserve">五、附录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数据全生命周期各环节执行明细表格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问题数据清单及处理记录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其他支撑材料（如截图、日志等）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编制人</w:t>
      </w:r>
      <w:r>
        <w:rPr>
          <w:rFonts w:hint="eastAsia"/>
        </w:rPr>
        <w:t xml:space="preserve">：______</w:t>
      </w:r>
      <w:r>
        <w:br/>
      </w:r>
      <w:r>
        <w:rPr>
          <w:rFonts w:hint="eastAsia"/>
          <w:b/>
          <w:bCs/>
        </w:rPr>
        <w:t xml:space="preserve">审核人</w:t>
      </w:r>
      <w:r>
        <w:rPr>
          <w:rFonts w:hint="eastAsia"/>
        </w:rPr>
        <w:t xml:space="preserve">：______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2025-04-03T09:19:16Z</dcterms:created>
  <dcterms:modified xsi:type="dcterms:W3CDTF">2025-04-03T09:19:16Z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