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BD8" w:rsidRDefault="004820AD" w:rsidP="00886BD8">
      <w:pPr>
        <w:jc w:val="center"/>
        <w:rPr>
          <w:b/>
        </w:rPr>
      </w:pPr>
      <w:r>
        <w:rPr>
          <w:rFonts w:hint="eastAsia"/>
          <w:b/>
          <w:sz w:val="24"/>
        </w:rPr>
        <w:t>メディアプログラミング課題―６</w:t>
      </w:r>
    </w:p>
    <w:p w:rsidR="00886BD8" w:rsidRDefault="00C53EC4" w:rsidP="00886BD8">
      <w:pPr>
        <w:jc w:val="right"/>
      </w:pPr>
      <w:r>
        <w:rPr>
          <w:rFonts w:hint="eastAsia"/>
        </w:rPr>
        <w:t>学籍番号：</w:t>
      </w:r>
      <w:r w:rsidR="00886BD8">
        <w:rPr>
          <w:rFonts w:hint="eastAsia"/>
        </w:rPr>
        <w:t>16FI107</w:t>
      </w:r>
    </w:p>
    <w:p w:rsidR="00C53EC4" w:rsidRPr="00886BD8" w:rsidRDefault="00C53EC4" w:rsidP="00886BD8">
      <w:pPr>
        <w:jc w:val="right"/>
        <w:rPr>
          <w:b/>
        </w:rPr>
      </w:pPr>
      <w:r>
        <w:rPr>
          <w:rFonts w:hint="eastAsia"/>
        </w:rPr>
        <w:t>氏　名　：</w:t>
      </w:r>
      <w:r w:rsidR="00886BD8">
        <w:rPr>
          <w:rFonts w:hint="eastAsia"/>
        </w:rPr>
        <w:t>堀越勇矢</w:t>
      </w:r>
    </w:p>
    <w:p w:rsidR="00C53EC4" w:rsidRDefault="00C53EC4"/>
    <w:p w:rsidR="007142CB" w:rsidRDefault="00C53EC4" w:rsidP="007142CB">
      <w:pPr>
        <w:rPr>
          <w:rFonts w:asciiTheme="minorHAnsi" w:eastAsiaTheme="minorEastAsia" w:hAnsiTheme="minorHAnsi" w:cstheme="minorBidi"/>
          <w:sz w:val="21"/>
          <w:szCs w:val="22"/>
        </w:rPr>
      </w:pPr>
      <w:r w:rsidRPr="00C53EC4">
        <w:rPr>
          <w:rFonts w:hint="eastAsia"/>
          <w:b/>
        </w:rPr>
        <w:t>課題</w:t>
      </w:r>
      <w:r w:rsidR="007142CB">
        <w:rPr>
          <w:rFonts w:hint="eastAsia"/>
          <w:b/>
        </w:rPr>
        <w:t>１</w:t>
      </w:r>
      <w:r w:rsidRPr="00C53EC4">
        <w:rPr>
          <w:rFonts w:hint="eastAsia"/>
          <w:b/>
        </w:rPr>
        <w:t>．</w:t>
      </w:r>
      <w:r w:rsidR="004820AD">
        <w:rPr>
          <w:rFonts w:hint="eastAsia"/>
        </w:rPr>
        <w:t>テーマ６で</w:t>
      </w:r>
      <w:r w:rsidR="007142CB" w:rsidRPr="007142CB">
        <w:rPr>
          <w:rFonts w:hint="eastAsia"/>
        </w:rPr>
        <w:t>の演習の結果として</w:t>
      </w:r>
      <w:r w:rsidR="00DB52CE">
        <w:rPr>
          <w:rFonts w:hint="eastAsia"/>
        </w:rPr>
        <w:t>，</w:t>
      </w:r>
      <w:r w:rsidR="004820AD">
        <w:rPr>
          <w:rFonts w:hint="eastAsia"/>
        </w:rPr>
        <w:t>トーラスの並行光線レンダリングと点光源でのレンダリング</w:t>
      </w:r>
      <w:r w:rsidR="001878AB">
        <w:rPr>
          <w:rFonts w:hint="eastAsia"/>
        </w:rPr>
        <w:t>表示を示しなさい</w:t>
      </w:r>
      <w:r w:rsidR="00DB52CE">
        <w:rPr>
          <w:rFonts w:asciiTheme="minorHAnsi" w:eastAsiaTheme="minorEastAsia" w:hAnsiTheme="minorHAnsi" w:cstheme="minorBidi" w:hint="eastAsia"/>
          <w:sz w:val="21"/>
          <w:szCs w:val="22"/>
        </w:rPr>
        <w:t>．</w:t>
      </w:r>
      <w:r w:rsidR="004820AD">
        <w:rPr>
          <w:rFonts w:asciiTheme="minorHAnsi" w:eastAsiaTheme="minorEastAsia" w:hAnsiTheme="minorHAnsi" w:cstheme="minorBidi" w:hint="eastAsia"/>
          <w:sz w:val="21"/>
          <w:szCs w:val="22"/>
        </w:rPr>
        <w:t>その違いを説明しなさい</w:t>
      </w:r>
      <w:r w:rsidR="00DB52CE">
        <w:rPr>
          <w:rFonts w:asciiTheme="minorHAnsi" w:eastAsiaTheme="minorEastAsia" w:hAnsiTheme="minorHAnsi" w:cstheme="minorBidi" w:hint="eastAsia"/>
          <w:sz w:val="21"/>
          <w:szCs w:val="22"/>
        </w:rPr>
        <w:t>．</w:t>
      </w:r>
    </w:p>
    <w:p w:rsidR="00886BD8" w:rsidRDefault="00886BD8" w:rsidP="007142CB">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 xml:space="preserve">　生成された画像を以下に示す</w:t>
      </w:r>
      <w:r w:rsidR="00DB52CE">
        <w:rPr>
          <w:rFonts w:asciiTheme="minorHAnsi" w:eastAsiaTheme="minorEastAsia" w:hAnsiTheme="minorHAnsi" w:cstheme="minorBidi" w:hint="eastAsia"/>
          <w:sz w:val="21"/>
          <w:szCs w:val="22"/>
        </w:rPr>
        <w:t>．</w:t>
      </w:r>
    </w:p>
    <w:p w:rsidR="009F3ED9" w:rsidRPr="009F3ED9" w:rsidRDefault="009F3ED9" w:rsidP="009F3ED9">
      <w:pPr>
        <w:keepNext/>
        <w:jc w:val="center"/>
      </w:pPr>
      <w:r w:rsidRPr="009F3ED9">
        <w:rPr>
          <w:rFonts w:asciiTheme="minorHAnsi" w:eastAsiaTheme="minorEastAsia" w:hAnsiTheme="minorHAnsi" w:cstheme="minorBidi"/>
          <w:noProof/>
          <w:sz w:val="21"/>
          <w:szCs w:val="22"/>
        </w:rPr>
        <w:drawing>
          <wp:inline distT="0" distB="0" distL="0" distR="0">
            <wp:extent cx="5400040" cy="54000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50.jp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9F3ED9" w:rsidRPr="009F3ED9" w:rsidRDefault="009F3ED9" w:rsidP="009F3ED9">
      <w:pPr>
        <w:pStyle w:val="a5"/>
        <w:jc w:val="center"/>
        <w:rPr>
          <w:rFonts w:asciiTheme="minorHAnsi" w:eastAsiaTheme="minorEastAsia" w:hAnsiTheme="minorHAnsi" w:cstheme="minorBidi"/>
          <w:b w:val="0"/>
          <w:szCs w:val="22"/>
        </w:rPr>
      </w:pPr>
      <w:r w:rsidRPr="009F3ED9">
        <w:rPr>
          <w:b w:val="0"/>
        </w:rPr>
        <w:t xml:space="preserve">図 </w:t>
      </w:r>
      <w:r w:rsidRPr="009F3ED9">
        <w:rPr>
          <w:b w:val="0"/>
        </w:rPr>
        <w:fldChar w:fldCharType="begin"/>
      </w:r>
      <w:r w:rsidRPr="009F3ED9">
        <w:rPr>
          <w:b w:val="0"/>
        </w:rPr>
        <w:instrText xml:space="preserve"> SEQ 図 \* ARABIC </w:instrText>
      </w:r>
      <w:r w:rsidRPr="009F3ED9">
        <w:rPr>
          <w:b w:val="0"/>
        </w:rPr>
        <w:fldChar w:fldCharType="separate"/>
      </w:r>
      <w:r w:rsidR="00E773F4">
        <w:rPr>
          <w:b w:val="0"/>
          <w:noProof/>
        </w:rPr>
        <w:t>1</w:t>
      </w:r>
      <w:r w:rsidRPr="009F3ED9">
        <w:rPr>
          <w:b w:val="0"/>
        </w:rPr>
        <w:fldChar w:fldCharType="end"/>
      </w:r>
      <w:r w:rsidRPr="009F3ED9">
        <w:rPr>
          <w:rFonts w:hint="eastAsia"/>
          <w:b w:val="0"/>
        </w:rPr>
        <w:t>：トーラスの平行光線レンダリング</w:t>
      </w:r>
    </w:p>
    <w:p w:rsidR="009F3ED9" w:rsidRDefault="009F3ED9" w:rsidP="007142CB">
      <w:pPr>
        <w:rPr>
          <w:rFonts w:asciiTheme="minorHAnsi" w:eastAsiaTheme="minorEastAsia" w:hAnsiTheme="minorHAnsi" w:cstheme="minorBidi"/>
          <w:sz w:val="21"/>
          <w:szCs w:val="22"/>
        </w:rPr>
      </w:pPr>
    </w:p>
    <w:p w:rsidR="009F3ED9" w:rsidRPr="009F3ED9" w:rsidRDefault="00886BD8" w:rsidP="009F3ED9">
      <w:pPr>
        <w:keepNext/>
        <w:jc w:val="center"/>
      </w:pPr>
      <w:r w:rsidRPr="009F3ED9">
        <w:rPr>
          <w:rFonts w:asciiTheme="minorHAnsi" w:eastAsiaTheme="minorEastAsia" w:hAnsiTheme="minorHAnsi" w:cstheme="minorBidi"/>
          <w:noProof/>
          <w:sz w:val="21"/>
          <w:szCs w:val="22"/>
        </w:rPr>
        <w:lastRenderedPageBreak/>
        <w:drawing>
          <wp:inline distT="0" distB="0" distL="0" distR="0">
            <wp:extent cx="5400040" cy="54000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50.jpg"/>
                    <pic:cNvPicPr/>
                  </pic:nvPicPr>
                  <pic:blipFill>
                    <a:blip r:embed="rId6">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820AD" w:rsidRPr="009F3ED9" w:rsidRDefault="009F3ED9" w:rsidP="009F3ED9">
      <w:pPr>
        <w:pStyle w:val="a5"/>
        <w:jc w:val="center"/>
        <w:rPr>
          <w:rFonts w:asciiTheme="minorHAnsi" w:eastAsiaTheme="minorEastAsia" w:hAnsiTheme="minorHAnsi" w:cstheme="minorBidi"/>
          <w:b w:val="0"/>
          <w:szCs w:val="22"/>
        </w:rPr>
      </w:pPr>
      <w:r w:rsidRPr="009F3ED9">
        <w:rPr>
          <w:b w:val="0"/>
        </w:rPr>
        <w:t xml:space="preserve">図 </w:t>
      </w:r>
      <w:r w:rsidRPr="009F3ED9">
        <w:rPr>
          <w:b w:val="0"/>
        </w:rPr>
        <w:fldChar w:fldCharType="begin"/>
      </w:r>
      <w:r w:rsidRPr="009F3ED9">
        <w:rPr>
          <w:b w:val="0"/>
        </w:rPr>
        <w:instrText xml:space="preserve"> SEQ 図 \* ARABIC </w:instrText>
      </w:r>
      <w:r w:rsidRPr="009F3ED9">
        <w:rPr>
          <w:b w:val="0"/>
        </w:rPr>
        <w:fldChar w:fldCharType="separate"/>
      </w:r>
      <w:r w:rsidR="00E773F4">
        <w:rPr>
          <w:b w:val="0"/>
          <w:noProof/>
        </w:rPr>
        <w:t>2</w:t>
      </w:r>
      <w:r w:rsidRPr="009F3ED9">
        <w:rPr>
          <w:b w:val="0"/>
        </w:rPr>
        <w:fldChar w:fldCharType="end"/>
      </w:r>
      <w:r w:rsidRPr="009F3ED9">
        <w:rPr>
          <w:rFonts w:hint="eastAsia"/>
          <w:b w:val="0"/>
        </w:rPr>
        <w:t>：トーラスの点光源でのレンダリング</w:t>
      </w:r>
    </w:p>
    <w:p w:rsidR="007142CB" w:rsidRDefault="001878AB" w:rsidP="007142CB">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 xml:space="preserve">　</w:t>
      </w:r>
    </w:p>
    <w:p w:rsidR="009F3ED9" w:rsidRDefault="009F3ED9" w:rsidP="007142CB">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 xml:space="preserve">　平行光源は</w:t>
      </w:r>
      <w:r w:rsidR="00DB52CE">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無限遠と見なせるような位置に光源があるような場合を指す</w:t>
      </w:r>
      <w:r w:rsidR="00DB52CE">
        <w:rPr>
          <w:rFonts w:asciiTheme="minorHAnsi" w:eastAsiaTheme="minorEastAsia" w:hAnsiTheme="minorHAnsi" w:cstheme="minorBidi" w:hint="eastAsia"/>
          <w:sz w:val="21"/>
          <w:szCs w:val="22"/>
        </w:rPr>
        <w:t>．</w:t>
      </w:r>
      <w:bookmarkStart w:id="0" w:name="_GoBack"/>
      <w:bookmarkEnd w:id="0"/>
      <w:r>
        <w:rPr>
          <w:rFonts w:asciiTheme="minorHAnsi" w:eastAsiaTheme="minorEastAsia" w:hAnsiTheme="minorHAnsi" w:cstheme="minorBidi" w:hint="eastAsia"/>
          <w:sz w:val="21"/>
          <w:szCs w:val="22"/>
        </w:rPr>
        <w:t>平行に光が到達するので</w:t>
      </w:r>
      <w:r w:rsidR="00DB52CE">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光の強さや方向は常に同じ</w:t>
      </w:r>
      <w:r w:rsidR="00DB52CE">
        <w:rPr>
          <w:rFonts w:asciiTheme="minorHAnsi" w:eastAsiaTheme="minorEastAsia" w:hAnsiTheme="minorHAnsi" w:cstheme="minorBidi" w:hint="eastAsia"/>
          <w:sz w:val="21"/>
          <w:szCs w:val="22"/>
        </w:rPr>
        <w:t>．</w:t>
      </w:r>
    </w:p>
    <w:p w:rsidR="009F3ED9" w:rsidRDefault="009F3ED9" w:rsidP="007142CB">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 xml:space="preserve">　点光源は</w:t>
      </w:r>
      <w:r w:rsidR="00DB52CE">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各方向に光を放</w:t>
      </w:r>
      <w:r w:rsidR="006B7736">
        <w:rPr>
          <w:rFonts w:asciiTheme="minorHAnsi" w:eastAsiaTheme="minorEastAsia" w:hAnsiTheme="minorHAnsi" w:cstheme="minorBidi" w:hint="eastAsia"/>
          <w:sz w:val="21"/>
          <w:szCs w:val="22"/>
        </w:rPr>
        <w:t>つ小さな光源と見なすことできる</w:t>
      </w:r>
      <w:r w:rsidR="00DB52CE">
        <w:rPr>
          <w:rFonts w:asciiTheme="minorHAnsi" w:eastAsiaTheme="minorEastAsia" w:hAnsiTheme="minorHAnsi" w:cstheme="minorBidi" w:hint="eastAsia"/>
          <w:sz w:val="21"/>
          <w:szCs w:val="22"/>
        </w:rPr>
        <w:t>．</w:t>
      </w:r>
      <w:r w:rsidR="006B7736">
        <w:rPr>
          <w:rFonts w:asciiTheme="minorHAnsi" w:eastAsiaTheme="minorEastAsia" w:hAnsiTheme="minorHAnsi" w:cstheme="minorBidi" w:hint="eastAsia"/>
          <w:sz w:val="21"/>
          <w:szCs w:val="22"/>
        </w:rPr>
        <w:t>局所的に物体を照らすので</w:t>
      </w:r>
      <w:r w:rsidR="00DB52CE">
        <w:rPr>
          <w:rFonts w:asciiTheme="minorHAnsi" w:eastAsiaTheme="minorEastAsia" w:hAnsiTheme="minorHAnsi" w:cstheme="minorBidi" w:hint="eastAsia"/>
          <w:sz w:val="21"/>
          <w:szCs w:val="22"/>
        </w:rPr>
        <w:t>，</w:t>
      </w:r>
      <w:r w:rsidR="006B7736">
        <w:rPr>
          <w:rFonts w:asciiTheme="minorHAnsi" w:eastAsiaTheme="minorEastAsia" w:hAnsiTheme="minorHAnsi" w:cstheme="minorBidi" w:hint="eastAsia"/>
          <w:sz w:val="21"/>
          <w:szCs w:val="22"/>
        </w:rPr>
        <w:t>光源と物体の照らされる箇所の距離によって輝度が変わってくる</w:t>
      </w:r>
      <w:r w:rsidR="00DB52CE">
        <w:rPr>
          <w:rFonts w:asciiTheme="minorHAnsi" w:eastAsiaTheme="minorEastAsia" w:hAnsiTheme="minorHAnsi" w:cstheme="minorBidi" w:hint="eastAsia"/>
          <w:sz w:val="21"/>
          <w:szCs w:val="22"/>
        </w:rPr>
        <w:t>．</w:t>
      </w:r>
    </w:p>
    <w:p w:rsidR="009F3ED9" w:rsidRDefault="009F3ED9" w:rsidP="007142CB">
      <w:pPr>
        <w:rPr>
          <w:rFonts w:asciiTheme="minorHAnsi" w:eastAsiaTheme="minorEastAsia" w:hAnsiTheme="minorHAnsi" w:cstheme="minorBidi"/>
          <w:sz w:val="21"/>
          <w:szCs w:val="22"/>
        </w:rPr>
      </w:pPr>
    </w:p>
    <w:p w:rsidR="00CD6F41" w:rsidRDefault="00CD6F41">
      <w:pPr>
        <w:widowControl/>
        <w:jc w:val="lef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br w:type="page"/>
      </w:r>
    </w:p>
    <w:p w:rsidR="008F58A0" w:rsidRDefault="007142CB" w:rsidP="001878AB">
      <w:pPr>
        <w:rPr>
          <w:rFonts w:asciiTheme="minorHAnsi" w:eastAsiaTheme="minorEastAsia" w:hAnsiTheme="minorHAnsi" w:cstheme="minorBidi"/>
          <w:sz w:val="21"/>
          <w:szCs w:val="22"/>
        </w:rPr>
      </w:pPr>
      <w:r w:rsidRPr="007142CB">
        <w:rPr>
          <w:rFonts w:asciiTheme="minorHAnsi" w:eastAsiaTheme="minorEastAsia" w:hAnsiTheme="minorHAnsi" w:cstheme="minorBidi" w:hint="eastAsia"/>
          <w:b/>
          <w:sz w:val="21"/>
          <w:szCs w:val="22"/>
        </w:rPr>
        <w:lastRenderedPageBreak/>
        <w:t>課題２．</w:t>
      </w:r>
      <w:r w:rsidR="004820AD">
        <w:rPr>
          <w:rFonts w:asciiTheme="minorHAnsi" w:eastAsiaTheme="minorEastAsia" w:hAnsiTheme="minorHAnsi" w:cstheme="minorBidi" w:hint="eastAsia"/>
          <w:sz w:val="21"/>
          <w:szCs w:val="22"/>
        </w:rPr>
        <w:t>第１５</w:t>
      </w:r>
      <w:r w:rsidR="00CF2ABB" w:rsidRPr="00CF2ABB">
        <w:rPr>
          <w:rFonts w:asciiTheme="minorHAnsi" w:eastAsiaTheme="minorEastAsia" w:hAnsiTheme="minorHAnsi" w:cstheme="minorBidi" w:hint="eastAsia"/>
          <w:sz w:val="21"/>
          <w:szCs w:val="22"/>
        </w:rPr>
        <w:t>回の演習結果として</w:t>
      </w:r>
      <w:r w:rsidR="00DB52CE">
        <w:rPr>
          <w:rFonts w:asciiTheme="minorHAnsi" w:eastAsiaTheme="minorEastAsia" w:hAnsiTheme="minorHAnsi" w:cstheme="minorBidi" w:hint="eastAsia"/>
          <w:sz w:val="21"/>
          <w:szCs w:val="22"/>
        </w:rPr>
        <w:t>，</w:t>
      </w:r>
      <w:r w:rsidR="004820AD">
        <w:rPr>
          <w:rFonts w:asciiTheme="minorHAnsi" w:eastAsiaTheme="minorEastAsia" w:hAnsiTheme="minorHAnsi" w:cstheme="minorBidi" w:hint="eastAsia"/>
          <w:sz w:val="21"/>
          <w:szCs w:val="22"/>
        </w:rPr>
        <w:t>球</w:t>
      </w:r>
      <w:r w:rsidR="001878AB">
        <w:rPr>
          <w:rFonts w:asciiTheme="minorHAnsi" w:eastAsiaTheme="minorEastAsia" w:hAnsiTheme="minorHAnsi" w:cstheme="minorBidi" w:hint="eastAsia"/>
          <w:sz w:val="21"/>
          <w:szCs w:val="22"/>
        </w:rPr>
        <w:t>の</w:t>
      </w:r>
      <w:r w:rsidR="001878AB">
        <w:rPr>
          <w:rFonts w:hint="eastAsia"/>
        </w:rPr>
        <w:t>ワイヤフレーム表示を示しなさい</w:t>
      </w:r>
      <w:r w:rsidR="00DB52CE">
        <w:rPr>
          <w:rFonts w:asciiTheme="minorHAnsi" w:eastAsiaTheme="minorEastAsia" w:hAnsiTheme="minorHAnsi" w:cstheme="minorBidi" w:hint="eastAsia"/>
          <w:sz w:val="21"/>
          <w:szCs w:val="22"/>
        </w:rPr>
        <w:t>．</w:t>
      </w:r>
      <w:r w:rsidR="004820AD">
        <w:rPr>
          <w:rFonts w:asciiTheme="minorHAnsi" w:eastAsiaTheme="minorEastAsia" w:hAnsiTheme="minorHAnsi" w:cstheme="minorBidi" w:hint="eastAsia"/>
          <w:sz w:val="21"/>
          <w:szCs w:val="22"/>
        </w:rPr>
        <w:t>また</w:t>
      </w:r>
      <w:r w:rsidR="00DB52CE">
        <w:rPr>
          <w:rFonts w:asciiTheme="minorHAnsi" w:eastAsiaTheme="minorEastAsia" w:hAnsiTheme="minorHAnsi" w:cstheme="minorBidi" w:hint="eastAsia"/>
          <w:sz w:val="21"/>
          <w:szCs w:val="22"/>
        </w:rPr>
        <w:t>，</w:t>
      </w:r>
      <w:r w:rsidR="004820AD">
        <w:rPr>
          <w:rFonts w:asciiTheme="minorHAnsi" w:eastAsiaTheme="minorEastAsia" w:hAnsiTheme="minorHAnsi" w:cstheme="minorBidi" w:hint="eastAsia"/>
          <w:sz w:val="21"/>
          <w:szCs w:val="22"/>
        </w:rPr>
        <w:t>平行光線でのレンダリング結果も示しなさい</w:t>
      </w:r>
      <w:r w:rsidR="00DB52CE">
        <w:rPr>
          <w:rFonts w:asciiTheme="minorHAnsi" w:eastAsiaTheme="minorEastAsia" w:hAnsiTheme="minorHAnsi" w:cstheme="minorBidi" w:hint="eastAsia"/>
          <w:sz w:val="21"/>
          <w:szCs w:val="22"/>
        </w:rPr>
        <w:t>．</w:t>
      </w:r>
    </w:p>
    <w:p w:rsidR="00E773F4" w:rsidRDefault="00E773F4" w:rsidP="001878AB">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 xml:space="preserve">　生成された画像を以下に示す</w:t>
      </w:r>
      <w:r w:rsidR="00DB52CE">
        <w:rPr>
          <w:rFonts w:asciiTheme="minorHAnsi" w:eastAsiaTheme="minorEastAsia" w:hAnsiTheme="minorHAnsi" w:cstheme="minorBidi" w:hint="eastAsia"/>
          <w:sz w:val="21"/>
          <w:szCs w:val="22"/>
        </w:rPr>
        <w:t>．</w:t>
      </w:r>
    </w:p>
    <w:p w:rsidR="00E773F4" w:rsidRPr="00E773F4" w:rsidRDefault="00E773F4" w:rsidP="00E773F4">
      <w:pPr>
        <w:keepNext/>
        <w:jc w:val="center"/>
      </w:pPr>
      <w:r w:rsidRPr="00E773F4">
        <w:rPr>
          <w:rFonts w:asciiTheme="minorHAnsi" w:eastAsiaTheme="minorEastAsia" w:hAnsiTheme="minorHAnsi" w:cstheme="minorBidi" w:hint="eastAsia"/>
          <w:noProof/>
          <w:sz w:val="21"/>
          <w:szCs w:val="22"/>
        </w:rPr>
        <w:drawing>
          <wp:inline distT="0" distB="0" distL="0" distR="0">
            <wp:extent cx="5400040" cy="54000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herewf_1.jpg"/>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E773F4" w:rsidRPr="00E773F4" w:rsidRDefault="00E773F4" w:rsidP="00E773F4">
      <w:pPr>
        <w:pStyle w:val="a5"/>
        <w:jc w:val="center"/>
        <w:rPr>
          <w:rFonts w:asciiTheme="minorHAnsi" w:eastAsiaTheme="minorEastAsia" w:hAnsiTheme="minorHAnsi" w:cstheme="minorBidi"/>
          <w:b w:val="0"/>
          <w:szCs w:val="22"/>
        </w:rPr>
      </w:pPr>
      <w:r w:rsidRPr="00E773F4">
        <w:rPr>
          <w:b w:val="0"/>
        </w:rPr>
        <w:t xml:space="preserve">図 </w:t>
      </w:r>
      <w:r w:rsidRPr="00E773F4">
        <w:rPr>
          <w:b w:val="0"/>
        </w:rPr>
        <w:fldChar w:fldCharType="begin"/>
      </w:r>
      <w:r w:rsidRPr="00E773F4">
        <w:rPr>
          <w:b w:val="0"/>
        </w:rPr>
        <w:instrText xml:space="preserve"> SEQ 図 \* ARABIC </w:instrText>
      </w:r>
      <w:r w:rsidRPr="00E773F4">
        <w:rPr>
          <w:b w:val="0"/>
        </w:rPr>
        <w:fldChar w:fldCharType="separate"/>
      </w:r>
      <w:r>
        <w:rPr>
          <w:b w:val="0"/>
          <w:noProof/>
        </w:rPr>
        <w:t>3</w:t>
      </w:r>
      <w:r w:rsidRPr="00E773F4">
        <w:rPr>
          <w:b w:val="0"/>
        </w:rPr>
        <w:fldChar w:fldCharType="end"/>
      </w:r>
      <w:r w:rsidRPr="00E773F4">
        <w:rPr>
          <w:rFonts w:hint="eastAsia"/>
          <w:b w:val="0"/>
        </w:rPr>
        <w:t>：球のワイヤーフレーム</w:t>
      </w:r>
    </w:p>
    <w:p w:rsidR="00E773F4" w:rsidRPr="00E773F4" w:rsidRDefault="00E773F4" w:rsidP="00E773F4">
      <w:pPr>
        <w:widowControl/>
        <w:jc w:val="center"/>
        <w:rPr>
          <w:rFonts w:asciiTheme="minorHAnsi" w:eastAsiaTheme="minorEastAsia" w:hAnsiTheme="minorHAnsi" w:cstheme="minorBidi"/>
          <w:sz w:val="21"/>
          <w:szCs w:val="22"/>
        </w:rPr>
      </w:pPr>
      <w:r w:rsidRPr="00E773F4">
        <w:rPr>
          <w:rFonts w:asciiTheme="minorHAnsi" w:eastAsiaTheme="minorEastAsia" w:hAnsiTheme="minorHAnsi" w:cstheme="minorBidi"/>
          <w:sz w:val="21"/>
          <w:szCs w:val="22"/>
        </w:rPr>
        <w:br w:type="page"/>
      </w:r>
    </w:p>
    <w:p w:rsidR="00E773F4" w:rsidRPr="00E773F4" w:rsidRDefault="00E773F4" w:rsidP="00E773F4">
      <w:pPr>
        <w:keepNext/>
        <w:jc w:val="center"/>
      </w:pPr>
      <w:r>
        <w:rPr>
          <w:noProof/>
        </w:rPr>
        <w:lastRenderedPageBreak/>
        <w:drawing>
          <wp:inline distT="0" distB="0" distL="0" distR="0">
            <wp:extent cx="5400040" cy="54000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herewf.jpg"/>
                    <pic:cNvPicPr/>
                  </pic:nvPicPr>
                  <pic:blipFill>
                    <a:blip r:embed="rId8">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0027F3" w:rsidRPr="00E773F4" w:rsidRDefault="00E773F4" w:rsidP="00E773F4">
      <w:pPr>
        <w:pStyle w:val="a5"/>
        <w:jc w:val="center"/>
        <w:rPr>
          <w:rFonts w:asciiTheme="minorHAnsi" w:eastAsiaTheme="minorEastAsia" w:hAnsiTheme="minorHAnsi" w:cstheme="minorBidi"/>
          <w:b w:val="0"/>
          <w:szCs w:val="22"/>
        </w:rPr>
      </w:pPr>
      <w:r w:rsidRPr="00E773F4">
        <w:rPr>
          <w:b w:val="0"/>
        </w:rPr>
        <w:t xml:space="preserve">図 </w:t>
      </w:r>
      <w:r w:rsidRPr="00E773F4">
        <w:rPr>
          <w:b w:val="0"/>
        </w:rPr>
        <w:fldChar w:fldCharType="begin"/>
      </w:r>
      <w:r w:rsidRPr="00E773F4">
        <w:rPr>
          <w:b w:val="0"/>
        </w:rPr>
        <w:instrText xml:space="preserve"> SEQ 図 \* ARABIC </w:instrText>
      </w:r>
      <w:r w:rsidRPr="00E773F4">
        <w:rPr>
          <w:b w:val="0"/>
        </w:rPr>
        <w:fldChar w:fldCharType="separate"/>
      </w:r>
      <w:r w:rsidRPr="00E773F4">
        <w:rPr>
          <w:b w:val="0"/>
          <w:noProof/>
        </w:rPr>
        <w:t>4</w:t>
      </w:r>
      <w:r w:rsidRPr="00E773F4">
        <w:rPr>
          <w:b w:val="0"/>
        </w:rPr>
        <w:fldChar w:fldCharType="end"/>
      </w:r>
      <w:r w:rsidRPr="00E773F4">
        <w:rPr>
          <w:rFonts w:hint="eastAsia"/>
          <w:b w:val="0"/>
        </w:rPr>
        <w:t>：平行光</w:t>
      </w:r>
      <w:r w:rsidR="00DB52CE">
        <w:rPr>
          <w:rFonts w:hint="eastAsia"/>
          <w:b w:val="0"/>
        </w:rPr>
        <w:t>線</w:t>
      </w:r>
      <w:r w:rsidRPr="00E773F4">
        <w:rPr>
          <w:rFonts w:hint="eastAsia"/>
          <w:b w:val="0"/>
        </w:rPr>
        <w:t>による</w:t>
      </w:r>
      <w:r>
        <w:rPr>
          <w:rFonts w:hint="eastAsia"/>
          <w:b w:val="0"/>
        </w:rPr>
        <w:t>球の</w:t>
      </w:r>
      <w:r w:rsidRPr="00E773F4">
        <w:rPr>
          <w:rFonts w:hint="eastAsia"/>
          <w:b w:val="0"/>
        </w:rPr>
        <w:t>レンダリング</w:t>
      </w:r>
    </w:p>
    <w:p w:rsidR="00E773F4" w:rsidRDefault="00E773F4" w:rsidP="001878AB">
      <w:pPr>
        <w:rPr>
          <w:rFonts w:asciiTheme="minorHAnsi" w:eastAsiaTheme="minorEastAsia" w:hAnsiTheme="minorHAnsi" w:cstheme="minorBidi"/>
          <w:sz w:val="21"/>
          <w:szCs w:val="22"/>
        </w:rPr>
      </w:pPr>
    </w:p>
    <w:p w:rsidR="00E773F4" w:rsidRDefault="00E773F4" w:rsidP="001878AB">
      <w:pPr>
        <w:rPr>
          <w:rFonts w:asciiTheme="minorHAnsi" w:eastAsiaTheme="minorEastAsia" w:hAnsiTheme="minorHAnsi" w:cstheme="minorBidi"/>
          <w:sz w:val="21"/>
          <w:szCs w:val="22"/>
        </w:rPr>
      </w:pPr>
    </w:p>
    <w:p w:rsidR="000027F3" w:rsidRDefault="000027F3" w:rsidP="001878AB">
      <w:pPr>
        <w:rPr>
          <w:rFonts w:asciiTheme="minorHAnsi" w:eastAsiaTheme="minorEastAsia" w:hAnsiTheme="minorHAnsi" w:cstheme="minorBidi"/>
          <w:sz w:val="21"/>
          <w:szCs w:val="22"/>
        </w:rPr>
      </w:pPr>
      <w:r w:rsidRPr="000027F3">
        <w:rPr>
          <w:rFonts w:asciiTheme="minorHAnsi" w:eastAsiaTheme="minorEastAsia" w:hAnsiTheme="minorHAnsi" w:cstheme="minorBidi" w:hint="eastAsia"/>
          <w:b/>
          <w:sz w:val="21"/>
          <w:szCs w:val="22"/>
        </w:rPr>
        <w:t>考察：</w:t>
      </w:r>
      <w:r>
        <w:rPr>
          <w:rFonts w:asciiTheme="minorHAnsi" w:eastAsiaTheme="minorEastAsia" w:hAnsiTheme="minorHAnsi" w:cstheme="minorBidi" w:hint="eastAsia"/>
          <w:sz w:val="21"/>
          <w:szCs w:val="22"/>
        </w:rPr>
        <w:t>テーマ「３Ｄグラフィックス」の演習を通して得られた知見について述べなさい</w:t>
      </w:r>
      <w:r w:rsidR="00DB52CE">
        <w:rPr>
          <w:rFonts w:asciiTheme="minorHAnsi" w:eastAsiaTheme="minorEastAsia" w:hAnsiTheme="minorHAnsi" w:cstheme="minorBidi" w:hint="eastAsia"/>
          <w:sz w:val="21"/>
          <w:szCs w:val="22"/>
        </w:rPr>
        <w:t>．</w:t>
      </w:r>
    </w:p>
    <w:p w:rsidR="00E773F4" w:rsidRDefault="00E773F4" w:rsidP="00FA1B7A">
      <w:pPr>
        <w:ind w:firstLineChars="100" w:firstLine="21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空間上の</w:t>
      </w:r>
      <w:r w:rsidR="00DB52CE">
        <w:rPr>
          <w:rFonts w:asciiTheme="minorHAnsi" w:eastAsiaTheme="minorEastAsia" w:hAnsiTheme="minorHAnsi" w:cstheme="minorBidi" w:hint="eastAsia"/>
          <w:sz w:val="21"/>
          <w:szCs w:val="22"/>
        </w:rPr>
        <w:t>線や面の設定</w:t>
      </w:r>
      <w:r w:rsidR="00DD73E1">
        <w:rPr>
          <w:rFonts w:asciiTheme="minorHAnsi" w:eastAsiaTheme="minorEastAsia" w:hAnsiTheme="minorHAnsi" w:cstheme="minorBidi" w:hint="eastAsia"/>
          <w:sz w:val="21"/>
          <w:szCs w:val="22"/>
        </w:rPr>
        <w:t>はベクトル</w:t>
      </w:r>
      <w:r w:rsidR="00FA1B7A">
        <w:rPr>
          <w:rFonts w:asciiTheme="minorHAnsi" w:eastAsiaTheme="minorEastAsia" w:hAnsiTheme="minorHAnsi" w:cstheme="minorBidi" w:hint="eastAsia"/>
          <w:sz w:val="21"/>
          <w:szCs w:val="22"/>
        </w:rPr>
        <w:t>の考えを使って</w:t>
      </w:r>
      <w:r w:rsidR="00DD73E1">
        <w:rPr>
          <w:rFonts w:asciiTheme="minorHAnsi" w:eastAsiaTheme="minorEastAsia" w:hAnsiTheme="minorHAnsi" w:cstheme="minorBidi" w:hint="eastAsia"/>
          <w:sz w:val="21"/>
          <w:szCs w:val="22"/>
        </w:rPr>
        <w:t>表現できること分かった</w:t>
      </w:r>
      <w:r w:rsidR="00DB52CE">
        <w:rPr>
          <w:rFonts w:asciiTheme="minorHAnsi" w:eastAsiaTheme="minorEastAsia" w:hAnsiTheme="minorHAnsi" w:cstheme="minorBidi" w:hint="eastAsia"/>
          <w:sz w:val="21"/>
          <w:szCs w:val="22"/>
        </w:rPr>
        <w:t>．</w:t>
      </w:r>
      <w:r w:rsidR="00DD73E1">
        <w:rPr>
          <w:rFonts w:asciiTheme="minorHAnsi" w:eastAsiaTheme="minorEastAsia" w:hAnsiTheme="minorHAnsi" w:cstheme="minorBidi" w:hint="eastAsia"/>
          <w:sz w:val="21"/>
          <w:szCs w:val="22"/>
        </w:rPr>
        <w:t>ランバート反射では</w:t>
      </w:r>
      <w:r w:rsidR="00DB52CE">
        <w:rPr>
          <w:rFonts w:asciiTheme="minorHAnsi" w:eastAsiaTheme="minorEastAsia" w:hAnsiTheme="minorHAnsi" w:cstheme="minorBidi" w:hint="eastAsia"/>
          <w:sz w:val="21"/>
          <w:szCs w:val="22"/>
        </w:rPr>
        <w:t>，</w:t>
      </w:r>
      <w:r w:rsidR="00DD73E1">
        <w:rPr>
          <w:rFonts w:asciiTheme="minorHAnsi" w:eastAsiaTheme="minorEastAsia" w:hAnsiTheme="minorHAnsi" w:cstheme="minorBidi" w:hint="eastAsia"/>
          <w:sz w:val="21"/>
          <w:szCs w:val="22"/>
        </w:rPr>
        <w:t>面の</w:t>
      </w:r>
      <w:r w:rsidR="00DB52CE">
        <w:rPr>
          <w:rFonts w:asciiTheme="minorHAnsi" w:eastAsiaTheme="minorEastAsia" w:hAnsiTheme="minorHAnsi" w:cstheme="minorBidi" w:hint="eastAsia"/>
          <w:sz w:val="21"/>
          <w:szCs w:val="22"/>
        </w:rPr>
        <w:t>法線</w:t>
      </w:r>
      <w:r w:rsidR="00DD73E1">
        <w:rPr>
          <w:rFonts w:asciiTheme="minorHAnsi" w:eastAsiaTheme="minorEastAsia" w:hAnsiTheme="minorHAnsi" w:cstheme="minorBidi" w:hint="eastAsia"/>
          <w:sz w:val="21"/>
          <w:szCs w:val="22"/>
        </w:rPr>
        <w:t>ベクトルと光源の方向ベクトルを利用して表現できることが分かった</w:t>
      </w:r>
      <w:r w:rsidR="00DB52CE">
        <w:rPr>
          <w:rFonts w:asciiTheme="minorHAnsi" w:eastAsiaTheme="minorEastAsia" w:hAnsiTheme="minorHAnsi" w:cstheme="minorBidi" w:hint="eastAsia"/>
          <w:sz w:val="21"/>
          <w:szCs w:val="22"/>
        </w:rPr>
        <w:t>．</w:t>
      </w:r>
      <w:r w:rsidR="00DD73E1">
        <w:rPr>
          <w:rFonts w:asciiTheme="minorHAnsi" w:eastAsiaTheme="minorEastAsia" w:hAnsiTheme="minorHAnsi" w:cstheme="minorBidi" w:hint="eastAsia"/>
          <w:sz w:val="21"/>
          <w:szCs w:val="22"/>
        </w:rPr>
        <w:t>また</w:t>
      </w:r>
      <w:r w:rsidR="00DB52CE">
        <w:rPr>
          <w:rFonts w:asciiTheme="minorHAnsi" w:eastAsiaTheme="minorEastAsia" w:hAnsiTheme="minorHAnsi" w:cstheme="minorBidi" w:hint="eastAsia"/>
          <w:sz w:val="21"/>
          <w:szCs w:val="22"/>
        </w:rPr>
        <w:t>，</w:t>
      </w:r>
      <w:r w:rsidR="00DB52CE">
        <w:rPr>
          <w:rFonts w:asciiTheme="minorHAnsi" w:eastAsiaTheme="minorEastAsia" w:hAnsiTheme="minorHAnsi" w:cstheme="minorBidi" w:hint="eastAsia"/>
          <w:sz w:val="21"/>
          <w:szCs w:val="22"/>
        </w:rPr>
        <w:t>3</w:t>
      </w:r>
      <w:r w:rsidR="00DD73E1">
        <w:rPr>
          <w:rFonts w:asciiTheme="minorHAnsi" w:eastAsiaTheme="minorEastAsia" w:hAnsiTheme="minorHAnsi" w:cstheme="minorBidi" w:hint="eastAsia"/>
          <w:sz w:val="21"/>
          <w:szCs w:val="22"/>
        </w:rPr>
        <w:t>DCG</w:t>
      </w:r>
      <w:r w:rsidR="00DD73E1">
        <w:rPr>
          <w:rFonts w:asciiTheme="minorHAnsi" w:eastAsiaTheme="minorEastAsia" w:hAnsiTheme="minorHAnsi" w:cstheme="minorBidi" w:hint="eastAsia"/>
          <w:sz w:val="21"/>
          <w:szCs w:val="22"/>
        </w:rPr>
        <w:t>全般で</w:t>
      </w:r>
      <w:r w:rsidR="00DB52CE">
        <w:rPr>
          <w:rFonts w:asciiTheme="minorHAnsi" w:eastAsiaTheme="minorEastAsia" w:hAnsiTheme="minorHAnsi" w:cstheme="minorBidi" w:hint="eastAsia"/>
          <w:sz w:val="21"/>
          <w:szCs w:val="22"/>
        </w:rPr>
        <w:t>，</w:t>
      </w:r>
      <w:r w:rsidR="00DD73E1">
        <w:rPr>
          <w:rFonts w:asciiTheme="minorHAnsi" w:eastAsiaTheme="minorEastAsia" w:hAnsiTheme="minorHAnsi" w:cstheme="minorBidi" w:hint="eastAsia"/>
          <w:sz w:val="21"/>
          <w:szCs w:val="22"/>
        </w:rPr>
        <w:t>座標の設定やベクトルの</w:t>
      </w:r>
      <w:r w:rsidR="00DB52CE">
        <w:rPr>
          <w:rFonts w:asciiTheme="minorHAnsi" w:eastAsiaTheme="minorEastAsia" w:hAnsiTheme="minorHAnsi" w:cstheme="minorBidi" w:hint="eastAsia"/>
          <w:sz w:val="21"/>
          <w:szCs w:val="22"/>
        </w:rPr>
        <w:t>計算順序など，パラメータの設定や計算は丁寧に厳密に行っていく必要があることを理解した．</w:t>
      </w:r>
    </w:p>
    <w:p w:rsidR="00F33AF4" w:rsidRPr="00DB52CE" w:rsidRDefault="00DB52CE" w:rsidP="00DB52CE">
      <w:pPr>
        <w:ind w:firstLineChars="100" w:firstLine="21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光源の設定にはいくつかの種類があり，平行光線では距離による輝度の差異は無いことや，点光源では照らされる物体の面の距離を考慮する必要性があることが分かった．</w:t>
      </w:r>
    </w:p>
    <w:sectPr w:rsidR="00F33AF4" w:rsidRPr="00DB52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601A"/>
    <w:multiLevelType w:val="hybridMultilevel"/>
    <w:tmpl w:val="62F016EC"/>
    <w:lvl w:ilvl="0" w:tplc="C20CEC4E">
      <w:start w:val="1"/>
      <w:numFmt w:val="decimalFullWidth"/>
      <w:lvlText w:val="%1．"/>
      <w:lvlJc w:val="left"/>
      <w:pPr>
        <w:ind w:left="1898" w:hanging="480"/>
      </w:pPr>
      <w:rPr>
        <w:rFonts w:ascii="ＭＳ 明朝" w:eastAsia="ＭＳ 明朝" w:hAnsi="ＭＳ 明朝"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EC4"/>
    <w:rsid w:val="000027F3"/>
    <w:rsid w:val="00056497"/>
    <w:rsid w:val="001878AB"/>
    <w:rsid w:val="001F29BD"/>
    <w:rsid w:val="004820AD"/>
    <w:rsid w:val="00517315"/>
    <w:rsid w:val="006B7736"/>
    <w:rsid w:val="006E6A93"/>
    <w:rsid w:val="007142CB"/>
    <w:rsid w:val="00886BD8"/>
    <w:rsid w:val="008949B6"/>
    <w:rsid w:val="008F58A0"/>
    <w:rsid w:val="0096332C"/>
    <w:rsid w:val="009D26F9"/>
    <w:rsid w:val="009F3ED9"/>
    <w:rsid w:val="00B94439"/>
    <w:rsid w:val="00BE23FA"/>
    <w:rsid w:val="00C53EC4"/>
    <w:rsid w:val="00CD6F41"/>
    <w:rsid w:val="00CF2ABB"/>
    <w:rsid w:val="00D12E93"/>
    <w:rsid w:val="00DB52CE"/>
    <w:rsid w:val="00DD73E1"/>
    <w:rsid w:val="00E773F4"/>
    <w:rsid w:val="00F33AF4"/>
    <w:rsid w:val="00FA1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BA498F"/>
  <w15:docId w15:val="{BE95B3A2-A76D-422A-A6BE-68121D8F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7315"/>
    <w:pPr>
      <w:widowControl w:val="0"/>
      <w:jc w:val="both"/>
    </w:pPr>
    <w:rPr>
      <w:rFonts w:ascii="ＭＳ 明朝" w:hAnsi="ＭＳ 明朝"/>
      <w:kern w:val="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315"/>
    <w:pPr>
      <w:widowControl w:val="0"/>
      <w:jc w:val="both"/>
    </w:pPr>
    <w:rPr>
      <w:rFonts w:ascii="ＭＳ 明朝" w:hAnsi="ＭＳ 明朝"/>
      <w:kern w:val="2"/>
      <w:sz w:val="22"/>
    </w:rPr>
  </w:style>
  <w:style w:type="paragraph" w:styleId="a4">
    <w:name w:val="List Paragraph"/>
    <w:basedOn w:val="a"/>
    <w:uiPriority w:val="34"/>
    <w:qFormat/>
    <w:rsid w:val="00517315"/>
    <w:pPr>
      <w:ind w:leftChars="400" w:left="840"/>
    </w:pPr>
  </w:style>
  <w:style w:type="paragraph" w:styleId="a5">
    <w:name w:val="caption"/>
    <w:basedOn w:val="a"/>
    <w:next w:val="a"/>
    <w:uiPriority w:val="35"/>
    <w:unhideWhenUsed/>
    <w:qFormat/>
    <w:rsid w:val="009F3ED9"/>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115</Words>
  <Characters>658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saitoh</dc:creator>
  <cp:lastModifiedBy>堀越勇矢</cp:lastModifiedBy>
  <cp:revision>7</cp:revision>
  <dcterms:created xsi:type="dcterms:W3CDTF">2018-01-13T10:58:00Z</dcterms:created>
  <dcterms:modified xsi:type="dcterms:W3CDTF">2018-01-17T08:05:00Z</dcterms:modified>
</cp:coreProperties>
</file>