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0142A" w:rsidRDefault="0080142A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0142A" w:rsidRDefault="0080142A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42A" w:rsidRDefault="0080142A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Administrator</w:t>
                                    </w:r>
                                  </w:sdtContent>
                                </w:sdt>
                              </w:p>
                              <w:p w:rsidR="0080142A" w:rsidRDefault="0080142A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80142A" w:rsidRDefault="0080142A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Administrator</w:t>
                              </w:r>
                            </w:sdtContent>
                          </w:sdt>
                        </w:p>
                        <w:p w:rsidR="0080142A" w:rsidRDefault="0080142A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FB1A9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42A" w:rsidRDefault="0080142A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80142A" w:rsidRDefault="008014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239.25pt;margin-top:147pt;width:277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80142A" w:rsidRDefault="0080142A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80142A" w:rsidRDefault="008014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0142A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27177" w:history="1">
            <w:r w:rsidR="0080142A" w:rsidRPr="00EB5888">
              <w:rPr>
                <w:rStyle w:val="a4"/>
                <w:noProof/>
              </w:rPr>
              <w:t>第一章 点亮开发板</w:t>
            </w:r>
            <w:r w:rsidR="0080142A">
              <w:rPr>
                <w:noProof/>
                <w:webHidden/>
              </w:rPr>
              <w:tab/>
            </w:r>
            <w:r w:rsidR="0080142A">
              <w:rPr>
                <w:noProof/>
                <w:webHidden/>
              </w:rPr>
              <w:fldChar w:fldCharType="begin"/>
            </w:r>
            <w:r w:rsidR="0080142A">
              <w:rPr>
                <w:noProof/>
                <w:webHidden/>
              </w:rPr>
              <w:instrText xml:space="preserve"> PAGEREF _Toc37427177 \h </w:instrText>
            </w:r>
            <w:r w:rsidR="0080142A">
              <w:rPr>
                <w:noProof/>
                <w:webHidden/>
              </w:rPr>
            </w:r>
            <w:r w:rsidR="0080142A">
              <w:rPr>
                <w:noProof/>
                <w:webHidden/>
              </w:rPr>
              <w:fldChar w:fldCharType="separate"/>
            </w:r>
            <w:r w:rsidR="0080142A">
              <w:rPr>
                <w:noProof/>
                <w:webHidden/>
              </w:rPr>
              <w:t>1</w:t>
            </w:r>
            <w:r w:rsidR="0080142A"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78" w:history="1">
            <w:r w:rsidRPr="00EB5888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79" w:history="1">
            <w:r w:rsidRPr="00EB5888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0" w:history="1">
            <w:r w:rsidRPr="00EB5888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1" w:history="1">
            <w:r w:rsidRPr="00EB5888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2" w:history="1">
            <w:r w:rsidRPr="00EB5888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3" w:history="1">
            <w:r w:rsidRPr="00EB5888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4" w:history="1">
            <w:r w:rsidRPr="00EB5888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5" w:history="1">
            <w:r w:rsidRPr="00EB5888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6" w:history="1">
            <w:r w:rsidRPr="00EB5888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7" w:history="1">
            <w:r w:rsidRPr="00EB5888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8" w:history="1">
            <w:r w:rsidRPr="00EB5888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9" w:history="1">
            <w:r w:rsidRPr="00EB5888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0" w:history="1">
            <w:r w:rsidRPr="00EB5888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1" w:history="1">
            <w:r w:rsidRPr="00EB5888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2" w:history="1">
            <w:r w:rsidRPr="00EB5888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3" w:history="1">
            <w:r w:rsidRPr="00EB5888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4" w:history="1">
            <w:r w:rsidRPr="00EB5888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5" w:history="1">
            <w:r w:rsidRPr="00EB5888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6" w:history="1">
            <w:r w:rsidRPr="00EB5888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7" w:history="1">
            <w:r w:rsidRPr="00EB5888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8" w:history="1">
            <w:r w:rsidRPr="00EB5888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9" w:history="1">
            <w:r w:rsidRPr="00EB5888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0" w:history="1">
            <w:r w:rsidRPr="00EB5888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1" w:history="1">
            <w:r w:rsidRPr="00EB5888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2" w:history="1">
            <w:r w:rsidRPr="00EB5888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3" w:history="1">
            <w:r w:rsidRPr="00EB5888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4" w:history="1">
            <w:r w:rsidRPr="00EB5888">
              <w:rPr>
                <w:rStyle w:val="a4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5" w:history="1">
            <w:r w:rsidRPr="00EB5888">
              <w:rPr>
                <w:rStyle w:val="a4"/>
                <w:noProof/>
              </w:rPr>
              <w:t>4.1 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6" w:history="1">
            <w:r w:rsidRPr="00EB5888">
              <w:rPr>
                <w:rStyle w:val="a4"/>
                <w:noProof/>
              </w:rPr>
              <w:t>4.2 写入TF卡测试镜像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7" w:history="1">
            <w:r w:rsidRPr="00EB5888">
              <w:rPr>
                <w:rStyle w:val="a4"/>
                <w:noProof/>
              </w:rPr>
              <w:t>4.3 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8" w:history="1">
            <w:r w:rsidRPr="00EB5888">
              <w:rPr>
                <w:rStyle w:val="a4"/>
                <w:noProof/>
              </w:rPr>
              <w:t>五、调整根分区大小填充整个TF卡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9" w:history="1">
            <w:r w:rsidRPr="00EB5888">
              <w:rPr>
                <w:rStyle w:val="a4"/>
                <w:noProof/>
              </w:rPr>
              <w:t>5.1 使用fdisk命令修改根分区大小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427177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427178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427179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0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616564" w:rsidP="002018AC">
      <w:hyperlink r:id="rId11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616564" w:rsidP="002018AC">
      <w:hyperlink r:id="rId12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427180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427181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427182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3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616564" w:rsidP="00FC28C8">
      <w:hyperlink r:id="rId14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427183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427184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427185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427186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616564" w:rsidP="00514E3A">
      <w:hyperlink r:id="rId15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427187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427188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，如果TF卡太大，格式化的时候没有FAT选项，可以进行分</w:t>
      </w:r>
      <w:r>
        <w:rPr>
          <w:rFonts w:hint="eastAsia"/>
          <w:color w:val="000000" w:themeColor="text1"/>
        </w:rPr>
        <w:lastRenderedPageBreak/>
        <w:t>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427189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427190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616564" w:rsidP="00B33545">
      <w:hyperlink r:id="rId16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427191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427192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  <w:rPr>
          <w:rFonts w:hint="eastAsia"/>
        </w:rPr>
      </w:pPr>
      <w:bookmarkStart w:id="16" w:name="_Toc37427193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427194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pPr>
        <w:rPr>
          <w:rFonts w:hint="eastAsia"/>
        </w:rPr>
      </w:pPr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729B5">
        <w:t>quiet</w:t>
      </w:r>
    </w:p>
    <w:p w:rsidR="007747D4" w:rsidRPr="007747D4" w:rsidRDefault="00D729B5" w:rsidP="00D729B5">
      <w:pPr>
        <w:ind w:left="780"/>
        <w:rPr>
          <w:rFonts w:hint="eastAsia"/>
        </w:rPr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C65259" w:rsidP="00C65259">
      <w:pPr>
        <w:ind w:firstLine="420"/>
        <w:rPr>
          <w:rFonts w:hint="eastAsia"/>
        </w:rPr>
      </w:pPr>
      <w:hyperlink r:id="rId17" w:history="1">
        <w:r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  <w:rPr>
          <w:rFonts w:hint="eastAsia"/>
        </w:rPr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8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42719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427196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427197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427198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pPr>
        <w:rPr>
          <w:rFonts w:hint="eastAsia"/>
        </w:rPr>
      </w:pPr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  <w:rPr>
          <w:rFonts w:hint="eastAsia"/>
        </w:rPr>
      </w:pPr>
      <w:bookmarkStart w:id="22" w:name="_Toc37427199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427200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  <w:rPr>
          <w:rFonts w:hint="eastAsia"/>
        </w:rPr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427201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  <w:rPr>
          <w:rFonts w:hint="eastAsia"/>
        </w:rPr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427202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427203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rFonts w:hint="eastAsia"/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rFonts w:hint="eastAsia"/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7427204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7427205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  <w:rPr>
          <w:rFonts w:hint="eastAsia"/>
        </w:rPr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7427206"/>
      <w:r>
        <w:rPr>
          <w:rFonts w:hint="eastAsia"/>
        </w:rPr>
        <w:t>4.2 写入TF卡测试镜像</w:t>
      </w:r>
      <w:bookmarkEnd w:id="29"/>
    </w:p>
    <w:p w:rsidR="00FB3A6B" w:rsidRDefault="00FB3A6B" w:rsidP="00FB3A6B">
      <w:pPr>
        <w:rPr>
          <w:rFonts w:hint="eastAsia"/>
        </w:rPr>
      </w:pPr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t>sudo dd if=OrangePiZero.img of=/dev/sdb bs=4M</w:t>
      </w:r>
    </w:p>
    <w:p w:rsidR="00FB3A6B" w:rsidRDefault="00FB3A6B" w:rsidP="00FB3A6B">
      <w:r>
        <w:rPr>
          <w:rFonts w:hint="eastAsia"/>
        </w:rPr>
        <w:lastRenderedPageBreak/>
        <w:t>执行完上面命令后，即可测试是否成功。</w:t>
      </w:r>
    </w:p>
    <w:p w:rsidR="00FB3A6B" w:rsidRDefault="00BA5D8E" w:rsidP="00BA5D8E">
      <w:pPr>
        <w:pStyle w:val="3"/>
      </w:pPr>
      <w:bookmarkStart w:id="30" w:name="_Toc3742720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748030</wp:posOffset>
                </wp:positionV>
                <wp:extent cx="5374640" cy="7068185"/>
                <wp:effectExtent l="0" t="0" r="16510" b="184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706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80142A" w:rsidRPr="00BA5D8E" w:rsidRDefault="0080142A" w:rsidP="00BA5D8E">
                            <w:pPr>
                              <w:spacing w:line="0" w:lineRule="atLeas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58.9pt;width:423.2pt;height:556.55pt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0bUVwIAAIkEAAAOAAAAZHJzL2Uyb0RvYy54bWysVM2O0zAQviPxDpbvNG22fxs1XS1dipCW&#10;H2nhAVzHaSxsT7DdJssDwBtw4sKd5+pzMHbS0sINkYPl8Yw/z3zfTBY3rVZkL6yTYHI6GgwpEYZD&#10;Ic02px/er5/NKXGemYIpMCKnj8LRm+XTJ4umzkQKFahCWIIgxmVNndPK+zpLEscroZkbQC0MOkuw&#10;mnk07TYpLGsQXaskHQ6nSQO2qC1w4Rye3nVOuoz4ZSm4f1uWTniicoq5+bjauG7CmiwXLNtaVleS&#10;92mwf8hCM2nw0RPUHfOM7Kz8C0pLbsFB6QccdAJlKbmINWA1o+Ef1TxUrBaxFiTH1Sea3P+D5W/2&#10;7yyRRU7T0YwSwzSKdPj29fD95+HHF5IGgpraZRj3UGOkb59Di0LHYl19D/yjIwZWFTNbcWstNJVg&#10;BSY4CjeTs6sdjgsgm+Y1FPgO23mIQG1pdWAP+SCIjkI9nsQRrSccDydXs/F0jC6OvtlwOh/NJ/EN&#10;lh2v19b5lwI0CZucWlQ/wrP9vfMhHZYdQ8JrDpQs1lKpaNjtZqUs2TPslHX8evSLMGVIk9PrSTrp&#10;GLiACE0rTiC+TWOM2mkstwPGlh32TYfH2Jrd8fx4jBnG1g8oMd+Lx7X0OCxK6pzGGz1SYPyFKWIr&#10;eyZVt0coZXoJAusd/77dtFHuq6OyGygeURML3WzgLOOmAvuZkgbnIqfu045ZQYl6ZVDX69E4iOCj&#10;MZ7MUjTsuWdz7mGGI1ROPSXdduXj8AXGDdyi/qWMyoRG6TLpU8Z+jwT0sxkG6tyOUb//IMtfAAAA&#10;//8DAFBLAwQUAAYACAAAACEA65Bppd4AAAAJAQAADwAAAGRycy9kb3ducmV2LnhtbEyPzU7DMBCE&#10;70i8g7VI3KjTEoU2xKkqJIRQDxXl5+wmSxxhryPbbcLbd3uC486MZuer1pOz4oQh9p4UzGcZCKTG&#10;tz11Cj7en++WIGLS1GrrCRX8YoR1fX1V6bL1I73haZ86wSUUS63ApDSUUsbGoNNx5gck9r59cDrx&#10;GTrZBj1yubNykWWFdLon/mD0gE8Gm5/90SkoRrPdbdxrvhq+7CeZl+3OhKDU7c20eQSRcEp/YbjM&#10;5+lQ86aDP1IbhVXAIInV+QMDsL3MixzEgZXFfbYCWVfyP0F9BgAA//8DAFBLAQItABQABgAIAAAA&#10;IQC2gziS/gAAAOEBAAATAAAAAAAAAAAAAAAAAAAAAABbQ29udGVudF9UeXBlc10ueG1sUEsBAi0A&#10;FAAGAAgAAAAhADj9If/WAAAAlAEAAAsAAAAAAAAAAAAAAAAALwEAAF9yZWxzLy5yZWxzUEsBAi0A&#10;FAAGAAgAAAAhAF37RtRXAgAAiQQAAA4AAAAAAAAAAAAAAAAALgIAAGRycy9lMm9Eb2MueG1sUEsB&#10;Ai0AFAAGAAgAAAAhAOuQaaXeAAAACQEAAA8AAAAAAAAAAAAAAAAAsQQAAGRycy9kb3ducmV2Lnht&#10;bFBLBQYAAAAABAAEAPMAAAC8BQAAAAA=&#10;" strokecolor="#d5dce4 [671]">
                <v:textbox>
                  <w:txbxContent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80142A" w:rsidRPr="00BA5D8E" w:rsidRDefault="0080142A" w:rsidP="00BA5D8E">
                      <w:pPr>
                        <w:spacing w:line="0" w:lineRule="atLeast"/>
                        <w:rPr>
                          <w:sz w:val="1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DA7E58" w:rsidRDefault="00DA7E58" w:rsidP="00DA7E58"/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37427208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7427209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rFonts w:hint="eastAsia"/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  <w:rPr>
          <w:rFonts w:hint="eastAsia"/>
        </w:rPr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  <w:rPr>
          <w:rFonts w:hint="eastAsia"/>
        </w:rPr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2479B8" w:rsidP="002479B8">
      <w:pPr>
        <w:pStyle w:val="a3"/>
        <w:ind w:left="420" w:firstLineChars="0" w:firstLine="0"/>
      </w:pPr>
      <w:hyperlink r:id="rId20" w:history="1">
        <w:r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2479B8" w:rsidP="002479B8">
      <w:pPr>
        <w:pStyle w:val="a3"/>
        <w:ind w:left="420" w:firstLineChars="0" w:firstLine="0"/>
        <w:rPr>
          <w:sz w:val="17"/>
        </w:rPr>
      </w:pPr>
      <w:hyperlink r:id="rId21" w:history="1">
        <w:r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Pr="00C12B2C">
        <w:rPr>
          <w:rStyle w:val="HTML1"/>
          <w:shd w:val="pct15" w:color="auto" w:fill="FFFFFF"/>
        </w:rPr>
        <w:t xml:space="preserve"> –j32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r w:rsidRPr="00C4072A">
        <w:rPr>
          <w:rFonts w:hint="eastAsia"/>
        </w:rPr>
        <w:t>5.2 使用脚本自动调整分区大小</w:t>
      </w:r>
    </w:p>
    <w:p w:rsidR="00C4072A" w:rsidRPr="00C4072A" w:rsidRDefault="00C4072A" w:rsidP="00C4072A">
      <w:pPr>
        <w:pStyle w:val="4"/>
        <w:rPr>
          <w:rFonts w:hint="eastAsia"/>
        </w:rPr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  <w:rPr>
          <w:rFonts w:hint="eastAsia"/>
        </w:rPr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  <w:rPr>
          <w:rFonts w:hint="eastAsia"/>
        </w:rPr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r>
        <w:rPr>
          <w:rFonts w:hint="eastAsia"/>
        </w:rPr>
        <w:t>六、自动启动有线网卡</w:t>
      </w:r>
    </w:p>
    <w:p w:rsidR="007460C4" w:rsidRDefault="007460C4" w:rsidP="007460C4">
      <w:pPr>
        <w:pStyle w:val="3"/>
      </w:pPr>
      <w:r>
        <w:rPr>
          <w:rFonts w:hint="eastAsia"/>
        </w:rPr>
        <w:t>6.1 开机启动if接口</w:t>
      </w:r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r>
        <w:rPr>
          <w:rFonts w:hint="eastAsia"/>
        </w:rPr>
        <w:t>6.2 自动获取ip地址</w:t>
      </w:r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</w:t>
      </w:r>
      <w:r>
        <w:rPr>
          <w:rFonts w:hint="eastAsia"/>
        </w:rPr>
        <w:t>/etc/init.d/rcS文件</w:t>
      </w:r>
      <w:r>
        <w:rPr>
          <w:rFonts w:hint="eastAsia"/>
        </w:rPr>
        <w:t>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pPr>
        <w:rPr>
          <w:rFonts w:hint="eastAsia"/>
        </w:rPr>
      </w:pPr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r>
        <w:rPr>
          <w:rFonts w:hint="eastAsia"/>
        </w:rPr>
        <w:t>七、自动校准系统时间</w:t>
      </w:r>
    </w:p>
    <w:p w:rsidR="00691EF4" w:rsidRDefault="00691EF4" w:rsidP="00691EF4">
      <w:pPr>
        <w:pStyle w:val="3"/>
      </w:pPr>
      <w:r>
        <w:rPr>
          <w:rFonts w:hint="eastAsia"/>
        </w:rPr>
        <w:t>7.1 使用ntpd命令自动同步网络时间</w:t>
      </w:r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B95E20" w:rsidRDefault="00901683" w:rsidP="00901683">
      <w:pPr>
        <w:pStyle w:val="1"/>
        <w:jc w:val="center"/>
      </w:pPr>
      <w:r>
        <w:rPr>
          <w:rFonts w:hint="eastAsia"/>
        </w:rPr>
        <w:t>第三章 优化开发环境</w:t>
      </w:r>
    </w:p>
    <w:p w:rsidR="00901683" w:rsidRDefault="003C6D6D" w:rsidP="003C6D6D">
      <w:pPr>
        <w:pStyle w:val="2"/>
      </w:pPr>
      <w:r>
        <w:rPr>
          <w:rFonts w:hint="eastAsia"/>
        </w:rPr>
        <w:t>一、使开发板支持nfs</w:t>
      </w:r>
    </w:p>
    <w:p w:rsidR="003C6D6D" w:rsidRDefault="003C6D6D" w:rsidP="00B95E20">
      <w:r>
        <w:rPr>
          <w:rFonts w:hint="eastAsia"/>
        </w:rPr>
        <w:t>配置linux内核（make</w:t>
      </w:r>
      <w:r>
        <w:t xml:space="preserve"> ARCH=arm menuconfig</w:t>
      </w:r>
      <w:r>
        <w:rPr>
          <w:rFonts w:hint="eastAsia"/>
        </w:rPr>
        <w:t>）</w:t>
      </w:r>
    </w:p>
    <w:p w:rsidR="003C6D6D" w:rsidRPr="00217C3B" w:rsidRDefault="003C6D6D" w:rsidP="00B95E20">
      <w:pPr>
        <w:rPr>
          <w:highlight w:val="lightGray"/>
        </w:rPr>
      </w:pPr>
      <w:r w:rsidRPr="00217C3B">
        <w:rPr>
          <w:highlight w:val="lightGray"/>
        </w:rPr>
        <w:t>Network File Systems</w:t>
      </w:r>
    </w:p>
    <w:p w:rsidR="003C6D6D" w:rsidRPr="00217C3B" w:rsidRDefault="003C6D6D" w:rsidP="00B95E20">
      <w:pPr>
        <w:rPr>
          <w:highlight w:val="lightGray"/>
        </w:rPr>
      </w:pPr>
      <w:r w:rsidRPr="00217C3B">
        <w:rPr>
          <w:highlight w:val="lightGray"/>
        </w:rPr>
        <w:tab/>
        <w:t>--- Network File Systems</w:t>
      </w:r>
    </w:p>
    <w:p w:rsidR="003C6D6D" w:rsidRPr="00217C3B" w:rsidRDefault="003C6D6D" w:rsidP="00B95E20">
      <w:pPr>
        <w:rPr>
          <w:highlight w:val="lightGray"/>
        </w:rPr>
      </w:pPr>
      <w:r w:rsidRPr="00217C3B">
        <w:rPr>
          <w:highlight w:val="lightGray"/>
        </w:rPr>
        <w:tab/>
        <w:t>&lt;*&gt;   NFS client support</w:t>
      </w:r>
    </w:p>
    <w:p w:rsidR="003C6D6D" w:rsidRPr="00217C3B" w:rsidRDefault="003C6D6D" w:rsidP="003C6D6D">
      <w:pPr>
        <w:rPr>
          <w:rFonts w:hint="eastAsia"/>
          <w:highlight w:val="lightGray"/>
        </w:rPr>
      </w:pPr>
      <w:r w:rsidRPr="00217C3B">
        <w:rPr>
          <w:highlight w:val="lightGray"/>
        </w:rPr>
        <w:tab/>
      </w:r>
      <w:r w:rsidRPr="00217C3B">
        <w:rPr>
          <w:highlight w:val="lightGray"/>
        </w:rPr>
        <w:tab/>
      </w:r>
      <w:r w:rsidRPr="00217C3B">
        <w:rPr>
          <w:highlight w:val="lightGray"/>
        </w:rPr>
        <w:t>&lt;*&gt;     NFS client support for NFS version 2</w:t>
      </w:r>
    </w:p>
    <w:p w:rsidR="003C6D6D" w:rsidRPr="00217C3B" w:rsidRDefault="003C6D6D" w:rsidP="003C6D6D">
      <w:pPr>
        <w:ind w:left="420" w:firstLine="420"/>
        <w:rPr>
          <w:highlight w:val="lightGray"/>
        </w:rPr>
      </w:pPr>
      <w:r w:rsidRPr="00217C3B">
        <w:rPr>
          <w:highlight w:val="lightGray"/>
        </w:rPr>
        <w:t>&lt;*&gt;     NFS client support for NFS version 3</w:t>
      </w:r>
    </w:p>
    <w:p w:rsidR="003C6D6D" w:rsidRPr="00217C3B" w:rsidRDefault="003C6D6D" w:rsidP="003C6D6D">
      <w:pPr>
        <w:ind w:left="420" w:firstLine="420"/>
        <w:rPr>
          <w:highlight w:val="lightGray"/>
        </w:rPr>
      </w:pPr>
      <w:r w:rsidRPr="00217C3B">
        <w:rPr>
          <w:highlight w:val="lightGray"/>
        </w:rPr>
        <w:t xml:space="preserve"> [*]     </w:t>
      </w:r>
      <w:r w:rsidRPr="00217C3B">
        <w:rPr>
          <w:highlight w:val="lightGray"/>
        </w:rPr>
        <w:tab/>
      </w:r>
      <w:r w:rsidRPr="00217C3B">
        <w:rPr>
          <w:highlight w:val="lightGray"/>
        </w:rPr>
        <w:tab/>
      </w:r>
      <w:r w:rsidRPr="00217C3B">
        <w:rPr>
          <w:highlight w:val="lightGray"/>
        </w:rPr>
        <w:t>NFS client support for the NFSv3 ACL protocol extension</w:t>
      </w:r>
    </w:p>
    <w:p w:rsidR="003C6D6D" w:rsidRDefault="003C6D6D" w:rsidP="003C6D6D">
      <w:pPr>
        <w:ind w:left="420" w:firstLine="420"/>
      </w:pPr>
      <w:r w:rsidRPr="00217C3B">
        <w:rPr>
          <w:highlight w:val="lightGray"/>
        </w:rPr>
        <w:t>&lt;*&gt;     NFS client support for NFS version 4</w:t>
      </w:r>
    </w:p>
    <w:p w:rsidR="00217C3B" w:rsidRDefault="00217C3B" w:rsidP="00217C3B"/>
    <w:p w:rsidR="00217C3B" w:rsidRPr="007460C4" w:rsidRDefault="00217C3B" w:rsidP="00217C3B">
      <w:pPr>
        <w:rPr>
          <w:rFonts w:hint="eastAsia"/>
        </w:rPr>
      </w:pPr>
      <w:bookmarkStart w:id="33" w:name="_GoBack"/>
      <w:bookmarkEnd w:id="33"/>
    </w:p>
    <w:sectPr w:rsidR="00217C3B" w:rsidRPr="007460C4" w:rsidSect="00145D3F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188" w:rsidRDefault="007A7188" w:rsidP="00145D3F">
      <w:r>
        <w:separator/>
      </w:r>
    </w:p>
  </w:endnote>
  <w:endnote w:type="continuationSeparator" w:id="0">
    <w:p w:rsidR="007A7188" w:rsidRDefault="007A7188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2A" w:rsidRDefault="0080142A">
    <w:pPr>
      <w:pStyle w:val="a7"/>
      <w:jc w:val="right"/>
    </w:pPr>
  </w:p>
  <w:p w:rsidR="0080142A" w:rsidRDefault="0080142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80142A" w:rsidRDefault="008014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C3B" w:rsidRPr="00217C3B">
          <w:rPr>
            <w:noProof/>
            <w:lang w:val="zh-CN"/>
          </w:rPr>
          <w:t>14</w:t>
        </w:r>
        <w:r>
          <w:fldChar w:fldCharType="end"/>
        </w:r>
      </w:p>
    </w:sdtContent>
  </w:sdt>
  <w:p w:rsidR="0080142A" w:rsidRDefault="00801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188" w:rsidRDefault="007A7188" w:rsidP="00145D3F">
      <w:r>
        <w:separator/>
      </w:r>
    </w:p>
  </w:footnote>
  <w:footnote w:type="continuationSeparator" w:id="0">
    <w:p w:rsidR="007A7188" w:rsidRDefault="007A7188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2A" w:rsidRDefault="008014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4552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A"/>
    <w:rsid w:val="00027D87"/>
    <w:rsid w:val="0005143C"/>
    <w:rsid w:val="000F0A6D"/>
    <w:rsid w:val="00103EAB"/>
    <w:rsid w:val="0010576C"/>
    <w:rsid w:val="0012777A"/>
    <w:rsid w:val="001455A1"/>
    <w:rsid w:val="00145D3F"/>
    <w:rsid w:val="00165ACF"/>
    <w:rsid w:val="00172181"/>
    <w:rsid w:val="001A2397"/>
    <w:rsid w:val="001A44DA"/>
    <w:rsid w:val="001B2D54"/>
    <w:rsid w:val="001C23D7"/>
    <w:rsid w:val="001C60B4"/>
    <w:rsid w:val="002018AC"/>
    <w:rsid w:val="00217C3B"/>
    <w:rsid w:val="00233368"/>
    <w:rsid w:val="00242DA1"/>
    <w:rsid w:val="002479B8"/>
    <w:rsid w:val="00262490"/>
    <w:rsid w:val="002C2EC8"/>
    <w:rsid w:val="002D4BCF"/>
    <w:rsid w:val="003139EC"/>
    <w:rsid w:val="003377D0"/>
    <w:rsid w:val="00347243"/>
    <w:rsid w:val="00362878"/>
    <w:rsid w:val="003966FA"/>
    <w:rsid w:val="003A2F2A"/>
    <w:rsid w:val="003C6D6D"/>
    <w:rsid w:val="00406F74"/>
    <w:rsid w:val="004C48BD"/>
    <w:rsid w:val="004F2DC7"/>
    <w:rsid w:val="00507E78"/>
    <w:rsid w:val="00513FD2"/>
    <w:rsid w:val="00514E3A"/>
    <w:rsid w:val="005C2591"/>
    <w:rsid w:val="005C7D13"/>
    <w:rsid w:val="005E42AE"/>
    <w:rsid w:val="00613A29"/>
    <w:rsid w:val="00616564"/>
    <w:rsid w:val="006176A0"/>
    <w:rsid w:val="00630930"/>
    <w:rsid w:val="00664E58"/>
    <w:rsid w:val="00680721"/>
    <w:rsid w:val="00686FAD"/>
    <w:rsid w:val="00690395"/>
    <w:rsid w:val="00691EF4"/>
    <w:rsid w:val="006F28FD"/>
    <w:rsid w:val="006F2CC7"/>
    <w:rsid w:val="00737A21"/>
    <w:rsid w:val="007460C4"/>
    <w:rsid w:val="007675CE"/>
    <w:rsid w:val="007747D4"/>
    <w:rsid w:val="00786841"/>
    <w:rsid w:val="007A2011"/>
    <w:rsid w:val="007A7188"/>
    <w:rsid w:val="007E0790"/>
    <w:rsid w:val="007F41E2"/>
    <w:rsid w:val="0080142A"/>
    <w:rsid w:val="00843A6F"/>
    <w:rsid w:val="008744D4"/>
    <w:rsid w:val="008F0A53"/>
    <w:rsid w:val="00901683"/>
    <w:rsid w:val="009574AF"/>
    <w:rsid w:val="00967E82"/>
    <w:rsid w:val="009B31B5"/>
    <w:rsid w:val="00A00ABC"/>
    <w:rsid w:val="00A04176"/>
    <w:rsid w:val="00A17A8B"/>
    <w:rsid w:val="00A255CE"/>
    <w:rsid w:val="00A44975"/>
    <w:rsid w:val="00A456AC"/>
    <w:rsid w:val="00A6069F"/>
    <w:rsid w:val="00A7311A"/>
    <w:rsid w:val="00A87DD5"/>
    <w:rsid w:val="00AB1BA2"/>
    <w:rsid w:val="00AC6244"/>
    <w:rsid w:val="00AE0A42"/>
    <w:rsid w:val="00B05E74"/>
    <w:rsid w:val="00B200B4"/>
    <w:rsid w:val="00B33545"/>
    <w:rsid w:val="00B7523A"/>
    <w:rsid w:val="00B95E20"/>
    <w:rsid w:val="00BA5D8E"/>
    <w:rsid w:val="00BE62AC"/>
    <w:rsid w:val="00C12B2C"/>
    <w:rsid w:val="00C4072A"/>
    <w:rsid w:val="00C65259"/>
    <w:rsid w:val="00CB21D7"/>
    <w:rsid w:val="00CB6EC8"/>
    <w:rsid w:val="00CE139E"/>
    <w:rsid w:val="00D31B8A"/>
    <w:rsid w:val="00D377D4"/>
    <w:rsid w:val="00D42F9E"/>
    <w:rsid w:val="00D53B47"/>
    <w:rsid w:val="00D729B5"/>
    <w:rsid w:val="00D9541D"/>
    <w:rsid w:val="00DA7E58"/>
    <w:rsid w:val="00DD1690"/>
    <w:rsid w:val="00DF3260"/>
    <w:rsid w:val="00E23CFB"/>
    <w:rsid w:val="00E44367"/>
    <w:rsid w:val="00E62000"/>
    <w:rsid w:val="00EB4A13"/>
    <w:rsid w:val="00ED061F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6FC83"/>
  <w15:chartTrackingRefBased/>
  <w15:docId w15:val="{E7EEFAC3-19CD-4A88-906D-27458C7F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enx.de/" TargetMode="External"/><Relationship Id="rId18" Type="http://schemas.openxmlformats.org/officeDocument/2006/relationships/hyperlink" Target="http://www.denx.de/wiki/DULG/Manua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v1.45.6/e2fsprogs-1.45.6.tar.xz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7" Type="http://schemas.openxmlformats.org/officeDocument/2006/relationships/hyperlink" Target="http://www.denx.de/wiki/DULG/Manua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usybox.net/" TargetMode="External"/><Relationship Id="rId20" Type="http://schemas.openxmlformats.org/officeDocument/2006/relationships/hyperlink" Target="https://mirrors.edge.kernel.org/pub/linux/kernel/people/tytso/e2fsprog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leases.linaro.org/components/toolchain/binaries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kernel.org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linaro.org/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ftp://ftp.denx.de/pub/u-boot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8D32F4-753D-420A-927A-DC1D1EB5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19</Pages>
  <Words>2458</Words>
  <Characters>14016</Characters>
  <Application>Microsoft Office Word</Application>
  <DocSecurity>0</DocSecurity>
  <Lines>116</Lines>
  <Paragraphs>32</Paragraphs>
  <ScaleCrop>false</ScaleCrop>
  <Company/>
  <LinksUpToDate>false</LinksUpToDate>
  <CharactersWithSpaces>16442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Administrator</dc:creator>
  <cp:keywords/>
  <dc:description/>
  <cp:lastModifiedBy>Administrator</cp:lastModifiedBy>
  <cp:revision>76</cp:revision>
  <dcterms:created xsi:type="dcterms:W3CDTF">2020-04-07T01:53:00Z</dcterms:created>
  <dcterms:modified xsi:type="dcterms:W3CDTF">2020-04-10T09:56:00Z</dcterms:modified>
</cp:coreProperties>
</file>