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52D" w:rsidRDefault="00A73200" w:rsidP="00A73200">
      <w:pPr>
        <w:pStyle w:val="1"/>
      </w:pPr>
      <w:r>
        <w:rPr>
          <w:rFonts w:hint="eastAsia"/>
        </w:rPr>
        <w:t>战法研究</w:t>
      </w:r>
    </w:p>
    <w:p w:rsidR="00D8796C" w:rsidRPr="00D8796C" w:rsidRDefault="00D8796C" w:rsidP="00D8796C">
      <w:pPr>
        <w:pStyle w:val="2"/>
        <w:rPr>
          <w:rFonts w:hint="eastAsia"/>
        </w:rPr>
      </w:pPr>
      <w:r>
        <w:rPr>
          <w:rFonts w:hint="eastAsia"/>
        </w:rPr>
        <w:t>主要内容</w:t>
      </w:r>
    </w:p>
    <w:p w:rsidR="00D60B80" w:rsidRPr="004027B8" w:rsidRDefault="00096EE9" w:rsidP="00EE7CE6">
      <w:pPr>
        <w:ind w:firstLine="480"/>
      </w:pPr>
      <w:r w:rsidRPr="00861949">
        <w:rPr>
          <w:rFonts w:hint="eastAsia"/>
        </w:rPr>
        <w:t>本课题</w:t>
      </w:r>
      <w:proofErr w:type="gramStart"/>
      <w:r w:rsidR="00F10606" w:rsidRPr="00861949">
        <w:rPr>
          <w:rFonts w:hint="eastAsia"/>
        </w:rPr>
        <w:t>拟针对</w:t>
      </w:r>
      <w:proofErr w:type="gramEnd"/>
      <w:r w:rsidR="001B2894" w:rsidRPr="00861949">
        <w:rPr>
          <w:rFonts w:hint="eastAsia"/>
        </w:rPr>
        <w:t>险情下</w:t>
      </w:r>
      <w:r w:rsidR="00D87C99" w:rsidRPr="00861949">
        <w:rPr>
          <w:rFonts w:hint="eastAsia"/>
        </w:rPr>
        <w:t>的</w:t>
      </w:r>
      <w:r w:rsidR="005F6CFB" w:rsidRPr="00861949">
        <w:rPr>
          <w:rFonts w:hint="eastAsia"/>
        </w:rPr>
        <w:t>一个</w:t>
      </w:r>
      <w:r w:rsidR="009A5BB1" w:rsidRPr="00861949">
        <w:rPr>
          <w:rFonts w:hint="eastAsia"/>
        </w:rPr>
        <w:t>具体救援任务</w:t>
      </w:r>
      <w:r w:rsidR="009633FD" w:rsidRPr="00861949">
        <w:rPr>
          <w:rFonts w:hint="eastAsia"/>
        </w:rPr>
        <w:t>，开展</w:t>
      </w:r>
      <w:r w:rsidR="00096609" w:rsidRPr="00861949">
        <w:rPr>
          <w:rFonts w:hint="eastAsia"/>
        </w:rPr>
        <w:t>空地协同、多机组联合救援</w:t>
      </w:r>
      <w:r w:rsidR="00486DB9" w:rsidRPr="00861949">
        <w:rPr>
          <w:rFonts w:hint="eastAsia"/>
        </w:rPr>
        <w:t>战法研究</w:t>
      </w:r>
      <w:r w:rsidR="00421D2A" w:rsidRPr="00861949">
        <w:rPr>
          <w:rFonts w:hint="eastAsia"/>
        </w:rPr>
        <w:t>。</w:t>
      </w:r>
      <w:r w:rsidR="00C133D2" w:rsidRPr="00861949">
        <w:rPr>
          <w:rFonts w:hint="eastAsia"/>
        </w:rPr>
        <w:t>战法</w:t>
      </w:r>
      <w:r w:rsidR="003E5EF4" w:rsidRPr="00861949">
        <w:rPr>
          <w:rFonts w:hint="eastAsia"/>
        </w:rPr>
        <w:t>即针对该</w:t>
      </w:r>
      <w:r w:rsidR="00957511">
        <w:rPr>
          <w:rFonts w:hint="eastAsia"/>
        </w:rPr>
        <w:t>险情信息</w:t>
      </w:r>
      <w:r w:rsidR="003E5EF4" w:rsidRPr="00861949">
        <w:rPr>
          <w:rFonts w:hint="eastAsia"/>
        </w:rPr>
        <w:t>的综合处置方案，包括的要素有：</w:t>
      </w:r>
      <w:r w:rsidR="00957511" w:rsidRPr="00957511">
        <w:rPr>
          <w:rFonts w:hint="eastAsia"/>
        </w:rPr>
        <w:t>所选用的</w:t>
      </w:r>
      <w:r w:rsidR="00AC4F66">
        <w:rPr>
          <w:rFonts w:hint="eastAsia"/>
        </w:rPr>
        <w:t>装备</w:t>
      </w:r>
      <w:r w:rsidR="00957511" w:rsidRPr="00957511">
        <w:rPr>
          <w:rFonts w:hint="eastAsia"/>
        </w:rPr>
        <w:t>机型和数量、任务处置流程</w:t>
      </w:r>
      <w:r w:rsidR="00CA7921">
        <w:rPr>
          <w:rFonts w:hint="eastAsia"/>
        </w:rPr>
        <w:t>（</w:t>
      </w:r>
      <w:r w:rsidR="00CA7921">
        <w:rPr>
          <w:rFonts w:hint="eastAsia"/>
        </w:rPr>
        <w:t>救援</w:t>
      </w:r>
      <w:r w:rsidR="00CB3D9D">
        <w:rPr>
          <w:rFonts w:hint="eastAsia"/>
        </w:rPr>
        <w:t>力量</w:t>
      </w:r>
      <w:r w:rsidR="00D050E0">
        <w:rPr>
          <w:rFonts w:hint="eastAsia"/>
        </w:rPr>
        <w:t>出动</w:t>
      </w:r>
      <w:r w:rsidR="00925958">
        <w:rPr>
          <w:rFonts w:hint="eastAsia"/>
        </w:rPr>
        <w:t>次序</w:t>
      </w:r>
      <w:r w:rsidR="00CA7921">
        <w:rPr>
          <w:rFonts w:hint="eastAsia"/>
        </w:rPr>
        <w:t>）</w:t>
      </w:r>
      <w:r w:rsidR="00957511" w:rsidRPr="00957511">
        <w:rPr>
          <w:rFonts w:hint="eastAsia"/>
        </w:rPr>
        <w:t>、</w:t>
      </w:r>
      <w:r w:rsidR="009D5512">
        <w:rPr>
          <w:rFonts w:hint="eastAsia"/>
        </w:rPr>
        <w:t>任务分配</w:t>
      </w:r>
      <w:r w:rsidR="00615D75">
        <w:rPr>
          <w:rFonts w:hint="eastAsia"/>
        </w:rPr>
        <w:t>方案</w:t>
      </w:r>
      <w:r w:rsidR="00AE052F">
        <w:rPr>
          <w:rFonts w:hint="eastAsia"/>
        </w:rPr>
        <w:t>（</w:t>
      </w:r>
      <w:r w:rsidR="00A85B16">
        <w:rPr>
          <w:rFonts w:hint="eastAsia"/>
        </w:rPr>
        <w:t>各装备</w:t>
      </w:r>
      <w:r w:rsidR="002E77DC">
        <w:rPr>
          <w:rFonts w:hint="eastAsia"/>
        </w:rPr>
        <w:t>的</w:t>
      </w:r>
      <w:r w:rsidR="00AE052F">
        <w:rPr>
          <w:rFonts w:hint="eastAsia"/>
        </w:rPr>
        <w:t>任务区域和任务类型）</w:t>
      </w:r>
      <w:r w:rsidR="009D5512">
        <w:rPr>
          <w:rFonts w:hint="eastAsia"/>
        </w:rPr>
        <w:t>，</w:t>
      </w:r>
      <w:r w:rsidR="00957511" w:rsidRPr="00957511">
        <w:rPr>
          <w:rFonts w:hint="eastAsia"/>
        </w:rPr>
        <w:t>单机</w:t>
      </w:r>
      <w:r w:rsidR="00957511" w:rsidRPr="00957511">
        <w:rPr>
          <w:rFonts w:hint="eastAsia"/>
        </w:rPr>
        <w:t>/</w:t>
      </w:r>
      <w:r w:rsidR="00957511" w:rsidRPr="00957511">
        <w:rPr>
          <w:rFonts w:hint="eastAsia"/>
        </w:rPr>
        <w:t>多机任务规划结果</w:t>
      </w:r>
      <w:r w:rsidR="007B3667">
        <w:rPr>
          <w:rFonts w:hint="eastAsia"/>
        </w:rPr>
        <w:t>（</w:t>
      </w:r>
      <w:r w:rsidR="00E362AE">
        <w:rPr>
          <w:rFonts w:hint="eastAsia"/>
        </w:rPr>
        <w:t>可执行的</w:t>
      </w:r>
      <w:r w:rsidR="007B3667">
        <w:rPr>
          <w:rFonts w:hint="eastAsia"/>
        </w:rPr>
        <w:t>飞行剖面</w:t>
      </w:r>
      <w:r w:rsidR="00E362AE">
        <w:rPr>
          <w:rFonts w:hint="eastAsia"/>
        </w:rPr>
        <w:t>及</w:t>
      </w:r>
      <w:r w:rsidR="007B3667">
        <w:rPr>
          <w:rFonts w:hint="eastAsia"/>
        </w:rPr>
        <w:t>路径）</w:t>
      </w:r>
      <w:r w:rsidR="00957511" w:rsidRPr="00957511">
        <w:rPr>
          <w:rFonts w:hint="eastAsia"/>
        </w:rPr>
        <w:t>。</w:t>
      </w:r>
      <w:r w:rsidR="001E1055">
        <w:rPr>
          <w:rFonts w:hint="eastAsia"/>
        </w:rPr>
        <w:t>本课题组将</w:t>
      </w:r>
      <w:r w:rsidR="001E1055" w:rsidRPr="001E1055">
        <w:rPr>
          <w:rFonts w:hint="eastAsia"/>
        </w:rPr>
        <w:t>基于仿真推演的方法</w:t>
      </w:r>
      <w:r w:rsidR="00AB3D03">
        <w:rPr>
          <w:rFonts w:hint="eastAsia"/>
        </w:rPr>
        <w:t>制定</w:t>
      </w:r>
      <w:r w:rsidR="00FF58CD">
        <w:rPr>
          <w:rFonts w:hint="eastAsia"/>
        </w:rPr>
        <w:t>针对各类</w:t>
      </w:r>
      <w:r w:rsidR="00FF58CD" w:rsidRPr="001E1055">
        <w:rPr>
          <w:rFonts w:hint="eastAsia"/>
        </w:rPr>
        <w:t>不同</w:t>
      </w:r>
      <w:r w:rsidR="00FF58CD">
        <w:rPr>
          <w:rFonts w:hint="eastAsia"/>
        </w:rPr>
        <w:t>突发事件</w:t>
      </w:r>
      <w:r w:rsidR="001E1055" w:rsidRPr="001E1055">
        <w:rPr>
          <w:rFonts w:hint="eastAsia"/>
        </w:rPr>
        <w:t>的</w:t>
      </w:r>
      <w:r w:rsidR="00FF58CD">
        <w:rPr>
          <w:rFonts w:hint="eastAsia"/>
        </w:rPr>
        <w:t>战法</w:t>
      </w:r>
      <w:r w:rsidR="00225E70">
        <w:rPr>
          <w:rFonts w:hint="eastAsia"/>
        </w:rPr>
        <w:t>，并建立</w:t>
      </w:r>
      <w:r w:rsidR="00225E70" w:rsidRPr="00225E70">
        <w:rPr>
          <w:rFonts w:hint="eastAsia"/>
        </w:rPr>
        <w:t>评价指标体系，研究指标分析方法，以实现对</w:t>
      </w:r>
      <w:r w:rsidR="00224755">
        <w:rPr>
          <w:rFonts w:hint="eastAsia"/>
        </w:rPr>
        <w:t>战法</w:t>
      </w:r>
      <w:r w:rsidR="00225E70" w:rsidRPr="00225E70">
        <w:rPr>
          <w:rFonts w:hint="eastAsia"/>
        </w:rPr>
        <w:t>安全性和任务效能的评价</w:t>
      </w:r>
      <w:r w:rsidR="001E1055" w:rsidRPr="001E1055">
        <w:rPr>
          <w:rFonts w:hint="eastAsia"/>
        </w:rPr>
        <w:t>。</w:t>
      </w:r>
    </w:p>
    <w:p w:rsidR="00D60B80" w:rsidRDefault="00E13800" w:rsidP="00E13800">
      <w:pPr>
        <w:pStyle w:val="2"/>
      </w:pPr>
      <w:r>
        <w:rPr>
          <w:rFonts w:hint="eastAsia"/>
        </w:rPr>
        <w:t>实现方式</w:t>
      </w:r>
    </w:p>
    <w:p w:rsidR="00CA33AA" w:rsidRDefault="00CA33AA" w:rsidP="00CA33AA">
      <w:pPr>
        <w:pStyle w:val="3"/>
        <w:ind w:firstLine="482"/>
      </w:pPr>
      <w:r>
        <w:rPr>
          <w:rFonts w:hint="eastAsia"/>
        </w:rPr>
        <w:t>战法定义研究</w:t>
      </w:r>
    </w:p>
    <w:p w:rsidR="006F3796" w:rsidRDefault="006F3796" w:rsidP="006F3796">
      <w:pPr>
        <w:ind w:firstLine="480"/>
      </w:pPr>
      <w:r>
        <w:rPr>
          <w:rFonts w:hint="eastAsia"/>
        </w:rPr>
        <w:t>分析</w:t>
      </w:r>
      <w:r w:rsidR="00C07A3F">
        <w:rPr>
          <w:rFonts w:hint="eastAsia"/>
        </w:rPr>
        <w:t>战法</w:t>
      </w:r>
      <w:r>
        <w:rPr>
          <w:rFonts w:hint="eastAsia"/>
        </w:rPr>
        <w:t>的组成要素，</w:t>
      </w:r>
      <w:r w:rsidR="0009013D">
        <w:rPr>
          <w:rFonts w:hint="eastAsia"/>
        </w:rPr>
        <w:t>并</w:t>
      </w:r>
      <w:r>
        <w:rPr>
          <w:rFonts w:hint="eastAsia"/>
        </w:rPr>
        <w:t>研究</w:t>
      </w:r>
      <w:r w:rsidR="00C07A3F">
        <w:rPr>
          <w:rFonts w:hint="eastAsia"/>
        </w:rPr>
        <w:t>战法</w:t>
      </w:r>
      <w:r>
        <w:rPr>
          <w:rFonts w:hint="eastAsia"/>
        </w:rPr>
        <w:t>的结构化表示方法。</w:t>
      </w:r>
    </w:p>
    <w:p w:rsidR="00A51CC7" w:rsidRDefault="00425BEE" w:rsidP="006F3796">
      <w:pPr>
        <w:ind w:firstLine="480"/>
      </w:pPr>
      <w:r>
        <w:rPr>
          <w:rFonts w:hint="eastAsia"/>
        </w:rPr>
        <w:t>战法</w:t>
      </w:r>
      <w:r w:rsidR="001C2340">
        <w:rPr>
          <w:rFonts w:hint="eastAsia"/>
        </w:rPr>
        <w:t>的组成</w:t>
      </w:r>
      <w:r w:rsidR="00F40A5A">
        <w:rPr>
          <w:rFonts w:hint="eastAsia"/>
        </w:rPr>
        <w:t>要素</w:t>
      </w:r>
      <w:r w:rsidR="003E2C56" w:rsidRPr="003E2C56">
        <w:rPr>
          <w:rFonts w:hint="eastAsia"/>
        </w:rPr>
        <w:t>包括</w:t>
      </w:r>
      <w:r w:rsidR="00E448A7">
        <w:rPr>
          <w:rFonts w:hint="eastAsia"/>
        </w:rPr>
        <w:t>救援</w:t>
      </w:r>
      <w:r w:rsidR="003E2C56" w:rsidRPr="003E2C56">
        <w:rPr>
          <w:rFonts w:hint="eastAsia"/>
        </w:rPr>
        <w:t>力量选择、</w:t>
      </w:r>
      <w:r w:rsidR="00A51CC7">
        <w:rPr>
          <w:rFonts w:hint="eastAsia"/>
        </w:rPr>
        <w:t>处置流程</w:t>
      </w:r>
      <w:r w:rsidR="00A91FA2">
        <w:rPr>
          <w:rFonts w:hint="eastAsia"/>
        </w:rPr>
        <w:t>确定</w:t>
      </w:r>
      <w:r w:rsidR="00A51CC7">
        <w:rPr>
          <w:rFonts w:hint="eastAsia"/>
        </w:rPr>
        <w:t>，</w:t>
      </w:r>
      <w:r w:rsidR="003E2C56" w:rsidRPr="003E2C56">
        <w:rPr>
          <w:rFonts w:hint="eastAsia"/>
        </w:rPr>
        <w:t>任务分配、航路规划</w:t>
      </w:r>
      <w:r w:rsidR="003E2C56" w:rsidRPr="003E2C56">
        <w:rPr>
          <w:rFonts w:hint="eastAsia"/>
        </w:rPr>
        <w:t>4</w:t>
      </w:r>
      <w:r w:rsidR="003E2C56" w:rsidRPr="003E2C56">
        <w:rPr>
          <w:rFonts w:hint="eastAsia"/>
        </w:rPr>
        <w:t>个方面的内容</w:t>
      </w:r>
      <w:r w:rsidR="008B031E">
        <w:rPr>
          <w:rFonts w:hint="eastAsia"/>
        </w:rPr>
        <w:t>：</w:t>
      </w:r>
    </w:p>
    <w:p w:rsidR="0092133F" w:rsidRDefault="008B031E" w:rsidP="0092133F">
      <w:pPr>
        <w:ind w:firstLine="480"/>
      </w:pPr>
      <w:r>
        <w:rPr>
          <w:rFonts w:hint="eastAsia"/>
        </w:rPr>
        <w:t>救援</w:t>
      </w:r>
      <w:r w:rsidRPr="003E2C56">
        <w:rPr>
          <w:rFonts w:hint="eastAsia"/>
        </w:rPr>
        <w:t>力量选择</w:t>
      </w:r>
      <w:r w:rsidR="00E06E35">
        <w:rPr>
          <w:rFonts w:hint="eastAsia"/>
        </w:rPr>
        <w:t>：</w:t>
      </w:r>
      <w:r w:rsidR="00710CA3">
        <w:rPr>
          <w:rFonts w:hint="eastAsia"/>
        </w:rPr>
        <w:t>包括</w:t>
      </w:r>
      <w:r w:rsidR="00CD5D1A">
        <w:rPr>
          <w:rFonts w:hint="eastAsia"/>
        </w:rPr>
        <w:t>任务拆分</w:t>
      </w:r>
      <w:r w:rsidR="00CD5D1A">
        <w:rPr>
          <w:rFonts w:hint="eastAsia"/>
        </w:rPr>
        <w:t>与</w:t>
      </w:r>
      <w:r w:rsidR="00710CA3" w:rsidRPr="00710CA3">
        <w:rPr>
          <w:rFonts w:hint="eastAsia"/>
        </w:rPr>
        <w:t>处置需求</w:t>
      </w:r>
      <w:r w:rsidR="0052659A">
        <w:rPr>
          <w:rFonts w:hint="eastAsia"/>
        </w:rPr>
        <w:t>确定</w:t>
      </w:r>
      <w:r w:rsidR="00710CA3" w:rsidRPr="00710CA3">
        <w:rPr>
          <w:rFonts w:hint="eastAsia"/>
        </w:rPr>
        <w:t>、</w:t>
      </w:r>
      <w:r w:rsidR="0052415E">
        <w:rPr>
          <w:rFonts w:hint="eastAsia"/>
        </w:rPr>
        <w:t>救援力量</w:t>
      </w:r>
      <w:r w:rsidR="00562305">
        <w:rPr>
          <w:rFonts w:hint="eastAsia"/>
        </w:rPr>
        <w:t>状态分析</w:t>
      </w:r>
      <w:r w:rsidR="00710CA3" w:rsidRPr="00710CA3">
        <w:rPr>
          <w:rFonts w:hint="eastAsia"/>
        </w:rPr>
        <w:t>、任务装备选择</w:t>
      </w:r>
    </w:p>
    <w:p w:rsidR="00342F87" w:rsidRDefault="008B031E" w:rsidP="00342F87">
      <w:pPr>
        <w:ind w:firstLine="480"/>
        <w:rPr>
          <w:rFonts w:hint="eastAsia"/>
        </w:rPr>
      </w:pPr>
      <w:r>
        <w:rPr>
          <w:rFonts w:hint="eastAsia"/>
        </w:rPr>
        <w:t>处置流程确定</w:t>
      </w:r>
      <w:r w:rsidR="00E06E35">
        <w:rPr>
          <w:rFonts w:hint="eastAsia"/>
        </w:rPr>
        <w:t>：</w:t>
      </w:r>
      <w:r w:rsidR="00342F87">
        <w:rPr>
          <w:rFonts w:hint="eastAsia"/>
        </w:rPr>
        <w:t>包括</w:t>
      </w:r>
      <w:r w:rsidR="0052415E">
        <w:rPr>
          <w:rFonts w:hint="eastAsia"/>
        </w:rPr>
        <w:t>原</w:t>
      </w:r>
      <w:r w:rsidR="00EF3F79">
        <w:rPr>
          <w:rFonts w:hint="eastAsia"/>
        </w:rPr>
        <w:t>子任务排序，</w:t>
      </w:r>
      <w:r w:rsidR="00342F87">
        <w:rPr>
          <w:rFonts w:hint="eastAsia"/>
        </w:rPr>
        <w:t>救援力量</w:t>
      </w:r>
      <w:r w:rsidR="00BB2837">
        <w:rPr>
          <w:rFonts w:hint="eastAsia"/>
        </w:rPr>
        <w:t>出动顺序</w:t>
      </w:r>
    </w:p>
    <w:p w:rsidR="00E06E35" w:rsidRDefault="008B031E" w:rsidP="005F043D">
      <w:pPr>
        <w:ind w:firstLine="480"/>
        <w:rPr>
          <w:rFonts w:hint="eastAsia"/>
        </w:rPr>
      </w:pPr>
      <w:r w:rsidRPr="003E2C56">
        <w:rPr>
          <w:rFonts w:hint="eastAsia"/>
        </w:rPr>
        <w:t>任务分配</w:t>
      </w:r>
      <w:r w:rsidR="00BB517E">
        <w:rPr>
          <w:rFonts w:hint="eastAsia"/>
        </w:rPr>
        <w:t>：</w:t>
      </w:r>
      <w:r w:rsidR="00E06E35">
        <w:rPr>
          <w:rFonts w:hint="eastAsia"/>
        </w:rPr>
        <w:t>包括</w:t>
      </w:r>
      <w:r w:rsidR="00E06E35" w:rsidRPr="00E06E35">
        <w:rPr>
          <w:rFonts w:hint="eastAsia"/>
        </w:rPr>
        <w:t>各</w:t>
      </w:r>
      <w:r w:rsidR="00BB517E">
        <w:rPr>
          <w:rFonts w:hint="eastAsia"/>
        </w:rPr>
        <w:t>救援力量</w:t>
      </w:r>
      <w:r w:rsidR="00E06E35" w:rsidRPr="00E06E35">
        <w:rPr>
          <w:rFonts w:hint="eastAsia"/>
        </w:rPr>
        <w:t>的任务区域和任务类型</w:t>
      </w:r>
    </w:p>
    <w:p w:rsidR="008B031E" w:rsidRDefault="008B031E" w:rsidP="005F043D">
      <w:pPr>
        <w:ind w:firstLine="480"/>
      </w:pPr>
      <w:r w:rsidRPr="003E2C56">
        <w:rPr>
          <w:rFonts w:hint="eastAsia"/>
        </w:rPr>
        <w:t>航路规划</w:t>
      </w:r>
      <w:r w:rsidR="00BB517E">
        <w:rPr>
          <w:rFonts w:hint="eastAsia"/>
        </w:rPr>
        <w:t>：包括各救援力量</w:t>
      </w:r>
      <w:r w:rsidR="00CA4F15">
        <w:rPr>
          <w:rFonts w:hint="eastAsia"/>
        </w:rPr>
        <w:t>的飞行路径和飞行剖面</w:t>
      </w:r>
    </w:p>
    <w:p w:rsidR="00077138" w:rsidRDefault="00077138" w:rsidP="005F043D">
      <w:pPr>
        <w:ind w:firstLine="480"/>
        <w:rPr>
          <w:rFonts w:hint="eastAsia"/>
        </w:rPr>
      </w:pPr>
    </w:p>
    <w:p w:rsidR="00863788" w:rsidRDefault="00077138" w:rsidP="005F043D">
      <w:pPr>
        <w:ind w:firstLine="480"/>
      </w:pPr>
      <w:r>
        <w:rPr>
          <w:rFonts w:hint="eastAsia"/>
        </w:rPr>
        <w:t>战法的</w:t>
      </w:r>
      <w:r w:rsidR="00F820BC">
        <w:rPr>
          <w:rFonts w:hint="eastAsia"/>
        </w:rPr>
        <w:t>结构化表达方法</w:t>
      </w:r>
      <w:r w:rsidR="00F81FD9">
        <w:rPr>
          <w:rFonts w:hint="eastAsia"/>
        </w:rPr>
        <w:t>同样</w:t>
      </w:r>
      <w:r>
        <w:rPr>
          <w:rFonts w:hint="eastAsia"/>
        </w:rPr>
        <w:t>包括</w:t>
      </w:r>
      <w:r w:rsidR="00F81FD9">
        <w:rPr>
          <w:rFonts w:hint="eastAsia"/>
        </w:rPr>
        <w:t>救援力量、处置流程、任务分配方案、航路规划方案四大部分。</w:t>
      </w:r>
    </w:p>
    <w:p w:rsidR="00863788" w:rsidRDefault="0016235E" w:rsidP="005F043D">
      <w:pPr>
        <w:ind w:firstLine="480"/>
      </w:pPr>
      <w:r w:rsidRPr="0016235E">
        <w:rPr>
          <w:rFonts w:hint="eastAsia"/>
        </w:rPr>
        <w:t>救援力量：根据力量匹配得到，包括直升机</w:t>
      </w:r>
      <w:r w:rsidRPr="0016235E">
        <w:rPr>
          <w:rFonts w:hint="eastAsia"/>
        </w:rPr>
        <w:t>/</w:t>
      </w:r>
      <w:r w:rsidRPr="0016235E">
        <w:rPr>
          <w:rFonts w:hint="eastAsia"/>
        </w:rPr>
        <w:t>通用飞机的具体机型、数量；</w:t>
      </w:r>
    </w:p>
    <w:p w:rsidR="00F820BC" w:rsidRDefault="00040A39" w:rsidP="005F043D">
      <w:pPr>
        <w:ind w:firstLine="480"/>
      </w:pPr>
      <w:r>
        <w:rPr>
          <w:rFonts w:hint="eastAsia"/>
        </w:rPr>
        <w:t>处置流程</w:t>
      </w:r>
      <w:r w:rsidR="001D4889">
        <w:rPr>
          <w:rFonts w:hint="eastAsia"/>
        </w:rPr>
        <w:t>：</w:t>
      </w:r>
      <w:r w:rsidR="00702AB3">
        <w:rPr>
          <w:rFonts w:hint="eastAsia"/>
        </w:rPr>
        <w:t>标记在时间线上的关键时间点，表征</w:t>
      </w:r>
      <w:r w:rsidR="003E4567">
        <w:rPr>
          <w:rFonts w:hint="eastAsia"/>
        </w:rPr>
        <w:t>救援力量</w:t>
      </w:r>
      <w:r w:rsidR="002D6BD2">
        <w:rPr>
          <w:rFonts w:hint="eastAsia"/>
        </w:rPr>
        <w:t>出动的</w:t>
      </w:r>
      <w:r w:rsidR="00E6787A">
        <w:rPr>
          <w:rFonts w:hint="eastAsia"/>
        </w:rPr>
        <w:t>顺序</w:t>
      </w:r>
      <w:r w:rsidR="0027447A">
        <w:rPr>
          <w:rFonts w:hint="eastAsia"/>
        </w:rPr>
        <w:t>；</w:t>
      </w:r>
    </w:p>
    <w:p w:rsidR="0027447A" w:rsidRDefault="00BC24AF" w:rsidP="005F043D">
      <w:pPr>
        <w:ind w:firstLine="480"/>
      </w:pPr>
      <w:r>
        <w:rPr>
          <w:rFonts w:hint="eastAsia"/>
        </w:rPr>
        <w:t>任务分配</w:t>
      </w:r>
      <w:r w:rsidR="00253267">
        <w:rPr>
          <w:rFonts w:hint="eastAsia"/>
        </w:rPr>
        <w:t>方案</w:t>
      </w:r>
      <w:r>
        <w:rPr>
          <w:rFonts w:hint="eastAsia"/>
        </w:rPr>
        <w:t>：</w:t>
      </w:r>
      <w:r w:rsidRPr="00BC24AF">
        <w:rPr>
          <w:rFonts w:hint="eastAsia"/>
        </w:rPr>
        <w:t>包括每架直升机</w:t>
      </w:r>
      <w:r w:rsidRPr="00BC24AF">
        <w:rPr>
          <w:rFonts w:hint="eastAsia"/>
        </w:rPr>
        <w:t>/</w:t>
      </w:r>
      <w:r w:rsidRPr="00BC24AF">
        <w:rPr>
          <w:rFonts w:hint="eastAsia"/>
        </w:rPr>
        <w:t>通用飞机在</w:t>
      </w:r>
      <w:r w:rsidR="003B7410">
        <w:rPr>
          <w:rFonts w:hint="eastAsia"/>
        </w:rPr>
        <w:t>其</w:t>
      </w:r>
      <w:r w:rsidR="00AB7A9C">
        <w:rPr>
          <w:rFonts w:hint="eastAsia"/>
        </w:rPr>
        <w:t>各</w:t>
      </w:r>
      <w:r w:rsidR="00916A7D">
        <w:rPr>
          <w:rFonts w:hint="eastAsia"/>
        </w:rPr>
        <w:t>个</w:t>
      </w:r>
      <w:r w:rsidRPr="00BC24AF">
        <w:rPr>
          <w:rFonts w:hint="eastAsia"/>
        </w:rPr>
        <w:t>任务阶段的任务</w:t>
      </w:r>
      <w:r w:rsidR="001E12D3">
        <w:rPr>
          <w:rFonts w:hint="eastAsia"/>
        </w:rPr>
        <w:t>区域和任务类型</w:t>
      </w:r>
      <w:r w:rsidR="00C85DAA">
        <w:rPr>
          <w:rFonts w:hint="eastAsia"/>
        </w:rPr>
        <w:t>序列</w:t>
      </w:r>
      <w:r w:rsidR="007854CA">
        <w:rPr>
          <w:rFonts w:hint="eastAsia"/>
        </w:rPr>
        <w:t>；</w:t>
      </w:r>
    </w:p>
    <w:p w:rsidR="007854CA" w:rsidRPr="00C85DAA" w:rsidRDefault="00B76D2D" w:rsidP="005F043D">
      <w:pPr>
        <w:ind w:firstLine="480"/>
        <w:rPr>
          <w:rFonts w:hint="eastAsia"/>
        </w:rPr>
      </w:pPr>
      <w:r>
        <w:rPr>
          <w:rFonts w:hint="eastAsia"/>
        </w:rPr>
        <w:t>航路规划方案：</w:t>
      </w:r>
      <w:r w:rsidR="008E673E" w:rsidRPr="008E673E">
        <w:rPr>
          <w:rFonts w:hint="eastAsia"/>
        </w:rPr>
        <w:t>包括每架直升机</w:t>
      </w:r>
      <w:r w:rsidR="008E673E" w:rsidRPr="008E673E">
        <w:rPr>
          <w:rFonts w:hint="eastAsia"/>
        </w:rPr>
        <w:t>/</w:t>
      </w:r>
      <w:r w:rsidR="008E673E" w:rsidRPr="008E673E">
        <w:rPr>
          <w:rFonts w:hint="eastAsia"/>
        </w:rPr>
        <w:t>通用飞机在各个任务阶段的具体</w:t>
      </w:r>
      <w:r w:rsidR="00FB1386">
        <w:rPr>
          <w:rFonts w:hint="eastAsia"/>
        </w:rPr>
        <w:t>飞行路径和飞行剖面</w:t>
      </w:r>
      <w:r w:rsidR="008E673E" w:rsidRPr="008E673E">
        <w:rPr>
          <w:rFonts w:hint="eastAsia"/>
        </w:rPr>
        <w:t>。</w:t>
      </w:r>
    </w:p>
    <w:p w:rsidR="00CA33AA" w:rsidRDefault="00CA33AA" w:rsidP="00CA33AA">
      <w:pPr>
        <w:pStyle w:val="3"/>
        <w:ind w:firstLine="482"/>
      </w:pPr>
      <w:r>
        <w:rPr>
          <w:rFonts w:hint="eastAsia"/>
        </w:rPr>
        <w:t>战法制定技术研究</w:t>
      </w:r>
    </w:p>
    <w:p w:rsidR="001655F4" w:rsidRDefault="00160924" w:rsidP="00160924">
      <w:pPr>
        <w:ind w:firstLine="480"/>
      </w:pPr>
      <w:r w:rsidRPr="00160924">
        <w:rPr>
          <w:rFonts w:hint="eastAsia"/>
        </w:rPr>
        <w:t>研究</w:t>
      </w:r>
      <w:r w:rsidR="003D6796">
        <w:rPr>
          <w:rFonts w:hint="eastAsia"/>
        </w:rPr>
        <w:t>战法</w:t>
      </w:r>
      <w:r w:rsidRPr="00160924">
        <w:rPr>
          <w:rFonts w:hint="eastAsia"/>
        </w:rPr>
        <w:t>制定过程的输入条件与输出形式，并基于仿真推演研究</w:t>
      </w:r>
      <w:r w:rsidR="000E5DF5">
        <w:rPr>
          <w:rFonts w:hint="eastAsia"/>
        </w:rPr>
        <w:t>战法</w:t>
      </w:r>
      <w:r w:rsidR="00E425D7">
        <w:rPr>
          <w:rFonts w:hint="eastAsia"/>
        </w:rPr>
        <w:t>各组成要素</w:t>
      </w:r>
      <w:r w:rsidRPr="00160924">
        <w:rPr>
          <w:rFonts w:hint="eastAsia"/>
        </w:rPr>
        <w:t>的制定</w:t>
      </w:r>
      <w:r w:rsidR="0061190F">
        <w:rPr>
          <w:rFonts w:hint="eastAsia"/>
        </w:rPr>
        <w:t>方法</w:t>
      </w:r>
      <w:r w:rsidRPr="00160924">
        <w:rPr>
          <w:rFonts w:hint="eastAsia"/>
        </w:rPr>
        <w:t>。</w:t>
      </w:r>
      <w:r w:rsidR="00F707CB">
        <w:rPr>
          <w:rFonts w:hint="eastAsia"/>
        </w:rPr>
        <w:t>该技术研究旨在</w:t>
      </w:r>
      <w:r w:rsidR="00D67E3F" w:rsidRPr="00D67E3F">
        <w:rPr>
          <w:rFonts w:hint="eastAsia"/>
        </w:rPr>
        <w:t>借助计算机仿真技术实现对突发事件</w:t>
      </w:r>
      <w:r w:rsidR="00AB549C">
        <w:rPr>
          <w:rFonts w:hint="eastAsia"/>
        </w:rPr>
        <w:t>组织实施</w:t>
      </w:r>
      <w:r w:rsidR="00D67E3F" w:rsidRPr="00D67E3F">
        <w:rPr>
          <w:rFonts w:hint="eastAsia"/>
        </w:rPr>
        <w:t>过程的推演</w:t>
      </w:r>
      <w:r w:rsidR="00530898">
        <w:rPr>
          <w:rFonts w:hint="eastAsia"/>
        </w:rPr>
        <w:t>，</w:t>
      </w:r>
      <w:r w:rsidR="006D48D3" w:rsidRPr="006D48D3">
        <w:rPr>
          <w:rFonts w:hint="eastAsia"/>
        </w:rPr>
        <w:t>并通过记录</w:t>
      </w:r>
      <w:r w:rsidR="00F73CD3">
        <w:rPr>
          <w:rFonts w:hint="eastAsia"/>
        </w:rPr>
        <w:t>组织实施</w:t>
      </w:r>
      <w:r w:rsidR="006D48D3" w:rsidRPr="006D48D3">
        <w:rPr>
          <w:rFonts w:hint="eastAsia"/>
        </w:rPr>
        <w:t>过程中的</w:t>
      </w:r>
      <w:r w:rsidR="008C45FA">
        <w:rPr>
          <w:rFonts w:hint="eastAsia"/>
        </w:rPr>
        <w:t>救援力量、处置流程、任务分配方案、航路规划方案</w:t>
      </w:r>
      <w:r w:rsidR="006D48D3" w:rsidRPr="006D48D3">
        <w:rPr>
          <w:rFonts w:hint="eastAsia"/>
        </w:rPr>
        <w:t>等信息，形成</w:t>
      </w:r>
      <w:r w:rsidR="00C626D4">
        <w:rPr>
          <w:rFonts w:hint="eastAsia"/>
        </w:rPr>
        <w:t>战法</w:t>
      </w:r>
      <w:r w:rsidR="006D48D3" w:rsidRPr="006D48D3">
        <w:rPr>
          <w:rFonts w:hint="eastAsia"/>
        </w:rPr>
        <w:t>方案。</w:t>
      </w:r>
    </w:p>
    <w:p w:rsidR="00160924" w:rsidRDefault="001655F4" w:rsidP="00A24E4B">
      <w:pPr>
        <w:ind w:firstLine="480"/>
        <w:jc w:val="center"/>
      </w:pPr>
      <w:r>
        <w:rPr>
          <w:noProof/>
        </w:rPr>
        <w:lastRenderedPageBreak/>
        <w:drawing>
          <wp:inline distT="0" distB="0" distL="0" distR="0" wp14:anchorId="346B05A2" wp14:editId="08C3F4B1">
            <wp:extent cx="3527946" cy="225959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7639" cy="2291427"/>
                    </a:xfrm>
                    <a:prstGeom prst="rect">
                      <a:avLst/>
                    </a:prstGeom>
                  </pic:spPr>
                </pic:pic>
              </a:graphicData>
            </a:graphic>
          </wp:inline>
        </w:drawing>
      </w:r>
    </w:p>
    <w:p w:rsidR="00BE5513" w:rsidRDefault="00AB5881" w:rsidP="00D84B45">
      <w:pPr>
        <w:ind w:firstLine="480"/>
      </w:pPr>
      <w:r w:rsidRPr="00AB5881">
        <w:rPr>
          <w:rFonts w:hint="eastAsia"/>
        </w:rPr>
        <w:t>推演过程首先在仿真环境中输入突发事件信息，根据</w:t>
      </w:r>
      <w:r w:rsidR="00A37C8F">
        <w:rPr>
          <w:rFonts w:hint="eastAsia"/>
        </w:rPr>
        <w:t>其</w:t>
      </w:r>
      <w:r w:rsidRPr="00AB5881">
        <w:rPr>
          <w:rFonts w:hint="eastAsia"/>
        </w:rPr>
        <w:t>应急处置需求选择合适的</w:t>
      </w:r>
      <w:r w:rsidR="00A37C8F">
        <w:rPr>
          <w:rFonts w:hint="eastAsia"/>
        </w:rPr>
        <w:t>救援</w:t>
      </w:r>
      <w:r w:rsidRPr="00AB5881">
        <w:rPr>
          <w:rFonts w:hint="eastAsia"/>
        </w:rPr>
        <w:t>力量和任务设备，并确定每个</w:t>
      </w:r>
      <w:r w:rsidR="00AC048D">
        <w:rPr>
          <w:rFonts w:hint="eastAsia"/>
        </w:rPr>
        <w:t>救援力量</w:t>
      </w:r>
      <w:r w:rsidRPr="00AB5881">
        <w:rPr>
          <w:rFonts w:hint="eastAsia"/>
        </w:rPr>
        <w:t>所需完成任务的时序和航线。然后启动仿真推演，通过可视化操作界面展示从力量出动、目标搜寻、救助处置到最终任务结束的应急处置过程。在推演过程中，用户可以根据推演需要，调整推演速率。或者根据应急处置需要，随时介入仿真推演，修改原定任务计划。待完成应急处置任务后，结束仿真推演，并输出处置方案。</w:t>
      </w:r>
      <w:r w:rsidR="0046769B">
        <w:rPr>
          <w:rFonts w:hint="eastAsia"/>
        </w:rPr>
        <w:t>该仿真平台的系统架构如下图所示：</w:t>
      </w:r>
    </w:p>
    <w:p w:rsidR="00233B66" w:rsidRPr="00160924" w:rsidRDefault="006225F5" w:rsidP="006225F5">
      <w:pPr>
        <w:ind w:firstLine="480"/>
        <w:jc w:val="center"/>
        <w:rPr>
          <w:rFonts w:hint="eastAsia"/>
        </w:rPr>
      </w:pPr>
      <w:r>
        <w:object w:dxaOrig="16530" w:dyaOrig="1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96pt;height:349.8pt" o:ole="">
            <v:imagedata r:id="rId9" o:title=""/>
          </v:shape>
          <o:OLEObject Type="Embed" ProgID="Visio.Drawing.15" ShapeID="_x0000_i1034" DrawAspect="Content" ObjectID="_1686586119" r:id="rId10"/>
        </w:object>
      </w:r>
    </w:p>
    <w:p w:rsidR="00CA33AA" w:rsidRDefault="00CA33AA" w:rsidP="00CA33AA">
      <w:pPr>
        <w:pStyle w:val="3"/>
        <w:ind w:firstLine="482"/>
      </w:pPr>
      <w:r>
        <w:rPr>
          <w:rFonts w:hint="eastAsia"/>
        </w:rPr>
        <w:t>战法评价指标体系</w:t>
      </w:r>
      <w:r w:rsidR="00D9192D">
        <w:rPr>
          <w:rFonts w:hint="eastAsia"/>
        </w:rPr>
        <w:t>及分析方法</w:t>
      </w:r>
      <w:r>
        <w:rPr>
          <w:rFonts w:hint="eastAsia"/>
        </w:rPr>
        <w:t>研究</w:t>
      </w:r>
    </w:p>
    <w:p w:rsidR="007E5B92" w:rsidRDefault="000E5DF5" w:rsidP="00CA7A53">
      <w:pPr>
        <w:ind w:firstLine="480"/>
      </w:pPr>
      <w:r>
        <w:rPr>
          <w:rFonts w:hint="eastAsia"/>
        </w:rPr>
        <w:t>基于</w:t>
      </w:r>
      <w:r>
        <w:rPr>
          <w:rFonts w:hint="eastAsia"/>
        </w:rPr>
        <w:t>战法</w:t>
      </w:r>
      <w:r>
        <w:rPr>
          <w:rFonts w:hint="eastAsia"/>
        </w:rPr>
        <w:t>的具体内容，研究包含安全性和任务效能的</w:t>
      </w:r>
      <w:r w:rsidR="00F516E9">
        <w:rPr>
          <w:rFonts w:hint="eastAsia"/>
        </w:rPr>
        <w:t>战法</w:t>
      </w:r>
      <w:r>
        <w:rPr>
          <w:rFonts w:hint="eastAsia"/>
        </w:rPr>
        <w:t>评价指标体系</w:t>
      </w:r>
      <w:r w:rsidR="00CA7A53">
        <w:rPr>
          <w:rFonts w:hint="eastAsia"/>
        </w:rPr>
        <w:t>，并确定</w:t>
      </w:r>
      <w:r w:rsidR="00CA7A53" w:rsidRPr="00F516E9">
        <w:rPr>
          <w:rFonts w:hint="eastAsia"/>
        </w:rPr>
        <w:t>各项指</w:t>
      </w:r>
      <w:r w:rsidR="00CA7A53" w:rsidRPr="00F516E9">
        <w:rPr>
          <w:rFonts w:hint="eastAsia"/>
        </w:rPr>
        <w:lastRenderedPageBreak/>
        <w:t>标的计算方法，建立仿真推演数据与评价指标之间的映射关系。</w:t>
      </w:r>
    </w:p>
    <w:p w:rsidR="00CA7A53" w:rsidRDefault="00C1514A" w:rsidP="00CA7A53">
      <w:pPr>
        <w:ind w:firstLine="480"/>
      </w:pPr>
      <w:r>
        <w:rPr>
          <w:rFonts w:hint="eastAsia"/>
        </w:rPr>
        <w:t>该研究</w:t>
      </w:r>
      <w:r w:rsidR="00674CAB">
        <w:rPr>
          <w:rFonts w:hint="eastAsia"/>
        </w:rPr>
        <w:t>首先</w:t>
      </w:r>
      <w:r w:rsidR="00A93E7D" w:rsidRPr="00A93E7D">
        <w:rPr>
          <w:rFonts w:hint="eastAsia"/>
        </w:rPr>
        <w:t>考察影响和定义体系任务效能的评价指标，其主要分为安全性和任务效能两方面，安全性指标应从直升机</w:t>
      </w:r>
      <w:r w:rsidR="00A93E7D" w:rsidRPr="00A93E7D">
        <w:rPr>
          <w:rFonts w:hint="eastAsia"/>
        </w:rPr>
        <w:t>/</w:t>
      </w:r>
      <w:r w:rsidR="00A93E7D" w:rsidRPr="00A93E7D">
        <w:rPr>
          <w:rFonts w:hint="eastAsia"/>
        </w:rPr>
        <w:t>通用飞机安全性、救援目标安全性两个方面提出，任务效能指标从执行前准备效能、执行效能和运输效能等方面提出。再根据突发事件和各类任务的不同，将安全性指标和任务效能指标进一步分解为可量化的指标。</w:t>
      </w:r>
    </w:p>
    <w:p w:rsidR="00675ACF" w:rsidRDefault="00BB2420" w:rsidP="00675ACF">
      <w:pPr>
        <w:ind w:firstLine="480"/>
        <w:jc w:val="center"/>
      </w:pPr>
      <w:r>
        <w:rPr>
          <w:noProof/>
        </w:rPr>
        <w:drawing>
          <wp:inline distT="0" distB="0" distL="0" distR="0" wp14:anchorId="45B7238D" wp14:editId="3B63D8BC">
            <wp:extent cx="5552237" cy="1892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520" cy="1902055"/>
                    </a:xfrm>
                    <a:prstGeom prst="rect">
                      <a:avLst/>
                    </a:prstGeom>
                  </pic:spPr>
                </pic:pic>
              </a:graphicData>
            </a:graphic>
          </wp:inline>
        </w:drawing>
      </w:r>
    </w:p>
    <w:p w:rsidR="001937AE" w:rsidRDefault="002C75EE" w:rsidP="00233B66">
      <w:pPr>
        <w:ind w:firstLine="480"/>
        <w:jc w:val="left"/>
      </w:pPr>
      <w:bookmarkStart w:id="0" w:name="_GoBack"/>
      <w:bookmarkEnd w:id="0"/>
      <w:r>
        <w:rPr>
          <w:rFonts w:hint="eastAsia"/>
        </w:rPr>
        <w:t>进一步</w:t>
      </w:r>
      <w:r w:rsidR="00675ACF" w:rsidRPr="00675ACF">
        <w:rPr>
          <w:rFonts w:hint="eastAsia"/>
        </w:rPr>
        <w:t>基于定量形式研究各项主要指标的分析方法，即建立起仿真数据和评价指标间的映射关系。其中任务效能评估的对象都是任务过程，可以根据应急处置方案仿真推演过程数据和结果数据直接计算出效能指标值。而安全性评估指标评估的对象涉及不同的救援力量和救援目标，考虑到评估对象的不同给评估结果带来的差异，可以将安全性指标分析过程分为指标值计算与归一化处理两步。即首先根据仿真推演数据计算出安全性评估指标值，然后通过统计数据、安全规范或装备性能限制确定指标参考值，最后建立安全性评估函数得到归一化处理后的安全性评估指标值。</w:t>
      </w:r>
    </w:p>
    <w:p w:rsidR="003056A4" w:rsidRPr="001937AE" w:rsidRDefault="003056A4" w:rsidP="00233B66">
      <w:pPr>
        <w:ind w:firstLine="480"/>
        <w:jc w:val="left"/>
        <w:rPr>
          <w:rFonts w:hint="eastAsia"/>
        </w:rPr>
      </w:pPr>
    </w:p>
    <w:sectPr w:rsidR="003056A4" w:rsidRPr="001937AE" w:rsidSect="0035442E">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3DD" w:rsidRDefault="00F213DD" w:rsidP="003C0E31">
      <w:pPr>
        <w:spacing w:line="240" w:lineRule="auto"/>
        <w:ind w:firstLine="480"/>
      </w:pPr>
      <w:r>
        <w:separator/>
      </w:r>
    </w:p>
  </w:endnote>
  <w:endnote w:type="continuationSeparator" w:id="0">
    <w:p w:rsidR="00F213DD" w:rsidRDefault="00F213DD"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3DD" w:rsidRDefault="00F213DD" w:rsidP="003C0E31">
      <w:pPr>
        <w:spacing w:line="240" w:lineRule="auto"/>
        <w:ind w:firstLine="480"/>
      </w:pPr>
      <w:r>
        <w:separator/>
      </w:r>
    </w:p>
  </w:footnote>
  <w:footnote w:type="continuationSeparator" w:id="0">
    <w:p w:rsidR="00F213DD" w:rsidRDefault="00F213DD"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A28145E"/>
    <w:multiLevelType w:val="hybridMultilevel"/>
    <w:tmpl w:val="2836F1B6"/>
    <w:lvl w:ilvl="0" w:tplc="97A046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3"/>
  </w:num>
  <w:num w:numId="3">
    <w:abstractNumId w:val="10"/>
  </w:num>
  <w:num w:numId="4">
    <w:abstractNumId w:val="9"/>
  </w:num>
  <w:num w:numId="5">
    <w:abstractNumId w:val="8"/>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200"/>
    <w:rsid w:val="00002356"/>
    <w:rsid w:val="000023DD"/>
    <w:rsid w:val="00002F1C"/>
    <w:rsid w:val="000259DE"/>
    <w:rsid w:val="00031135"/>
    <w:rsid w:val="000327B3"/>
    <w:rsid w:val="00040A39"/>
    <w:rsid w:val="00043B18"/>
    <w:rsid w:val="00050759"/>
    <w:rsid w:val="00053208"/>
    <w:rsid w:val="00057742"/>
    <w:rsid w:val="0006134D"/>
    <w:rsid w:val="00077138"/>
    <w:rsid w:val="00086CFB"/>
    <w:rsid w:val="0009013D"/>
    <w:rsid w:val="00092C5B"/>
    <w:rsid w:val="00096609"/>
    <w:rsid w:val="00096EE9"/>
    <w:rsid w:val="000A166E"/>
    <w:rsid w:val="000A34A5"/>
    <w:rsid w:val="000A4555"/>
    <w:rsid w:val="000B03C5"/>
    <w:rsid w:val="000B1F3E"/>
    <w:rsid w:val="000B46FD"/>
    <w:rsid w:val="000C1D59"/>
    <w:rsid w:val="000C4ECC"/>
    <w:rsid w:val="000C67B5"/>
    <w:rsid w:val="000D5F8A"/>
    <w:rsid w:val="000D78CF"/>
    <w:rsid w:val="000E5DF5"/>
    <w:rsid w:val="000E6CA8"/>
    <w:rsid w:val="000E739D"/>
    <w:rsid w:val="000F1D81"/>
    <w:rsid w:val="00100970"/>
    <w:rsid w:val="00105CB6"/>
    <w:rsid w:val="001145FD"/>
    <w:rsid w:val="001150E5"/>
    <w:rsid w:val="0011632D"/>
    <w:rsid w:val="00121BEB"/>
    <w:rsid w:val="0012397E"/>
    <w:rsid w:val="00132618"/>
    <w:rsid w:val="0013603D"/>
    <w:rsid w:val="00145B83"/>
    <w:rsid w:val="0014777F"/>
    <w:rsid w:val="0015142B"/>
    <w:rsid w:val="001546FB"/>
    <w:rsid w:val="00160924"/>
    <w:rsid w:val="00161090"/>
    <w:rsid w:val="0016235E"/>
    <w:rsid w:val="001655F4"/>
    <w:rsid w:val="001733DA"/>
    <w:rsid w:val="001736E0"/>
    <w:rsid w:val="00173C3A"/>
    <w:rsid w:val="00175CFD"/>
    <w:rsid w:val="001820C5"/>
    <w:rsid w:val="00192ACE"/>
    <w:rsid w:val="001937AE"/>
    <w:rsid w:val="00195212"/>
    <w:rsid w:val="001A226A"/>
    <w:rsid w:val="001A2A5B"/>
    <w:rsid w:val="001A5AFB"/>
    <w:rsid w:val="001B1142"/>
    <w:rsid w:val="001B2894"/>
    <w:rsid w:val="001B3C3D"/>
    <w:rsid w:val="001B78BD"/>
    <w:rsid w:val="001C2340"/>
    <w:rsid w:val="001C2976"/>
    <w:rsid w:val="001C54A0"/>
    <w:rsid w:val="001D0F48"/>
    <w:rsid w:val="001D14A6"/>
    <w:rsid w:val="001D2A0C"/>
    <w:rsid w:val="001D4889"/>
    <w:rsid w:val="001D4E23"/>
    <w:rsid w:val="001E1055"/>
    <w:rsid w:val="001E12D3"/>
    <w:rsid w:val="001E200B"/>
    <w:rsid w:val="001E5F27"/>
    <w:rsid w:val="001F2036"/>
    <w:rsid w:val="001F47B5"/>
    <w:rsid w:val="00222826"/>
    <w:rsid w:val="00224755"/>
    <w:rsid w:val="00225E70"/>
    <w:rsid w:val="00231A4A"/>
    <w:rsid w:val="00232007"/>
    <w:rsid w:val="00232DEE"/>
    <w:rsid w:val="00233B66"/>
    <w:rsid w:val="0024381A"/>
    <w:rsid w:val="00246A83"/>
    <w:rsid w:val="00253267"/>
    <w:rsid w:val="00257B36"/>
    <w:rsid w:val="00267DEC"/>
    <w:rsid w:val="00271F75"/>
    <w:rsid w:val="002738F9"/>
    <w:rsid w:val="0027447A"/>
    <w:rsid w:val="0028719A"/>
    <w:rsid w:val="002B1ACA"/>
    <w:rsid w:val="002B2E12"/>
    <w:rsid w:val="002B3809"/>
    <w:rsid w:val="002C75EE"/>
    <w:rsid w:val="002D0C83"/>
    <w:rsid w:val="002D6BD2"/>
    <w:rsid w:val="002D78BF"/>
    <w:rsid w:val="002E0838"/>
    <w:rsid w:val="002E3953"/>
    <w:rsid w:val="002E3D96"/>
    <w:rsid w:val="002E5461"/>
    <w:rsid w:val="002E77DC"/>
    <w:rsid w:val="002F01DE"/>
    <w:rsid w:val="002F08F4"/>
    <w:rsid w:val="002F40D8"/>
    <w:rsid w:val="002F636D"/>
    <w:rsid w:val="003056A4"/>
    <w:rsid w:val="00312963"/>
    <w:rsid w:val="00315487"/>
    <w:rsid w:val="00333729"/>
    <w:rsid w:val="003357E3"/>
    <w:rsid w:val="00342F87"/>
    <w:rsid w:val="00350507"/>
    <w:rsid w:val="00351801"/>
    <w:rsid w:val="0035442E"/>
    <w:rsid w:val="0035604F"/>
    <w:rsid w:val="003563DD"/>
    <w:rsid w:val="003732C4"/>
    <w:rsid w:val="0038798C"/>
    <w:rsid w:val="003933FC"/>
    <w:rsid w:val="00393CCA"/>
    <w:rsid w:val="00394C90"/>
    <w:rsid w:val="00396EE1"/>
    <w:rsid w:val="00397B48"/>
    <w:rsid w:val="003A3540"/>
    <w:rsid w:val="003A4DC2"/>
    <w:rsid w:val="003B7410"/>
    <w:rsid w:val="003C0E31"/>
    <w:rsid w:val="003D3145"/>
    <w:rsid w:val="003D6796"/>
    <w:rsid w:val="003E2C56"/>
    <w:rsid w:val="003E4567"/>
    <w:rsid w:val="003E5EF4"/>
    <w:rsid w:val="003F00DF"/>
    <w:rsid w:val="004012DF"/>
    <w:rsid w:val="0040197A"/>
    <w:rsid w:val="004027B8"/>
    <w:rsid w:val="00402F1B"/>
    <w:rsid w:val="004078E5"/>
    <w:rsid w:val="00411C79"/>
    <w:rsid w:val="00412B04"/>
    <w:rsid w:val="004156AD"/>
    <w:rsid w:val="00415BC4"/>
    <w:rsid w:val="004161B7"/>
    <w:rsid w:val="00417D4D"/>
    <w:rsid w:val="00420048"/>
    <w:rsid w:val="00421D2A"/>
    <w:rsid w:val="00425BEE"/>
    <w:rsid w:val="0043078B"/>
    <w:rsid w:val="004371B0"/>
    <w:rsid w:val="004412B9"/>
    <w:rsid w:val="00443DA8"/>
    <w:rsid w:val="004655F1"/>
    <w:rsid w:val="0046769B"/>
    <w:rsid w:val="00467BE8"/>
    <w:rsid w:val="00480C98"/>
    <w:rsid w:val="00480DD9"/>
    <w:rsid w:val="004842B5"/>
    <w:rsid w:val="00486DB9"/>
    <w:rsid w:val="004947A8"/>
    <w:rsid w:val="004A0991"/>
    <w:rsid w:val="004A0D88"/>
    <w:rsid w:val="004B1A93"/>
    <w:rsid w:val="004B55B7"/>
    <w:rsid w:val="004B6AC7"/>
    <w:rsid w:val="004B6D89"/>
    <w:rsid w:val="004C4E93"/>
    <w:rsid w:val="004D3EDF"/>
    <w:rsid w:val="004D735D"/>
    <w:rsid w:val="004E11AA"/>
    <w:rsid w:val="004F7718"/>
    <w:rsid w:val="0050596E"/>
    <w:rsid w:val="00507CA0"/>
    <w:rsid w:val="00511F7D"/>
    <w:rsid w:val="00522E8A"/>
    <w:rsid w:val="0052415E"/>
    <w:rsid w:val="0052659A"/>
    <w:rsid w:val="00530898"/>
    <w:rsid w:val="005309DC"/>
    <w:rsid w:val="00530D15"/>
    <w:rsid w:val="00544BC8"/>
    <w:rsid w:val="00545E6F"/>
    <w:rsid w:val="00547BB3"/>
    <w:rsid w:val="00556F5C"/>
    <w:rsid w:val="005571A9"/>
    <w:rsid w:val="005604EA"/>
    <w:rsid w:val="00562305"/>
    <w:rsid w:val="0057577B"/>
    <w:rsid w:val="00576DC2"/>
    <w:rsid w:val="0057718B"/>
    <w:rsid w:val="00587E25"/>
    <w:rsid w:val="005B003E"/>
    <w:rsid w:val="005B1306"/>
    <w:rsid w:val="005B5833"/>
    <w:rsid w:val="005D2BE3"/>
    <w:rsid w:val="005D5ABA"/>
    <w:rsid w:val="005E2769"/>
    <w:rsid w:val="005E5CD2"/>
    <w:rsid w:val="005F043D"/>
    <w:rsid w:val="005F16C3"/>
    <w:rsid w:val="005F27EF"/>
    <w:rsid w:val="005F6CFB"/>
    <w:rsid w:val="00604A69"/>
    <w:rsid w:val="006057A8"/>
    <w:rsid w:val="0061190F"/>
    <w:rsid w:val="00615D75"/>
    <w:rsid w:val="00616EB6"/>
    <w:rsid w:val="0062136B"/>
    <w:rsid w:val="006225F5"/>
    <w:rsid w:val="00626CE2"/>
    <w:rsid w:val="006352AA"/>
    <w:rsid w:val="00643739"/>
    <w:rsid w:val="00645131"/>
    <w:rsid w:val="00647FB3"/>
    <w:rsid w:val="0065022B"/>
    <w:rsid w:val="006649B2"/>
    <w:rsid w:val="00674CAB"/>
    <w:rsid w:val="00675ACF"/>
    <w:rsid w:val="00682023"/>
    <w:rsid w:val="00685955"/>
    <w:rsid w:val="00690E3B"/>
    <w:rsid w:val="00695FFD"/>
    <w:rsid w:val="006A4CD7"/>
    <w:rsid w:val="006A7BAD"/>
    <w:rsid w:val="006B15A4"/>
    <w:rsid w:val="006C3D4F"/>
    <w:rsid w:val="006C7822"/>
    <w:rsid w:val="006D2840"/>
    <w:rsid w:val="006D48D3"/>
    <w:rsid w:val="006E3254"/>
    <w:rsid w:val="006E4309"/>
    <w:rsid w:val="006E52D1"/>
    <w:rsid w:val="006E7457"/>
    <w:rsid w:val="006F3796"/>
    <w:rsid w:val="006F4333"/>
    <w:rsid w:val="006F5423"/>
    <w:rsid w:val="00702AB3"/>
    <w:rsid w:val="00707761"/>
    <w:rsid w:val="00710CA3"/>
    <w:rsid w:val="007142B5"/>
    <w:rsid w:val="00724E5C"/>
    <w:rsid w:val="00726E21"/>
    <w:rsid w:val="00737DBF"/>
    <w:rsid w:val="00745F95"/>
    <w:rsid w:val="0074745D"/>
    <w:rsid w:val="0075026D"/>
    <w:rsid w:val="0076505C"/>
    <w:rsid w:val="00772437"/>
    <w:rsid w:val="00775C8C"/>
    <w:rsid w:val="007854CA"/>
    <w:rsid w:val="00786360"/>
    <w:rsid w:val="00787554"/>
    <w:rsid w:val="0079150E"/>
    <w:rsid w:val="007B069C"/>
    <w:rsid w:val="007B3667"/>
    <w:rsid w:val="007C4EC1"/>
    <w:rsid w:val="007C713C"/>
    <w:rsid w:val="007D253E"/>
    <w:rsid w:val="007D51EA"/>
    <w:rsid w:val="007D7B7B"/>
    <w:rsid w:val="007E3A98"/>
    <w:rsid w:val="007E5B92"/>
    <w:rsid w:val="007E752F"/>
    <w:rsid w:val="007F0592"/>
    <w:rsid w:val="007F2B61"/>
    <w:rsid w:val="007F4872"/>
    <w:rsid w:val="00801CDC"/>
    <w:rsid w:val="008049B2"/>
    <w:rsid w:val="00807850"/>
    <w:rsid w:val="00810417"/>
    <w:rsid w:val="0081136A"/>
    <w:rsid w:val="008311E0"/>
    <w:rsid w:val="0083257F"/>
    <w:rsid w:val="00832C2B"/>
    <w:rsid w:val="008455B7"/>
    <w:rsid w:val="00845BD9"/>
    <w:rsid w:val="00845F47"/>
    <w:rsid w:val="00851FDD"/>
    <w:rsid w:val="00861949"/>
    <w:rsid w:val="00862B5D"/>
    <w:rsid w:val="00863716"/>
    <w:rsid w:val="00863788"/>
    <w:rsid w:val="00872C89"/>
    <w:rsid w:val="008751F1"/>
    <w:rsid w:val="0087705A"/>
    <w:rsid w:val="008909EE"/>
    <w:rsid w:val="00897BF7"/>
    <w:rsid w:val="008A093F"/>
    <w:rsid w:val="008A3A48"/>
    <w:rsid w:val="008A4A39"/>
    <w:rsid w:val="008A6C6C"/>
    <w:rsid w:val="008A752D"/>
    <w:rsid w:val="008A75D3"/>
    <w:rsid w:val="008B031E"/>
    <w:rsid w:val="008B492E"/>
    <w:rsid w:val="008B5992"/>
    <w:rsid w:val="008B6FBF"/>
    <w:rsid w:val="008B732A"/>
    <w:rsid w:val="008C1898"/>
    <w:rsid w:val="008C1AF8"/>
    <w:rsid w:val="008C2F6E"/>
    <w:rsid w:val="008C45FA"/>
    <w:rsid w:val="008C4A6E"/>
    <w:rsid w:val="008D0F34"/>
    <w:rsid w:val="008E6465"/>
    <w:rsid w:val="008E648E"/>
    <w:rsid w:val="008E673E"/>
    <w:rsid w:val="008F4232"/>
    <w:rsid w:val="0091134F"/>
    <w:rsid w:val="009129BD"/>
    <w:rsid w:val="00916A7D"/>
    <w:rsid w:val="0092054A"/>
    <w:rsid w:val="0092133F"/>
    <w:rsid w:val="00925958"/>
    <w:rsid w:val="0093272C"/>
    <w:rsid w:val="009509D9"/>
    <w:rsid w:val="009559B7"/>
    <w:rsid w:val="00955F88"/>
    <w:rsid w:val="00957511"/>
    <w:rsid w:val="00957F4A"/>
    <w:rsid w:val="009633FD"/>
    <w:rsid w:val="00982FC5"/>
    <w:rsid w:val="00991E20"/>
    <w:rsid w:val="00993B1A"/>
    <w:rsid w:val="00994297"/>
    <w:rsid w:val="00997289"/>
    <w:rsid w:val="009A1F54"/>
    <w:rsid w:val="009A34AF"/>
    <w:rsid w:val="009A5BB1"/>
    <w:rsid w:val="009B24AF"/>
    <w:rsid w:val="009B753C"/>
    <w:rsid w:val="009C3856"/>
    <w:rsid w:val="009C5453"/>
    <w:rsid w:val="009C6C43"/>
    <w:rsid w:val="009C7660"/>
    <w:rsid w:val="009D5512"/>
    <w:rsid w:val="009E7176"/>
    <w:rsid w:val="00A02C74"/>
    <w:rsid w:val="00A04DD5"/>
    <w:rsid w:val="00A12D58"/>
    <w:rsid w:val="00A20985"/>
    <w:rsid w:val="00A24E4B"/>
    <w:rsid w:val="00A334B4"/>
    <w:rsid w:val="00A354F9"/>
    <w:rsid w:val="00A35E96"/>
    <w:rsid w:val="00A36213"/>
    <w:rsid w:val="00A37C8F"/>
    <w:rsid w:val="00A4383B"/>
    <w:rsid w:val="00A51CC7"/>
    <w:rsid w:val="00A54B51"/>
    <w:rsid w:val="00A56A0E"/>
    <w:rsid w:val="00A57E45"/>
    <w:rsid w:val="00A6127A"/>
    <w:rsid w:val="00A63F1F"/>
    <w:rsid w:val="00A6685C"/>
    <w:rsid w:val="00A668F1"/>
    <w:rsid w:val="00A669A8"/>
    <w:rsid w:val="00A6790E"/>
    <w:rsid w:val="00A73200"/>
    <w:rsid w:val="00A7462D"/>
    <w:rsid w:val="00A75C6F"/>
    <w:rsid w:val="00A80DDB"/>
    <w:rsid w:val="00A82926"/>
    <w:rsid w:val="00A85B16"/>
    <w:rsid w:val="00A915A4"/>
    <w:rsid w:val="00A91FA2"/>
    <w:rsid w:val="00A93E7D"/>
    <w:rsid w:val="00AB3D03"/>
    <w:rsid w:val="00AB549C"/>
    <w:rsid w:val="00AB5881"/>
    <w:rsid w:val="00AB5E05"/>
    <w:rsid w:val="00AB660F"/>
    <w:rsid w:val="00AB7A9C"/>
    <w:rsid w:val="00AC048D"/>
    <w:rsid w:val="00AC4F66"/>
    <w:rsid w:val="00AC5522"/>
    <w:rsid w:val="00AD775B"/>
    <w:rsid w:val="00AE052F"/>
    <w:rsid w:val="00AE082D"/>
    <w:rsid w:val="00AE21EE"/>
    <w:rsid w:val="00AE3112"/>
    <w:rsid w:val="00AE36F3"/>
    <w:rsid w:val="00AF1E95"/>
    <w:rsid w:val="00AF25B6"/>
    <w:rsid w:val="00B042DD"/>
    <w:rsid w:val="00B04EE3"/>
    <w:rsid w:val="00B05AC4"/>
    <w:rsid w:val="00B12262"/>
    <w:rsid w:val="00B1412C"/>
    <w:rsid w:val="00B24E83"/>
    <w:rsid w:val="00B328DC"/>
    <w:rsid w:val="00B33CB0"/>
    <w:rsid w:val="00B41F4F"/>
    <w:rsid w:val="00B45189"/>
    <w:rsid w:val="00B45628"/>
    <w:rsid w:val="00B4568B"/>
    <w:rsid w:val="00B501DB"/>
    <w:rsid w:val="00B545B3"/>
    <w:rsid w:val="00B55080"/>
    <w:rsid w:val="00B60C24"/>
    <w:rsid w:val="00B6703E"/>
    <w:rsid w:val="00B701A3"/>
    <w:rsid w:val="00B71E5D"/>
    <w:rsid w:val="00B76D2D"/>
    <w:rsid w:val="00B83511"/>
    <w:rsid w:val="00B85E9D"/>
    <w:rsid w:val="00BA3DC1"/>
    <w:rsid w:val="00BA79D8"/>
    <w:rsid w:val="00BB2420"/>
    <w:rsid w:val="00BB2837"/>
    <w:rsid w:val="00BB517E"/>
    <w:rsid w:val="00BB6774"/>
    <w:rsid w:val="00BC223E"/>
    <w:rsid w:val="00BC24AF"/>
    <w:rsid w:val="00BC35E4"/>
    <w:rsid w:val="00BD66D9"/>
    <w:rsid w:val="00BD6ABF"/>
    <w:rsid w:val="00BD76CA"/>
    <w:rsid w:val="00BE1F20"/>
    <w:rsid w:val="00BE5513"/>
    <w:rsid w:val="00BE59BE"/>
    <w:rsid w:val="00BF4A44"/>
    <w:rsid w:val="00BF67D5"/>
    <w:rsid w:val="00C07A3F"/>
    <w:rsid w:val="00C133D2"/>
    <w:rsid w:val="00C1514A"/>
    <w:rsid w:val="00C17DD6"/>
    <w:rsid w:val="00C20BE2"/>
    <w:rsid w:val="00C26B61"/>
    <w:rsid w:val="00C323A8"/>
    <w:rsid w:val="00C40F8A"/>
    <w:rsid w:val="00C42558"/>
    <w:rsid w:val="00C53082"/>
    <w:rsid w:val="00C54872"/>
    <w:rsid w:val="00C559ED"/>
    <w:rsid w:val="00C626D4"/>
    <w:rsid w:val="00C63EAD"/>
    <w:rsid w:val="00C66FE9"/>
    <w:rsid w:val="00C8245E"/>
    <w:rsid w:val="00C85DAA"/>
    <w:rsid w:val="00C915D3"/>
    <w:rsid w:val="00C956F5"/>
    <w:rsid w:val="00C96514"/>
    <w:rsid w:val="00CA3061"/>
    <w:rsid w:val="00CA33AA"/>
    <w:rsid w:val="00CA4F15"/>
    <w:rsid w:val="00CA7921"/>
    <w:rsid w:val="00CA7A53"/>
    <w:rsid w:val="00CB3D9D"/>
    <w:rsid w:val="00CC433B"/>
    <w:rsid w:val="00CC4D3B"/>
    <w:rsid w:val="00CD32DD"/>
    <w:rsid w:val="00CD4DAC"/>
    <w:rsid w:val="00CD5AF1"/>
    <w:rsid w:val="00CD5D1A"/>
    <w:rsid w:val="00CD6D97"/>
    <w:rsid w:val="00CE0CFD"/>
    <w:rsid w:val="00CE58CB"/>
    <w:rsid w:val="00CE6875"/>
    <w:rsid w:val="00CF36E9"/>
    <w:rsid w:val="00CF4E18"/>
    <w:rsid w:val="00D050E0"/>
    <w:rsid w:val="00D172D8"/>
    <w:rsid w:val="00D2332A"/>
    <w:rsid w:val="00D27664"/>
    <w:rsid w:val="00D27D0A"/>
    <w:rsid w:val="00D31957"/>
    <w:rsid w:val="00D37E10"/>
    <w:rsid w:val="00D435FA"/>
    <w:rsid w:val="00D45145"/>
    <w:rsid w:val="00D46500"/>
    <w:rsid w:val="00D50AFF"/>
    <w:rsid w:val="00D571B3"/>
    <w:rsid w:val="00D60B80"/>
    <w:rsid w:val="00D630E5"/>
    <w:rsid w:val="00D6793F"/>
    <w:rsid w:val="00D67E3F"/>
    <w:rsid w:val="00D74907"/>
    <w:rsid w:val="00D84B45"/>
    <w:rsid w:val="00D8796C"/>
    <w:rsid w:val="00D87C99"/>
    <w:rsid w:val="00D9192D"/>
    <w:rsid w:val="00D947DF"/>
    <w:rsid w:val="00DA5740"/>
    <w:rsid w:val="00DA5FC3"/>
    <w:rsid w:val="00DB2492"/>
    <w:rsid w:val="00DB2535"/>
    <w:rsid w:val="00DC45E2"/>
    <w:rsid w:val="00DC4B77"/>
    <w:rsid w:val="00DC7972"/>
    <w:rsid w:val="00DC7FA8"/>
    <w:rsid w:val="00DD3214"/>
    <w:rsid w:val="00DE3224"/>
    <w:rsid w:val="00DF5488"/>
    <w:rsid w:val="00DF69F7"/>
    <w:rsid w:val="00E00385"/>
    <w:rsid w:val="00E06E35"/>
    <w:rsid w:val="00E11EA8"/>
    <w:rsid w:val="00E13800"/>
    <w:rsid w:val="00E2141B"/>
    <w:rsid w:val="00E21938"/>
    <w:rsid w:val="00E35FB0"/>
    <w:rsid w:val="00E362AE"/>
    <w:rsid w:val="00E425D7"/>
    <w:rsid w:val="00E448A7"/>
    <w:rsid w:val="00E531B1"/>
    <w:rsid w:val="00E55856"/>
    <w:rsid w:val="00E561C8"/>
    <w:rsid w:val="00E56439"/>
    <w:rsid w:val="00E6787A"/>
    <w:rsid w:val="00E70DD4"/>
    <w:rsid w:val="00E72774"/>
    <w:rsid w:val="00E775EA"/>
    <w:rsid w:val="00E777CD"/>
    <w:rsid w:val="00E81469"/>
    <w:rsid w:val="00EA0ED1"/>
    <w:rsid w:val="00EA314E"/>
    <w:rsid w:val="00EA66A5"/>
    <w:rsid w:val="00EB0F3A"/>
    <w:rsid w:val="00EB2B44"/>
    <w:rsid w:val="00EB2B4D"/>
    <w:rsid w:val="00EE0C46"/>
    <w:rsid w:val="00EE2DB7"/>
    <w:rsid w:val="00EE7CE6"/>
    <w:rsid w:val="00EF0D28"/>
    <w:rsid w:val="00EF3F79"/>
    <w:rsid w:val="00EF5ED7"/>
    <w:rsid w:val="00F03886"/>
    <w:rsid w:val="00F077E6"/>
    <w:rsid w:val="00F10606"/>
    <w:rsid w:val="00F213DD"/>
    <w:rsid w:val="00F2513B"/>
    <w:rsid w:val="00F34949"/>
    <w:rsid w:val="00F40A5A"/>
    <w:rsid w:val="00F44E6F"/>
    <w:rsid w:val="00F516E9"/>
    <w:rsid w:val="00F651C2"/>
    <w:rsid w:val="00F66DC6"/>
    <w:rsid w:val="00F707CB"/>
    <w:rsid w:val="00F73000"/>
    <w:rsid w:val="00F73CD3"/>
    <w:rsid w:val="00F81FD9"/>
    <w:rsid w:val="00F820BC"/>
    <w:rsid w:val="00F8278D"/>
    <w:rsid w:val="00F85DEC"/>
    <w:rsid w:val="00F86D9D"/>
    <w:rsid w:val="00FA6F16"/>
    <w:rsid w:val="00FB1386"/>
    <w:rsid w:val="00FB2380"/>
    <w:rsid w:val="00FB2D90"/>
    <w:rsid w:val="00FB54B6"/>
    <w:rsid w:val="00FC4003"/>
    <w:rsid w:val="00FD2ECA"/>
    <w:rsid w:val="00FE44A7"/>
    <w:rsid w:val="00FF21ED"/>
    <w:rsid w:val="00FF5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D080D"/>
  <w15:chartTrackingRefBased/>
  <w15:docId w15:val="{6837E407-901C-41B8-996E-432A64E4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link w:val="af5"/>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character" w:customStyle="1" w:styleId="af5">
    <w:name w:val="列表段落 字符"/>
    <w:link w:val="af4"/>
    <w:uiPriority w:val="34"/>
    <w:rsid w:val="000E5DF5"/>
    <w:rPr>
      <w:rFonts w:ascii="Times New Roman" w:eastAsia="仿宋_GB2312"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F94F5-9701-44D9-8393-1FA88779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164</cp:revision>
  <dcterms:created xsi:type="dcterms:W3CDTF">2021-06-30T08:43:00Z</dcterms:created>
  <dcterms:modified xsi:type="dcterms:W3CDTF">2021-06-30T11:13:00Z</dcterms:modified>
</cp:coreProperties>
</file>